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F7" w:rsidRDefault="005511F7" w:rsidP="00D01D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5511F7" w:rsidRDefault="005511F7" w:rsidP="00D01D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5511F7" w:rsidRDefault="005511F7" w:rsidP="00D01D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5511F7" w:rsidRDefault="005511F7" w:rsidP="00D01D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5511F7" w:rsidRDefault="005511F7" w:rsidP="00D01D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5511F7" w:rsidRDefault="005511F7" w:rsidP="00D01D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D01D95" w:rsidRPr="00CF1A90" w:rsidRDefault="00D01D95" w:rsidP="00D01D95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44"/>
          <w:szCs w:val="44"/>
        </w:rPr>
      </w:pPr>
      <w:r w:rsidRPr="00CF1A90">
        <w:rPr>
          <w:rFonts w:eastAsia="Times New Roman" w:cs="Arial"/>
          <w:color w:val="000000"/>
          <w:sz w:val="44"/>
          <w:szCs w:val="44"/>
        </w:rPr>
        <w:t>Client Relapse Procedure</w:t>
      </w:r>
    </w:p>
    <w:p w:rsidR="00D01D95" w:rsidRDefault="00D01D95" w:rsidP="00D01D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D01D95" w:rsidRDefault="00D01D95" w:rsidP="00D01D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a client tests positive to a drug screen or is suspected of </w:t>
      </w:r>
      <w:r w:rsidR="00CF1A90">
        <w:rPr>
          <w:rFonts w:ascii="Arial" w:eastAsia="Times New Roman" w:hAnsi="Arial" w:cs="Arial"/>
          <w:color w:val="000000"/>
        </w:rPr>
        <w:t>use,</w:t>
      </w:r>
      <w:r>
        <w:rPr>
          <w:rFonts w:ascii="Arial" w:eastAsia="Times New Roman" w:hAnsi="Arial" w:cs="Arial"/>
          <w:color w:val="000000"/>
        </w:rPr>
        <w:t xml:space="preserve"> they will one chance to be honest with house management</w:t>
      </w:r>
      <w:bookmarkStart w:id="0" w:name="_GoBack"/>
      <w:bookmarkEnd w:id="0"/>
    </w:p>
    <w:p w:rsidR="00D01D95" w:rsidRDefault="00D01D95" w:rsidP="00D01D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client will not be honest, they will be discharged immediately </w:t>
      </w:r>
    </w:p>
    <w:p w:rsidR="00D01D95" w:rsidRDefault="00D01D95" w:rsidP="00D01D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 client demonstrates honesty about a relapse:</w:t>
      </w:r>
    </w:p>
    <w:p w:rsidR="00D01D95" w:rsidRDefault="00D01D95" w:rsidP="00D01D95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House Manager will notify DOO and direct support personnel</w:t>
      </w:r>
    </w:p>
    <w:p w:rsidR="00D01D95" w:rsidRDefault="00D01D95" w:rsidP="00D01D95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D/A, outpatient will be contacted to determine appropriate treatment path</w:t>
      </w:r>
    </w:p>
    <w:p w:rsidR="00D01D95" w:rsidRDefault="00D01D95" w:rsidP="00D01D95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Client will adhere to a strict action plan until additional services can be determined</w:t>
      </w:r>
    </w:p>
    <w:p w:rsidR="00D01D95" w:rsidRDefault="00D01D95" w:rsidP="00D01D95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client adheres to action plan in its entirety the client will be allowed to return following completion under a probationary period with additional regulations set forth by leadership committee. </w:t>
      </w:r>
    </w:p>
    <w:p w:rsidR="00D01D95" w:rsidRDefault="00D01D95" w:rsidP="00D01D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 second relapse occurs</w:t>
      </w:r>
    </w:p>
    <w:p w:rsidR="00D01D95" w:rsidRDefault="00D01D95" w:rsidP="00D01D95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client is willing, we will assist them in meeting with D/A to determine higher level of treatment</w:t>
      </w:r>
    </w:p>
    <w:p w:rsidR="00D01D95" w:rsidRPr="00D01D95" w:rsidRDefault="00D01D95" w:rsidP="00D01D95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Client will not be able to return to the house until after 1 consecutive year of sobriety.  </w:t>
      </w:r>
    </w:p>
    <w:p w:rsidR="00D01D95" w:rsidRDefault="00D01D95" w:rsidP="00D01D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D01D95" w:rsidRDefault="00D01D95" w:rsidP="00D01D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D01D95" w:rsidRDefault="00D01D95"/>
    <w:sectPr w:rsidR="00D01D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12" w:rsidRDefault="00724B12" w:rsidP="005511F7">
      <w:pPr>
        <w:spacing w:after="0" w:line="240" w:lineRule="auto"/>
      </w:pPr>
      <w:r>
        <w:separator/>
      </w:r>
    </w:p>
  </w:endnote>
  <w:endnote w:type="continuationSeparator" w:id="0">
    <w:p w:rsidR="00724B12" w:rsidRDefault="00724B12" w:rsidP="005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12" w:rsidRDefault="00724B12" w:rsidP="005511F7">
      <w:pPr>
        <w:spacing w:after="0" w:line="240" w:lineRule="auto"/>
      </w:pPr>
      <w:r>
        <w:separator/>
      </w:r>
    </w:p>
  </w:footnote>
  <w:footnote w:type="continuationSeparator" w:id="0">
    <w:p w:rsidR="00724B12" w:rsidRDefault="00724B12" w:rsidP="0055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F7" w:rsidRDefault="005511F7" w:rsidP="005511F7">
    <w:pPr>
      <w:pStyle w:val="Header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rFonts w:ascii="Times New Roman" w:hAnsi="Times New Roman" w:cs="Times New Roman"/>
        <w:b/>
        <w:color w:val="002060"/>
        <w:sz w:val="28"/>
        <w:szCs w:val="28"/>
      </w:rPr>
      <w:t>Network of the Spirit Ministries:</w:t>
    </w:r>
  </w:p>
  <w:p w:rsidR="005511F7" w:rsidRDefault="005511F7" w:rsidP="005511F7">
    <w:pPr>
      <w:pStyle w:val="Head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1289 East Main Street Bradford, PA 16701</w:t>
    </w:r>
  </w:p>
  <w:p w:rsidR="005511F7" w:rsidRDefault="00724B12" w:rsidP="005511F7">
    <w:pPr>
      <w:pStyle w:val="Header"/>
      <w:rPr>
        <w:rFonts w:ascii="Times New Roman" w:hAnsi="Times New Roman" w:cs="Times New Roman"/>
        <w:color w:val="000000"/>
      </w:rPr>
    </w:pPr>
    <w:hyperlink r:id="rId1" w:history="1">
      <w:r w:rsidR="005511F7">
        <w:rPr>
          <w:rStyle w:val="Hyperlink"/>
          <w:rFonts w:ascii="Times New Roman" w:hAnsi="Times New Roman" w:cs="Times New Roman"/>
        </w:rPr>
        <w:t>networkofthespiritministries@gmail.com</w:t>
      </w:r>
    </w:hyperlink>
  </w:p>
  <w:p w:rsidR="005511F7" w:rsidRDefault="005511F7" w:rsidP="005511F7">
    <w:pPr>
      <w:pStyle w:val="Head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http://www.bradfordsoberliving.com</w:t>
    </w:r>
  </w:p>
  <w:p w:rsidR="005511F7" w:rsidRDefault="0055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0FB"/>
    <w:multiLevelType w:val="hybridMultilevel"/>
    <w:tmpl w:val="2E32B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8557D"/>
    <w:multiLevelType w:val="multilevel"/>
    <w:tmpl w:val="D5E2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95"/>
    <w:rsid w:val="005511F7"/>
    <w:rsid w:val="00724B12"/>
    <w:rsid w:val="008F4D11"/>
    <w:rsid w:val="00CF1A90"/>
    <w:rsid w:val="00D0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BE91D-9FE3-445A-B997-DD654BA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D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F7"/>
  </w:style>
  <w:style w:type="paragraph" w:styleId="Footer">
    <w:name w:val="footer"/>
    <w:basedOn w:val="Normal"/>
    <w:link w:val="FooterChar"/>
    <w:uiPriority w:val="99"/>
    <w:unhideWhenUsed/>
    <w:rsid w:val="0055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F7"/>
  </w:style>
  <w:style w:type="character" w:styleId="Hyperlink">
    <w:name w:val="Hyperlink"/>
    <w:basedOn w:val="DefaultParagraphFont"/>
    <w:uiPriority w:val="99"/>
    <w:semiHidden/>
    <w:unhideWhenUsed/>
    <w:rsid w:val="005511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ofthespiritminis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Minich, Daniel</dc:creator>
  <cp:keywords/>
  <dc:description/>
  <cp:lastModifiedBy>Minich, Daniel</cp:lastModifiedBy>
  <cp:revision>2</cp:revision>
  <cp:lastPrinted>2018-10-09T20:16:00Z</cp:lastPrinted>
  <dcterms:created xsi:type="dcterms:W3CDTF">2018-10-09T20:16:00Z</dcterms:created>
  <dcterms:modified xsi:type="dcterms:W3CDTF">2018-10-09T20:16:00Z</dcterms:modified>
</cp:coreProperties>
</file>