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8BB2E" w14:textId="7994069A" w:rsidR="00CF7093" w:rsidRPr="00AD23E6" w:rsidRDefault="00CF7093" w:rsidP="007B27D8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Plasma Elite After Treatment Care</w:t>
      </w:r>
    </w:p>
    <w:p w14:paraId="3ECE32F0" w14:textId="77777777" w:rsidR="00AD23E6" w:rsidRPr="00AD23E6" w:rsidRDefault="00AD23E6" w:rsidP="007B27D8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</w:rPr>
      </w:pPr>
    </w:p>
    <w:p w14:paraId="71132888" w14:textId="3E74729B" w:rsidR="00CF7093" w:rsidRPr="00AD23E6" w:rsidRDefault="00CF7093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Do not pick</w:t>
      </w:r>
      <w:r w:rsidR="00055F45" w:rsidRPr="00AD23E6">
        <w:rPr>
          <w:rFonts w:ascii="Calibri" w:eastAsia="Times New Roman" w:hAnsi="Calibri" w:cs="Calibri"/>
          <w:color w:val="000000"/>
        </w:rPr>
        <w:t>/</w:t>
      </w:r>
      <w:r w:rsidRPr="00AD23E6">
        <w:rPr>
          <w:rFonts w:ascii="Calibri" w:eastAsia="Times New Roman" w:hAnsi="Calibri" w:cs="Calibri"/>
          <w:color w:val="000000"/>
        </w:rPr>
        <w:t>scratch crusts</w:t>
      </w:r>
      <w:r w:rsidR="00055F45" w:rsidRPr="00AD23E6">
        <w:rPr>
          <w:rFonts w:ascii="Calibri" w:eastAsia="Times New Roman" w:hAnsi="Calibri" w:cs="Calibri"/>
          <w:color w:val="000000"/>
        </w:rPr>
        <w:t>.</w:t>
      </w:r>
    </w:p>
    <w:p w14:paraId="52CBC74A" w14:textId="0363BD66" w:rsidR="00055F45" w:rsidRPr="00AD23E6" w:rsidRDefault="00CF7093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Wash</w:t>
      </w:r>
      <w:r w:rsidR="00055F45" w:rsidRPr="00AD23E6">
        <w:rPr>
          <w:rFonts w:ascii="Calibri" w:eastAsia="Times New Roman" w:hAnsi="Calibri" w:cs="Calibri"/>
          <w:color w:val="000000"/>
        </w:rPr>
        <w:t xml:space="preserve"> </w:t>
      </w:r>
      <w:r w:rsidRPr="00AD23E6">
        <w:rPr>
          <w:rFonts w:ascii="Calibri" w:eastAsia="Times New Roman" w:hAnsi="Calibri" w:cs="Calibri"/>
          <w:color w:val="000000"/>
        </w:rPr>
        <w:t xml:space="preserve">area with gentle cleanser </w:t>
      </w:r>
      <w:r w:rsidR="00055F45" w:rsidRPr="00AD23E6">
        <w:rPr>
          <w:rFonts w:ascii="Calibri" w:eastAsia="Times New Roman" w:hAnsi="Calibri" w:cs="Calibri"/>
          <w:color w:val="000000"/>
        </w:rPr>
        <w:t xml:space="preserve">provided </w:t>
      </w:r>
      <w:r w:rsidRPr="00AD23E6">
        <w:rPr>
          <w:rFonts w:ascii="Calibri" w:eastAsia="Times New Roman" w:hAnsi="Calibri" w:cs="Calibri"/>
          <w:color w:val="000000"/>
        </w:rPr>
        <w:t xml:space="preserve">twice </w:t>
      </w:r>
      <w:r w:rsidR="00055F45" w:rsidRPr="00AD23E6">
        <w:rPr>
          <w:rFonts w:ascii="Calibri" w:eastAsia="Times New Roman" w:hAnsi="Calibri" w:cs="Calibri"/>
          <w:color w:val="000000"/>
        </w:rPr>
        <w:t>daily.</w:t>
      </w:r>
      <w:r w:rsidRPr="00AD23E6">
        <w:rPr>
          <w:rFonts w:ascii="Calibri" w:eastAsia="Times New Roman" w:hAnsi="Calibri" w:cs="Calibri"/>
          <w:color w:val="000000"/>
        </w:rPr>
        <w:t xml:space="preserve"> </w:t>
      </w:r>
    </w:p>
    <w:p w14:paraId="0706D9BB" w14:textId="1301F461" w:rsidR="00CF7093" w:rsidRPr="00AD23E6" w:rsidRDefault="00CF7093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proofErr w:type="gramStart"/>
      <w:r w:rsidRPr="00AD23E6">
        <w:rPr>
          <w:rFonts w:ascii="Calibri" w:eastAsia="Times New Roman" w:hAnsi="Calibri" w:cs="Calibri"/>
          <w:color w:val="000000"/>
        </w:rPr>
        <w:t>Pat</w:t>
      </w:r>
      <w:r w:rsidR="00055F45" w:rsidRPr="00AD23E6">
        <w:rPr>
          <w:rFonts w:ascii="Calibri" w:eastAsia="Times New Roman" w:hAnsi="Calibri" w:cs="Calibri"/>
          <w:color w:val="000000"/>
        </w:rPr>
        <w:t>,</w:t>
      </w:r>
      <w:proofErr w:type="gramEnd"/>
      <w:r w:rsidR="00055F45" w:rsidRPr="00AD23E6">
        <w:rPr>
          <w:rFonts w:ascii="Calibri" w:eastAsia="Times New Roman" w:hAnsi="Calibri" w:cs="Calibri"/>
          <w:color w:val="000000"/>
        </w:rPr>
        <w:t xml:space="preserve"> do NOT rub</w:t>
      </w:r>
      <w:r w:rsidRPr="00AD23E6">
        <w:rPr>
          <w:rFonts w:ascii="Calibri" w:eastAsia="Times New Roman" w:hAnsi="Calibri" w:cs="Calibri"/>
          <w:color w:val="000000"/>
        </w:rPr>
        <w:t xml:space="preserve"> </w:t>
      </w:r>
      <w:r w:rsidR="00055F45" w:rsidRPr="00AD23E6">
        <w:rPr>
          <w:rFonts w:ascii="Calibri" w:eastAsia="Times New Roman" w:hAnsi="Calibri" w:cs="Calibri"/>
          <w:color w:val="000000"/>
        </w:rPr>
        <w:t xml:space="preserve">area with soap/product/towel. </w:t>
      </w:r>
      <w:r w:rsidR="008F2AF0" w:rsidRPr="00AD23E6">
        <w:rPr>
          <w:rFonts w:ascii="Calibri" w:eastAsia="Times New Roman" w:hAnsi="Calibri" w:cs="Calibri"/>
          <w:color w:val="000000"/>
        </w:rPr>
        <w:t>Avoid</w:t>
      </w:r>
      <w:r w:rsidR="00055F45" w:rsidRPr="00AD23E6">
        <w:rPr>
          <w:rFonts w:ascii="Calibri" w:eastAsia="Times New Roman" w:hAnsi="Calibri" w:cs="Calibri"/>
          <w:color w:val="000000"/>
        </w:rPr>
        <w:t xml:space="preserve"> cotton balls/pads.</w:t>
      </w:r>
    </w:p>
    <w:p w14:paraId="2CDB7E60" w14:textId="26388771" w:rsidR="00CF7093" w:rsidRPr="00AD23E6" w:rsidRDefault="00055F45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P</w:t>
      </w:r>
      <w:r w:rsidR="00CF7093" w:rsidRPr="00AD23E6">
        <w:rPr>
          <w:rFonts w:ascii="Calibri" w:eastAsia="Times New Roman" w:hAnsi="Calibri" w:cs="Calibri"/>
          <w:color w:val="000000"/>
        </w:rPr>
        <w:t xml:space="preserve">rotect area from </w:t>
      </w:r>
      <w:r w:rsidR="008F2AF0" w:rsidRPr="00AD23E6">
        <w:rPr>
          <w:rFonts w:ascii="Calibri" w:eastAsia="Times New Roman" w:hAnsi="Calibri" w:cs="Calibri"/>
          <w:color w:val="000000"/>
        </w:rPr>
        <w:t xml:space="preserve">UV light </w:t>
      </w:r>
      <w:r w:rsidRPr="00AD23E6">
        <w:rPr>
          <w:rFonts w:ascii="Calibri" w:eastAsia="Times New Roman" w:hAnsi="Calibri" w:cs="Calibri"/>
          <w:color w:val="000000"/>
        </w:rPr>
        <w:t xml:space="preserve">with </w:t>
      </w:r>
      <w:r w:rsidR="008F2AF0" w:rsidRPr="00AD23E6">
        <w:rPr>
          <w:rFonts w:ascii="Calibri" w:eastAsia="Times New Roman" w:hAnsi="Calibri" w:cs="Calibri"/>
          <w:color w:val="000000"/>
        </w:rPr>
        <w:t>SPF</w:t>
      </w:r>
      <w:r w:rsidRPr="00AD23E6">
        <w:rPr>
          <w:rFonts w:ascii="Calibri" w:eastAsia="Times New Roman" w:hAnsi="Calibri" w:cs="Calibri"/>
          <w:color w:val="000000"/>
        </w:rPr>
        <w:t xml:space="preserve"> provided</w:t>
      </w:r>
      <w:r w:rsidR="008F2AF0" w:rsidRPr="00AD23E6">
        <w:rPr>
          <w:rFonts w:ascii="Calibri" w:eastAsia="Times New Roman" w:hAnsi="Calibri" w:cs="Calibri"/>
          <w:color w:val="000000"/>
        </w:rPr>
        <w:t xml:space="preserve"> </w:t>
      </w:r>
      <w:r w:rsidRPr="00AD23E6">
        <w:rPr>
          <w:rFonts w:ascii="Calibri" w:eastAsia="Times New Roman" w:hAnsi="Calibri" w:cs="Calibri"/>
          <w:color w:val="000000"/>
        </w:rPr>
        <w:t xml:space="preserve">until </w:t>
      </w:r>
      <w:r w:rsidR="00CF7093" w:rsidRPr="00AD23E6">
        <w:rPr>
          <w:rFonts w:ascii="Calibri" w:eastAsia="Times New Roman" w:hAnsi="Calibri" w:cs="Calibri"/>
          <w:color w:val="000000"/>
        </w:rPr>
        <w:t xml:space="preserve">crusts </w:t>
      </w:r>
      <w:r w:rsidRPr="00AD23E6">
        <w:rPr>
          <w:rFonts w:ascii="Calibri" w:eastAsia="Times New Roman" w:hAnsi="Calibri" w:cs="Calibri"/>
          <w:color w:val="000000"/>
        </w:rPr>
        <w:t xml:space="preserve">have fallen off. </w:t>
      </w:r>
      <w:r w:rsidR="00CF7093" w:rsidRPr="00AD23E6">
        <w:rPr>
          <w:rFonts w:ascii="Calibri" w:eastAsia="Times New Roman" w:hAnsi="Calibri" w:cs="Calibri"/>
          <w:color w:val="000000"/>
        </w:rPr>
        <w:t>After crusts have fallen off, use at least SPF30</w:t>
      </w:r>
      <w:r w:rsidRPr="00AD23E6">
        <w:rPr>
          <w:rFonts w:ascii="Calibri" w:eastAsia="Times New Roman" w:hAnsi="Calibri" w:cs="Calibri"/>
          <w:color w:val="000000"/>
        </w:rPr>
        <w:t xml:space="preserve"> daily</w:t>
      </w:r>
      <w:r w:rsidR="00CF7093" w:rsidRPr="00AD23E6">
        <w:rPr>
          <w:rFonts w:ascii="Calibri" w:eastAsia="Times New Roman" w:hAnsi="Calibri" w:cs="Calibri"/>
          <w:color w:val="000000"/>
        </w:rPr>
        <w:t xml:space="preserve"> for minimum 2 months post</w:t>
      </w:r>
      <w:r w:rsidRPr="00AD23E6">
        <w:rPr>
          <w:rFonts w:ascii="Calibri" w:eastAsia="Times New Roman" w:hAnsi="Calibri" w:cs="Calibri"/>
          <w:color w:val="000000"/>
        </w:rPr>
        <w:t>-</w:t>
      </w:r>
      <w:r w:rsidR="00CF7093" w:rsidRPr="00AD23E6">
        <w:rPr>
          <w:rFonts w:ascii="Calibri" w:eastAsia="Times New Roman" w:hAnsi="Calibri" w:cs="Calibri"/>
          <w:color w:val="000000"/>
        </w:rPr>
        <w:t>procedure. Do not use tanning beds during this time.  </w:t>
      </w:r>
    </w:p>
    <w:p w14:paraId="7B8BFF7D" w14:textId="49D555F6" w:rsidR="00CF7093" w:rsidRPr="00AD23E6" w:rsidRDefault="00CF7093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 xml:space="preserve">Use </w:t>
      </w:r>
      <w:proofErr w:type="spellStart"/>
      <w:r w:rsidRPr="00AD23E6">
        <w:rPr>
          <w:rFonts w:ascii="Calibri" w:eastAsia="Times New Roman" w:hAnsi="Calibri" w:cs="Calibri"/>
          <w:color w:val="000000"/>
        </w:rPr>
        <w:t>SkinFuse</w:t>
      </w:r>
      <w:proofErr w:type="spellEnd"/>
      <w:r w:rsidRPr="00AD23E6">
        <w:rPr>
          <w:rFonts w:ascii="Calibri" w:eastAsia="Times New Roman" w:hAnsi="Calibri" w:cs="Calibri"/>
          <w:color w:val="000000"/>
        </w:rPr>
        <w:t xml:space="preserve"> Rescue</w:t>
      </w:r>
      <w:r w:rsidR="001E65DC" w:rsidRPr="00AD23E6">
        <w:rPr>
          <w:rFonts w:ascii="Calibri" w:eastAsia="Times New Roman" w:hAnsi="Calibri" w:cs="Calibri"/>
          <w:color w:val="000000"/>
        </w:rPr>
        <w:t xml:space="preserve"> </w:t>
      </w:r>
      <w:r w:rsidR="007A1569" w:rsidRPr="00AD23E6">
        <w:rPr>
          <w:rFonts w:ascii="Calibri" w:eastAsia="Times New Roman" w:hAnsi="Calibri" w:cs="Calibri"/>
          <w:color w:val="000000"/>
        </w:rPr>
        <w:t xml:space="preserve">provided </w:t>
      </w:r>
      <w:r w:rsidRPr="00AD23E6">
        <w:rPr>
          <w:rFonts w:ascii="Calibri" w:eastAsia="Times New Roman" w:hAnsi="Calibri" w:cs="Calibri"/>
          <w:color w:val="000000"/>
        </w:rPr>
        <w:t>after you wash your face in the morning.  You may use it sparingly throughout the day if the area seems dry</w:t>
      </w:r>
      <w:r w:rsidR="007A1569" w:rsidRPr="00AD23E6">
        <w:rPr>
          <w:rFonts w:ascii="Calibri" w:eastAsia="Times New Roman" w:hAnsi="Calibri" w:cs="Calibri"/>
          <w:color w:val="000000"/>
        </w:rPr>
        <w:t>/</w:t>
      </w:r>
      <w:r w:rsidRPr="00AD23E6">
        <w:rPr>
          <w:rFonts w:ascii="Calibri" w:eastAsia="Times New Roman" w:hAnsi="Calibri" w:cs="Calibri"/>
          <w:color w:val="000000"/>
        </w:rPr>
        <w:t>itchy.  </w:t>
      </w:r>
    </w:p>
    <w:p w14:paraId="44D55DB7" w14:textId="3D7601E6" w:rsidR="00CF7093" w:rsidRPr="00AD23E6" w:rsidRDefault="007A1569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Use</w:t>
      </w:r>
      <w:r w:rsidR="00CF7093" w:rsidRPr="00AD23E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F7093" w:rsidRPr="00AD23E6">
        <w:rPr>
          <w:rFonts w:ascii="Calibri" w:eastAsia="Times New Roman" w:hAnsi="Calibri" w:cs="Calibri"/>
          <w:color w:val="000000"/>
        </w:rPr>
        <w:t>DefenAge</w:t>
      </w:r>
      <w:proofErr w:type="spellEnd"/>
      <w:r w:rsidR="00CF7093" w:rsidRPr="00AD23E6">
        <w:rPr>
          <w:rFonts w:ascii="Calibri" w:eastAsia="Times New Roman" w:hAnsi="Calibri" w:cs="Calibri"/>
          <w:color w:val="000000"/>
        </w:rPr>
        <w:t xml:space="preserve"> Barrier cream then </w:t>
      </w:r>
      <w:proofErr w:type="spellStart"/>
      <w:r w:rsidR="00CF7093" w:rsidRPr="00AD23E6">
        <w:rPr>
          <w:rFonts w:ascii="Calibri" w:eastAsia="Times New Roman" w:hAnsi="Calibri" w:cs="Calibri"/>
          <w:color w:val="000000"/>
        </w:rPr>
        <w:t>DefenAge</w:t>
      </w:r>
      <w:proofErr w:type="spellEnd"/>
      <w:r w:rsidR="00CF7093" w:rsidRPr="00AD23E6">
        <w:rPr>
          <w:rFonts w:ascii="Calibri" w:eastAsia="Times New Roman" w:hAnsi="Calibri" w:cs="Calibri"/>
          <w:color w:val="000000"/>
        </w:rPr>
        <w:t xml:space="preserve"> 8-in-1 serum</w:t>
      </w:r>
      <w:r w:rsidRPr="00AD23E6">
        <w:rPr>
          <w:rFonts w:ascii="Calibri" w:eastAsia="Times New Roman" w:hAnsi="Calibri" w:cs="Calibri"/>
          <w:color w:val="000000"/>
        </w:rPr>
        <w:t xml:space="preserve"> each evening or up to twice daily.</w:t>
      </w:r>
      <w:r w:rsidR="00CF7093" w:rsidRPr="00AD23E6">
        <w:rPr>
          <w:rFonts w:ascii="Calibri" w:eastAsia="Times New Roman" w:hAnsi="Calibri" w:cs="Calibri"/>
          <w:color w:val="000000"/>
        </w:rPr>
        <w:t xml:space="preserve">  </w:t>
      </w:r>
    </w:p>
    <w:p w14:paraId="48790055" w14:textId="44F7BC2E" w:rsidR="00CF7093" w:rsidRPr="00AD23E6" w:rsidRDefault="00CF7093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You may exercise, swim</w:t>
      </w:r>
      <w:r w:rsidR="007A1569" w:rsidRPr="00AD23E6">
        <w:rPr>
          <w:rFonts w:ascii="Calibri" w:eastAsia="Times New Roman" w:hAnsi="Calibri" w:cs="Calibri"/>
          <w:color w:val="000000"/>
        </w:rPr>
        <w:t>, resume</w:t>
      </w:r>
      <w:r w:rsidRPr="00AD23E6">
        <w:rPr>
          <w:rFonts w:ascii="Calibri" w:eastAsia="Times New Roman" w:hAnsi="Calibri" w:cs="Calibri"/>
          <w:color w:val="000000"/>
        </w:rPr>
        <w:t xml:space="preserve"> skincare</w:t>
      </w:r>
      <w:r w:rsidR="007A1569" w:rsidRPr="00AD23E6">
        <w:rPr>
          <w:rFonts w:ascii="Calibri" w:eastAsia="Times New Roman" w:hAnsi="Calibri" w:cs="Calibri"/>
          <w:color w:val="000000"/>
        </w:rPr>
        <w:t xml:space="preserve"> routine, and apply makeup </w:t>
      </w:r>
      <w:r w:rsidRPr="00AD23E6">
        <w:rPr>
          <w:rFonts w:ascii="Calibri" w:eastAsia="Times New Roman" w:hAnsi="Calibri" w:cs="Calibri"/>
          <w:color w:val="000000"/>
        </w:rPr>
        <w:t>when all crusts have</w:t>
      </w:r>
      <w:bookmarkStart w:id="0" w:name="_GoBack"/>
      <w:bookmarkEnd w:id="0"/>
      <w:r w:rsidRPr="00AD23E6">
        <w:rPr>
          <w:rFonts w:ascii="Calibri" w:eastAsia="Times New Roman" w:hAnsi="Calibri" w:cs="Calibri"/>
          <w:color w:val="000000"/>
        </w:rPr>
        <w:t xml:space="preserve"> </w:t>
      </w:r>
      <w:r w:rsidR="007B27D8" w:rsidRPr="00AD23E6">
        <w:rPr>
          <w:rFonts w:ascii="Calibri" w:eastAsia="Times New Roman" w:hAnsi="Calibri" w:cs="Calibri"/>
          <w:color w:val="000000"/>
        </w:rPr>
        <w:t>fallen off</w:t>
      </w:r>
      <w:r w:rsidR="007A1569" w:rsidRPr="00AD23E6">
        <w:rPr>
          <w:rFonts w:ascii="Calibri" w:eastAsia="Times New Roman" w:hAnsi="Calibri" w:cs="Calibri"/>
          <w:color w:val="000000"/>
        </w:rPr>
        <w:t>.</w:t>
      </w:r>
    </w:p>
    <w:p w14:paraId="650EA853" w14:textId="56309F34" w:rsidR="00CF7093" w:rsidRPr="00AD23E6" w:rsidRDefault="00CF7093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 xml:space="preserve">We advise no smoking </w:t>
      </w:r>
      <w:r w:rsidR="007A1569" w:rsidRPr="00AD23E6">
        <w:rPr>
          <w:rFonts w:ascii="Calibri" w:eastAsia="Times New Roman" w:hAnsi="Calibri" w:cs="Calibri"/>
          <w:color w:val="000000"/>
        </w:rPr>
        <w:t>during healing phase</w:t>
      </w:r>
      <w:r w:rsidRPr="00AD23E6">
        <w:rPr>
          <w:rFonts w:ascii="Calibri" w:eastAsia="Times New Roman" w:hAnsi="Calibri" w:cs="Calibri"/>
          <w:color w:val="000000"/>
        </w:rPr>
        <w:t>.  This impedes wound healing</w:t>
      </w:r>
      <w:r w:rsidR="007A1569" w:rsidRPr="00AD23E6">
        <w:rPr>
          <w:rFonts w:ascii="Calibri" w:eastAsia="Times New Roman" w:hAnsi="Calibri" w:cs="Calibri"/>
          <w:color w:val="000000"/>
        </w:rPr>
        <w:t>.</w:t>
      </w:r>
    </w:p>
    <w:p w14:paraId="3B3849C8" w14:textId="77777777" w:rsidR="008F2AF0" w:rsidRPr="00AD23E6" w:rsidRDefault="007A1569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Only use products provided in aftercare kit</w:t>
      </w:r>
      <w:r w:rsidR="008F2AF0" w:rsidRPr="00AD23E6">
        <w:rPr>
          <w:rFonts w:ascii="Calibri" w:eastAsia="Times New Roman" w:hAnsi="Calibri" w:cs="Calibri"/>
          <w:color w:val="000000"/>
        </w:rPr>
        <w:t xml:space="preserve"> until crusts have fallen off.</w:t>
      </w:r>
    </w:p>
    <w:p w14:paraId="7E5C641F" w14:textId="7BB08DF2" w:rsidR="00CF7093" w:rsidRPr="00AD23E6" w:rsidRDefault="008F2AF0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 xml:space="preserve">Do not use a </w:t>
      </w:r>
      <w:proofErr w:type="spellStart"/>
      <w:r w:rsidRPr="00AD23E6">
        <w:rPr>
          <w:rFonts w:ascii="Calibri" w:eastAsia="Times New Roman" w:hAnsi="Calibri" w:cs="Calibri"/>
          <w:color w:val="000000"/>
        </w:rPr>
        <w:t>Clarisonic</w:t>
      </w:r>
      <w:proofErr w:type="spellEnd"/>
      <w:r w:rsidRPr="00AD23E6">
        <w:rPr>
          <w:rFonts w:ascii="Calibri" w:eastAsia="Times New Roman" w:hAnsi="Calibri" w:cs="Calibri"/>
          <w:color w:val="000000"/>
        </w:rPr>
        <w:t xml:space="preserve"> or exfoliating appliance or wash while crusts</w:t>
      </w:r>
      <w:r w:rsidR="007B27D8" w:rsidRPr="00AD23E6">
        <w:rPr>
          <w:rFonts w:ascii="Calibri" w:eastAsia="Times New Roman" w:hAnsi="Calibri" w:cs="Calibri"/>
          <w:color w:val="000000"/>
        </w:rPr>
        <w:t xml:space="preserve"> are present.</w:t>
      </w:r>
    </w:p>
    <w:p w14:paraId="595D39FD" w14:textId="77777777" w:rsidR="007B27D8" w:rsidRPr="00AD23E6" w:rsidRDefault="00CF7093" w:rsidP="007B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Do not cover</w:t>
      </w:r>
      <w:r w:rsidR="007B27D8" w:rsidRPr="00AD23E6">
        <w:rPr>
          <w:rFonts w:ascii="Calibri" w:eastAsia="Times New Roman" w:hAnsi="Calibri" w:cs="Calibri"/>
          <w:color w:val="000000"/>
        </w:rPr>
        <w:t xml:space="preserve"> </w:t>
      </w:r>
      <w:r w:rsidRPr="00AD23E6">
        <w:rPr>
          <w:rFonts w:ascii="Calibri" w:eastAsia="Times New Roman" w:hAnsi="Calibri" w:cs="Calibri"/>
          <w:color w:val="000000"/>
        </w:rPr>
        <w:t>area with bandages</w:t>
      </w:r>
      <w:r w:rsidR="008F2AF0" w:rsidRPr="00AD23E6">
        <w:rPr>
          <w:rFonts w:ascii="Calibri" w:eastAsia="Times New Roman" w:hAnsi="Calibri" w:cs="Calibri"/>
          <w:color w:val="000000"/>
        </w:rPr>
        <w:t>.</w:t>
      </w:r>
    </w:p>
    <w:p w14:paraId="088716A2" w14:textId="5142D5E5" w:rsidR="00CF7093" w:rsidRPr="00AD23E6" w:rsidRDefault="00CF7093" w:rsidP="007B27D8">
      <w:pPr>
        <w:pBdr>
          <w:bottom w:val="double" w:sz="6" w:space="1" w:color="auto"/>
        </w:pBd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***Failure to comply with aftercare instructions can result in diminished results and a poor outcome, incomplete healing, skin textural changes, scarring, or pigmentation. If you have any questions at all, please contact us at You Turn skin care 515-630-2020.</w:t>
      </w:r>
    </w:p>
    <w:p w14:paraId="0C14939A" w14:textId="3F5B2099" w:rsidR="007B27D8" w:rsidRPr="00AD23E6" w:rsidRDefault="007B27D8" w:rsidP="007B27D8">
      <w:pPr>
        <w:pBdr>
          <w:bottom w:val="double" w:sz="6" w:space="1" w:color="auto"/>
        </w:pBd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Calibri"/>
          <w:color w:val="000000"/>
        </w:rPr>
      </w:pPr>
    </w:p>
    <w:p w14:paraId="25FE6FBD" w14:textId="2D117D8D" w:rsidR="00AD23E6" w:rsidRPr="00AD23E6" w:rsidRDefault="00AD23E6" w:rsidP="007B27D8">
      <w:pPr>
        <w:pBdr>
          <w:bottom w:val="double" w:sz="6" w:space="1" w:color="auto"/>
        </w:pBd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Calibri"/>
          <w:color w:val="000000"/>
        </w:rPr>
      </w:pPr>
    </w:p>
    <w:p w14:paraId="130A668A" w14:textId="110C6738" w:rsidR="00AD23E6" w:rsidRPr="00AD23E6" w:rsidRDefault="00AD23E6" w:rsidP="007B27D8">
      <w:pPr>
        <w:pBdr>
          <w:bottom w:val="double" w:sz="6" w:space="1" w:color="auto"/>
        </w:pBd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Calibri"/>
          <w:color w:val="000000"/>
        </w:rPr>
      </w:pPr>
    </w:p>
    <w:p w14:paraId="23E093D5" w14:textId="77777777" w:rsidR="00AD23E6" w:rsidRPr="00AD23E6" w:rsidRDefault="00AD23E6" w:rsidP="007B27D8">
      <w:pPr>
        <w:pBdr>
          <w:bottom w:val="double" w:sz="6" w:space="1" w:color="auto"/>
        </w:pBd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Calibri"/>
          <w:color w:val="000000"/>
        </w:rPr>
      </w:pPr>
    </w:p>
    <w:p w14:paraId="3AF304A1" w14:textId="77777777" w:rsidR="00AD23E6" w:rsidRPr="00AD23E6" w:rsidRDefault="00AD23E6" w:rsidP="007B27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208C3F0A" w14:textId="77777777" w:rsidR="00AD23E6" w:rsidRPr="00AD23E6" w:rsidRDefault="00AD23E6" w:rsidP="007B27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013D1AB3" w14:textId="18055B4C" w:rsidR="007B27D8" w:rsidRPr="00AD23E6" w:rsidRDefault="007B27D8" w:rsidP="007B27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Plasma Elite After Treatment Care</w:t>
      </w:r>
    </w:p>
    <w:p w14:paraId="2035F236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Do not pick/scratch crusts.</w:t>
      </w:r>
    </w:p>
    <w:p w14:paraId="5099C966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 xml:space="preserve">Wash area with gentle cleanser provided twice daily. </w:t>
      </w:r>
    </w:p>
    <w:p w14:paraId="36D033D8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AD23E6">
        <w:rPr>
          <w:rFonts w:ascii="Calibri" w:eastAsia="Times New Roman" w:hAnsi="Calibri" w:cs="Calibri"/>
          <w:color w:val="000000"/>
        </w:rPr>
        <w:t>Pat,</w:t>
      </w:r>
      <w:proofErr w:type="gramEnd"/>
      <w:r w:rsidRPr="00AD23E6">
        <w:rPr>
          <w:rFonts w:ascii="Calibri" w:eastAsia="Times New Roman" w:hAnsi="Calibri" w:cs="Calibri"/>
          <w:color w:val="000000"/>
        </w:rPr>
        <w:t xml:space="preserve"> do NOT rub area with soap/product/towel. Avoid cotton balls/pads.</w:t>
      </w:r>
    </w:p>
    <w:p w14:paraId="6C61C945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Protect area from UV light with SPF provided until crusts have fallen off. After crusts have fallen off, use at least SPF30 daily for minimum 2 months post-procedure. Do not use tanning beds during this time.  </w:t>
      </w:r>
    </w:p>
    <w:p w14:paraId="7E735A2B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 xml:space="preserve">Use </w:t>
      </w:r>
      <w:proofErr w:type="spellStart"/>
      <w:r w:rsidRPr="00AD23E6">
        <w:rPr>
          <w:rFonts w:ascii="Calibri" w:eastAsia="Times New Roman" w:hAnsi="Calibri" w:cs="Calibri"/>
          <w:color w:val="000000"/>
        </w:rPr>
        <w:t>SkinFuse</w:t>
      </w:r>
      <w:proofErr w:type="spellEnd"/>
      <w:r w:rsidRPr="00AD23E6">
        <w:rPr>
          <w:rFonts w:ascii="Calibri" w:eastAsia="Times New Roman" w:hAnsi="Calibri" w:cs="Calibri"/>
          <w:color w:val="000000"/>
        </w:rPr>
        <w:t xml:space="preserve"> Rescue provided after you wash your face in the morning.  You may use it sparingly throughout the day if the area seems dry/itchy.  </w:t>
      </w:r>
    </w:p>
    <w:p w14:paraId="2A571870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 xml:space="preserve">Use </w:t>
      </w:r>
      <w:proofErr w:type="spellStart"/>
      <w:r w:rsidRPr="00AD23E6">
        <w:rPr>
          <w:rFonts w:ascii="Calibri" w:eastAsia="Times New Roman" w:hAnsi="Calibri" w:cs="Calibri"/>
          <w:color w:val="000000"/>
        </w:rPr>
        <w:t>DefenAge</w:t>
      </w:r>
      <w:proofErr w:type="spellEnd"/>
      <w:r w:rsidRPr="00AD23E6">
        <w:rPr>
          <w:rFonts w:ascii="Calibri" w:eastAsia="Times New Roman" w:hAnsi="Calibri" w:cs="Calibri"/>
          <w:color w:val="000000"/>
        </w:rPr>
        <w:t xml:space="preserve"> Barrier cream then </w:t>
      </w:r>
      <w:proofErr w:type="spellStart"/>
      <w:r w:rsidRPr="00AD23E6">
        <w:rPr>
          <w:rFonts w:ascii="Calibri" w:eastAsia="Times New Roman" w:hAnsi="Calibri" w:cs="Calibri"/>
          <w:color w:val="000000"/>
        </w:rPr>
        <w:t>DefenAge</w:t>
      </w:r>
      <w:proofErr w:type="spellEnd"/>
      <w:r w:rsidRPr="00AD23E6">
        <w:rPr>
          <w:rFonts w:ascii="Calibri" w:eastAsia="Times New Roman" w:hAnsi="Calibri" w:cs="Calibri"/>
          <w:color w:val="000000"/>
        </w:rPr>
        <w:t xml:space="preserve"> 8-in-1 serum each evening or up to twice daily.  </w:t>
      </w:r>
    </w:p>
    <w:p w14:paraId="6A513B0E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You may exercise, swim, resume skincare routine, and apply makeup when all crusts have fallen off.</w:t>
      </w:r>
    </w:p>
    <w:p w14:paraId="49537508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We advise no smoking during healing phase.  This impedes wound healing.</w:t>
      </w:r>
    </w:p>
    <w:p w14:paraId="21BD91CB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Only use products provided in aftercare kit until crusts have fallen off.</w:t>
      </w:r>
    </w:p>
    <w:p w14:paraId="008EE314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 xml:space="preserve">Do not use a </w:t>
      </w:r>
      <w:proofErr w:type="spellStart"/>
      <w:r w:rsidRPr="00AD23E6">
        <w:rPr>
          <w:rFonts w:ascii="Calibri" w:eastAsia="Times New Roman" w:hAnsi="Calibri" w:cs="Calibri"/>
          <w:color w:val="000000"/>
        </w:rPr>
        <w:t>Clarisonic</w:t>
      </w:r>
      <w:proofErr w:type="spellEnd"/>
      <w:r w:rsidRPr="00AD23E6">
        <w:rPr>
          <w:rFonts w:ascii="Calibri" w:eastAsia="Times New Roman" w:hAnsi="Calibri" w:cs="Calibri"/>
          <w:color w:val="000000"/>
        </w:rPr>
        <w:t xml:space="preserve"> or exfoliating appliance or wash while crusts are present.</w:t>
      </w:r>
    </w:p>
    <w:p w14:paraId="04AA30F0" w14:textId="77777777" w:rsidR="007B27D8" w:rsidRPr="00AD23E6" w:rsidRDefault="007B27D8" w:rsidP="007B2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Do not cover area with bandages.</w:t>
      </w:r>
    </w:p>
    <w:p w14:paraId="10242349" w14:textId="77777777" w:rsidR="007B27D8" w:rsidRPr="00AD23E6" w:rsidRDefault="007B27D8" w:rsidP="007B27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</w:rPr>
      </w:pPr>
      <w:r w:rsidRPr="00AD23E6">
        <w:rPr>
          <w:rFonts w:ascii="Calibri" w:eastAsia="Times New Roman" w:hAnsi="Calibri" w:cs="Calibri"/>
          <w:color w:val="000000"/>
        </w:rPr>
        <w:t>***Failure to comply with aftercare instructions can result in diminished results and a poor outcome, incomplete healing, skin textural changes, scarring, or pigmentation. If you have any questions at all, please contact us at You Turn skin care 515-630-2020.</w:t>
      </w:r>
    </w:p>
    <w:p w14:paraId="193BAD4C" w14:textId="77777777" w:rsidR="007B27D8" w:rsidRPr="007B27D8" w:rsidRDefault="007B27D8" w:rsidP="007B27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F4034A" w14:textId="77777777" w:rsidR="001341C7" w:rsidRDefault="001341C7"/>
    <w:sectPr w:rsidR="0013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96C0C"/>
    <w:multiLevelType w:val="multilevel"/>
    <w:tmpl w:val="6B58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27344"/>
    <w:multiLevelType w:val="multilevel"/>
    <w:tmpl w:val="6B58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3"/>
    <w:rsid w:val="00055F45"/>
    <w:rsid w:val="001341C7"/>
    <w:rsid w:val="001E65DC"/>
    <w:rsid w:val="00281EB7"/>
    <w:rsid w:val="006A585C"/>
    <w:rsid w:val="007A1569"/>
    <w:rsid w:val="007B27D8"/>
    <w:rsid w:val="008F2AF0"/>
    <w:rsid w:val="00AD23E6"/>
    <w:rsid w:val="00C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9529"/>
  <w15:chartTrackingRefBased/>
  <w15:docId w15:val="{231A27C7-76B1-4D2C-B5D9-C078FA67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Brown</dc:creator>
  <cp:keywords/>
  <dc:description/>
  <cp:lastModifiedBy>Allison Brown</cp:lastModifiedBy>
  <cp:revision>3</cp:revision>
  <dcterms:created xsi:type="dcterms:W3CDTF">2019-07-19T16:20:00Z</dcterms:created>
  <dcterms:modified xsi:type="dcterms:W3CDTF">2019-07-27T16:56:00Z</dcterms:modified>
</cp:coreProperties>
</file>