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991" w:rsidRPr="00E6145E" w:rsidRDefault="00EF790B" w:rsidP="006B6D44">
      <w:pPr>
        <w:jc w:val="center"/>
        <w:rPr>
          <w:rFonts w:ascii="Calibri" w:hAnsi="Calibri" w:cs="Calibri"/>
          <w:b/>
          <w:bCs/>
          <w:sz w:val="36"/>
          <w:szCs w:val="36"/>
        </w:rPr>
      </w:pPr>
      <w:r w:rsidRPr="00E6145E">
        <w:rPr>
          <w:rFonts w:ascii="Calibri" w:hAnsi="Calibri" w:cs="Calibri"/>
          <w:b/>
          <w:bCs/>
          <w:sz w:val="36"/>
          <w:szCs w:val="36"/>
        </w:rPr>
        <w:t>CX Northumberland Tour</w:t>
      </w:r>
      <w:r w:rsidR="003354FB" w:rsidRPr="00E6145E">
        <w:rPr>
          <w:rFonts w:ascii="Calibri" w:hAnsi="Calibri" w:cs="Calibri"/>
          <w:b/>
          <w:bCs/>
          <w:sz w:val="36"/>
          <w:szCs w:val="36"/>
        </w:rPr>
        <w:t xml:space="preserve"> – </w:t>
      </w:r>
      <w:r w:rsidR="00BB5A0D" w:rsidRPr="00E6145E">
        <w:rPr>
          <w:rFonts w:ascii="Calibri" w:hAnsi="Calibri" w:cs="Calibri"/>
          <w:b/>
          <w:bCs/>
          <w:sz w:val="36"/>
          <w:szCs w:val="36"/>
        </w:rPr>
        <w:t>Thursday 10</w:t>
      </w:r>
      <w:r w:rsidR="003354FB" w:rsidRPr="00E6145E">
        <w:rPr>
          <w:rFonts w:ascii="Calibri" w:hAnsi="Calibri" w:cs="Calibri"/>
          <w:b/>
          <w:bCs/>
          <w:sz w:val="36"/>
          <w:szCs w:val="36"/>
        </w:rPr>
        <w:t xml:space="preserve"> July 2025</w:t>
      </w:r>
    </w:p>
    <w:tbl>
      <w:tblPr>
        <w:tblStyle w:val="TableGrid"/>
        <w:tblW w:w="10350" w:type="dxa"/>
        <w:tblInd w:w="-635" w:type="dxa"/>
        <w:tblLook w:val="04A0" w:firstRow="1" w:lastRow="0" w:firstColumn="1" w:lastColumn="0" w:noHBand="0" w:noVBand="1"/>
      </w:tblPr>
      <w:tblGrid>
        <w:gridCol w:w="1132"/>
        <w:gridCol w:w="9218"/>
      </w:tblGrid>
      <w:tr w:rsidR="00E6145E" w:rsidTr="00AA621B">
        <w:trPr>
          <w:trHeight w:val="596"/>
        </w:trPr>
        <w:tc>
          <w:tcPr>
            <w:tcW w:w="1132" w:type="dxa"/>
          </w:tcPr>
          <w:p w:rsidR="00E6145E" w:rsidRPr="00A90413" w:rsidRDefault="00E6145E" w:rsidP="00E6145E">
            <w:pPr>
              <w:jc w:val="center"/>
              <w:rPr>
                <w:rFonts w:ascii="Calibri" w:hAnsi="Calibri" w:cs="Calibri"/>
                <w:sz w:val="20"/>
                <w:szCs w:val="20"/>
              </w:rPr>
            </w:pPr>
            <w:r w:rsidRPr="00A90413">
              <w:rPr>
                <w:rFonts w:ascii="Calibri" w:hAnsi="Calibri" w:cs="Calibri"/>
                <w:sz w:val="20"/>
                <w:szCs w:val="20"/>
              </w:rPr>
              <w:t>Cum</w:t>
            </w:r>
            <w:r w:rsidR="00A90413" w:rsidRPr="00A90413">
              <w:rPr>
                <w:rFonts w:ascii="Calibri" w:hAnsi="Calibri" w:cs="Calibri"/>
                <w:sz w:val="20"/>
                <w:szCs w:val="20"/>
              </w:rPr>
              <w:t xml:space="preserve">ulative </w:t>
            </w:r>
            <w:r w:rsidRPr="00A90413">
              <w:rPr>
                <w:rFonts w:ascii="Calibri" w:hAnsi="Calibri" w:cs="Calibri"/>
                <w:sz w:val="20"/>
                <w:szCs w:val="20"/>
              </w:rPr>
              <w:t>mileage</w:t>
            </w:r>
          </w:p>
        </w:tc>
        <w:tc>
          <w:tcPr>
            <w:tcW w:w="9218" w:type="dxa"/>
          </w:tcPr>
          <w:p w:rsidR="00E6145E" w:rsidRDefault="00E6145E" w:rsidP="00A90413">
            <w:pPr>
              <w:ind w:right="255"/>
              <w:jc w:val="center"/>
              <w:rPr>
                <w:rFonts w:ascii="Calibri" w:hAnsi="Calibri" w:cs="Calibri"/>
              </w:rPr>
            </w:pPr>
            <w:r>
              <w:rPr>
                <w:rFonts w:ascii="Calibri" w:hAnsi="Calibri" w:cs="Calibri"/>
              </w:rPr>
              <w:t>Directions</w:t>
            </w:r>
          </w:p>
        </w:tc>
      </w:tr>
      <w:tr w:rsidR="00AA621B" w:rsidTr="00AA621B">
        <w:tc>
          <w:tcPr>
            <w:tcW w:w="1132" w:type="dxa"/>
          </w:tcPr>
          <w:p w:rsidR="00AA621B" w:rsidRDefault="00AA621B">
            <w:pPr>
              <w:rPr>
                <w:rFonts w:ascii="Calibri" w:hAnsi="Calibri" w:cs="Calibri"/>
              </w:rPr>
            </w:pPr>
          </w:p>
        </w:tc>
        <w:tc>
          <w:tcPr>
            <w:tcW w:w="9218" w:type="dxa"/>
          </w:tcPr>
          <w:p w:rsidR="00AA621B" w:rsidRDefault="00AA621B">
            <w:pPr>
              <w:rPr>
                <w:rFonts w:ascii="Calibri" w:hAnsi="Calibri" w:cs="Calibri"/>
              </w:rPr>
            </w:pPr>
            <w:r>
              <w:rPr>
                <w:rFonts w:ascii="Calibri" w:hAnsi="Calibri" w:cs="Calibri"/>
              </w:rPr>
              <w:t>Depart from Doxford Hall hotel main entrance at around 10.00am</w:t>
            </w:r>
          </w:p>
        </w:tc>
      </w:tr>
      <w:tr w:rsidR="00E6145E" w:rsidTr="00AA621B">
        <w:tc>
          <w:tcPr>
            <w:tcW w:w="1132" w:type="dxa"/>
          </w:tcPr>
          <w:p w:rsidR="00E6145E" w:rsidRDefault="00E6145E">
            <w:pPr>
              <w:rPr>
                <w:rFonts w:ascii="Calibri" w:hAnsi="Calibri" w:cs="Calibri"/>
              </w:rPr>
            </w:pPr>
            <w:r>
              <w:rPr>
                <w:rFonts w:ascii="Calibri" w:hAnsi="Calibri" w:cs="Calibri"/>
              </w:rPr>
              <w:t>0.0</w:t>
            </w:r>
          </w:p>
        </w:tc>
        <w:tc>
          <w:tcPr>
            <w:tcW w:w="9218" w:type="dxa"/>
          </w:tcPr>
          <w:p w:rsidR="00E6145E" w:rsidRDefault="00E6145E">
            <w:pPr>
              <w:rPr>
                <w:rFonts w:ascii="Calibri" w:hAnsi="Calibri" w:cs="Calibri"/>
              </w:rPr>
            </w:pPr>
            <w:r>
              <w:rPr>
                <w:rFonts w:ascii="Calibri" w:hAnsi="Calibri" w:cs="Calibri"/>
              </w:rPr>
              <w:t>Set tacho to zero at hotel gates.</w:t>
            </w:r>
          </w:p>
          <w:p w:rsidR="00E6145E" w:rsidRDefault="00E6145E">
            <w:pPr>
              <w:rPr>
                <w:rFonts w:ascii="Calibri" w:hAnsi="Calibri" w:cs="Calibri"/>
              </w:rPr>
            </w:pPr>
            <w:r>
              <w:rPr>
                <w:rFonts w:ascii="Calibri" w:hAnsi="Calibri" w:cs="Calibri"/>
              </w:rPr>
              <w:t>Turn right (no s/p).  Narrow road, no white lines.</w:t>
            </w:r>
          </w:p>
        </w:tc>
      </w:tr>
      <w:tr w:rsidR="00E6145E" w:rsidTr="00AA621B">
        <w:tc>
          <w:tcPr>
            <w:tcW w:w="1132" w:type="dxa"/>
          </w:tcPr>
          <w:p w:rsidR="00E6145E" w:rsidRDefault="00E6145E">
            <w:pPr>
              <w:rPr>
                <w:rFonts w:ascii="Calibri" w:hAnsi="Calibri" w:cs="Calibri"/>
              </w:rPr>
            </w:pPr>
            <w:r>
              <w:rPr>
                <w:rFonts w:ascii="Calibri" w:hAnsi="Calibri" w:cs="Calibri"/>
              </w:rPr>
              <w:t>0.3</w:t>
            </w:r>
          </w:p>
        </w:tc>
        <w:tc>
          <w:tcPr>
            <w:tcW w:w="9218" w:type="dxa"/>
          </w:tcPr>
          <w:p w:rsidR="00E6145E" w:rsidRDefault="00E6145E">
            <w:pPr>
              <w:rPr>
                <w:rFonts w:ascii="Calibri" w:hAnsi="Calibri" w:cs="Calibri"/>
              </w:rPr>
            </w:pPr>
            <w:r>
              <w:rPr>
                <w:rFonts w:ascii="Calibri" w:hAnsi="Calibri" w:cs="Calibri"/>
              </w:rPr>
              <w:t>T junction turn right s/p Brunton/</w:t>
            </w:r>
            <w:proofErr w:type="spellStart"/>
            <w:r>
              <w:rPr>
                <w:rFonts w:ascii="Calibri" w:hAnsi="Calibri" w:cs="Calibri"/>
              </w:rPr>
              <w:t>Fallodon</w:t>
            </w:r>
            <w:proofErr w:type="spellEnd"/>
            <w:r>
              <w:rPr>
                <w:rFonts w:ascii="Calibri" w:hAnsi="Calibri" w:cs="Calibri"/>
              </w:rPr>
              <w:t>/Embleton</w:t>
            </w:r>
          </w:p>
        </w:tc>
      </w:tr>
      <w:tr w:rsidR="00E6145E" w:rsidTr="00AA621B">
        <w:tc>
          <w:tcPr>
            <w:tcW w:w="1132" w:type="dxa"/>
          </w:tcPr>
          <w:p w:rsidR="00E6145E" w:rsidRDefault="00E6145E">
            <w:pPr>
              <w:rPr>
                <w:rFonts w:ascii="Calibri" w:hAnsi="Calibri" w:cs="Calibri"/>
              </w:rPr>
            </w:pPr>
            <w:r>
              <w:rPr>
                <w:rFonts w:ascii="Calibri" w:hAnsi="Calibri" w:cs="Calibri"/>
              </w:rPr>
              <w:t>1.0</w:t>
            </w:r>
          </w:p>
        </w:tc>
        <w:tc>
          <w:tcPr>
            <w:tcW w:w="9218" w:type="dxa"/>
          </w:tcPr>
          <w:p w:rsidR="00E6145E" w:rsidRDefault="00E6145E">
            <w:pPr>
              <w:rPr>
                <w:rFonts w:ascii="Calibri" w:hAnsi="Calibri" w:cs="Calibri"/>
              </w:rPr>
            </w:pPr>
            <w:r>
              <w:rPr>
                <w:rFonts w:ascii="Calibri" w:hAnsi="Calibri" w:cs="Calibri"/>
              </w:rPr>
              <w:t xml:space="preserve">Keep right s/p </w:t>
            </w:r>
            <w:proofErr w:type="spellStart"/>
            <w:r>
              <w:rPr>
                <w:rFonts w:ascii="Calibri" w:hAnsi="Calibri" w:cs="Calibri"/>
              </w:rPr>
              <w:t>Fallodon</w:t>
            </w:r>
            <w:proofErr w:type="spellEnd"/>
            <w:r>
              <w:rPr>
                <w:rFonts w:ascii="Calibri" w:hAnsi="Calibri" w:cs="Calibri"/>
              </w:rPr>
              <w:t>/Embleton</w:t>
            </w:r>
          </w:p>
        </w:tc>
      </w:tr>
      <w:tr w:rsidR="00E6145E" w:rsidTr="00AA621B">
        <w:tc>
          <w:tcPr>
            <w:tcW w:w="1132" w:type="dxa"/>
          </w:tcPr>
          <w:p w:rsidR="00E6145E" w:rsidRDefault="00E6145E">
            <w:pPr>
              <w:rPr>
                <w:rFonts w:ascii="Calibri" w:hAnsi="Calibri" w:cs="Calibri"/>
              </w:rPr>
            </w:pPr>
            <w:r>
              <w:rPr>
                <w:rFonts w:ascii="Calibri" w:hAnsi="Calibri" w:cs="Calibri"/>
              </w:rPr>
              <w:t>2.2</w:t>
            </w:r>
          </w:p>
        </w:tc>
        <w:tc>
          <w:tcPr>
            <w:tcW w:w="9218" w:type="dxa"/>
          </w:tcPr>
          <w:p w:rsidR="00E6145E" w:rsidRDefault="00E6145E">
            <w:pPr>
              <w:rPr>
                <w:rFonts w:ascii="Calibri" w:hAnsi="Calibri" w:cs="Calibri"/>
              </w:rPr>
            </w:pPr>
            <w:r>
              <w:rPr>
                <w:rFonts w:ascii="Calibri" w:hAnsi="Calibri" w:cs="Calibri"/>
              </w:rPr>
              <w:t>T junction turn right into Christon Bank B1340</w:t>
            </w:r>
          </w:p>
        </w:tc>
      </w:tr>
      <w:tr w:rsidR="00E6145E" w:rsidTr="00AA621B">
        <w:tc>
          <w:tcPr>
            <w:tcW w:w="1132" w:type="dxa"/>
          </w:tcPr>
          <w:p w:rsidR="00E6145E" w:rsidRDefault="00E6145E">
            <w:pPr>
              <w:rPr>
                <w:rFonts w:ascii="Calibri" w:hAnsi="Calibri" w:cs="Calibri"/>
              </w:rPr>
            </w:pPr>
            <w:r>
              <w:rPr>
                <w:rFonts w:ascii="Calibri" w:hAnsi="Calibri" w:cs="Calibri"/>
              </w:rPr>
              <w:t>2.4</w:t>
            </w:r>
          </w:p>
        </w:tc>
        <w:tc>
          <w:tcPr>
            <w:tcW w:w="9218" w:type="dxa"/>
          </w:tcPr>
          <w:p w:rsidR="00E6145E" w:rsidRDefault="00E6145E">
            <w:pPr>
              <w:rPr>
                <w:rFonts w:ascii="Calibri" w:hAnsi="Calibri" w:cs="Calibri"/>
              </w:rPr>
            </w:pPr>
            <w:r>
              <w:rPr>
                <w:rFonts w:ascii="Calibri" w:hAnsi="Calibri" w:cs="Calibri"/>
              </w:rPr>
              <w:t>Turn left s/p Alnwick/</w:t>
            </w:r>
            <w:proofErr w:type="spellStart"/>
            <w:r>
              <w:rPr>
                <w:rFonts w:ascii="Calibri" w:hAnsi="Calibri" w:cs="Calibri"/>
              </w:rPr>
              <w:t>Denwick</w:t>
            </w:r>
            <w:proofErr w:type="spellEnd"/>
            <w:r>
              <w:rPr>
                <w:rFonts w:ascii="Calibri" w:hAnsi="Calibri" w:cs="Calibri"/>
              </w:rPr>
              <w:t xml:space="preserve"> B1340</w:t>
            </w:r>
          </w:p>
        </w:tc>
      </w:tr>
      <w:tr w:rsidR="00E6145E" w:rsidTr="00AA621B">
        <w:tc>
          <w:tcPr>
            <w:tcW w:w="1132" w:type="dxa"/>
          </w:tcPr>
          <w:p w:rsidR="00E6145E" w:rsidRDefault="00E6145E">
            <w:pPr>
              <w:rPr>
                <w:rFonts w:ascii="Calibri" w:hAnsi="Calibri" w:cs="Calibri"/>
              </w:rPr>
            </w:pPr>
            <w:r>
              <w:rPr>
                <w:rFonts w:ascii="Calibri" w:hAnsi="Calibri" w:cs="Calibri"/>
              </w:rPr>
              <w:t>5.5</w:t>
            </w:r>
          </w:p>
        </w:tc>
        <w:tc>
          <w:tcPr>
            <w:tcW w:w="9218" w:type="dxa"/>
          </w:tcPr>
          <w:p w:rsidR="00E6145E" w:rsidRDefault="00E6145E">
            <w:pPr>
              <w:rPr>
                <w:rFonts w:ascii="Calibri" w:hAnsi="Calibri" w:cs="Calibri"/>
              </w:rPr>
            </w:pPr>
            <w:r>
              <w:rPr>
                <w:rFonts w:ascii="Calibri" w:hAnsi="Calibri" w:cs="Calibri"/>
              </w:rPr>
              <w:t xml:space="preserve">Enter </w:t>
            </w:r>
            <w:proofErr w:type="spellStart"/>
            <w:r>
              <w:rPr>
                <w:rFonts w:ascii="Calibri" w:hAnsi="Calibri" w:cs="Calibri"/>
              </w:rPr>
              <w:t>Rennington</w:t>
            </w:r>
            <w:proofErr w:type="spellEnd"/>
            <w:r>
              <w:rPr>
                <w:rFonts w:ascii="Calibri" w:hAnsi="Calibri" w:cs="Calibri"/>
              </w:rPr>
              <w:t xml:space="preserve"> &amp; continue on B1340</w:t>
            </w:r>
          </w:p>
        </w:tc>
      </w:tr>
      <w:tr w:rsidR="00E6145E" w:rsidTr="00AA621B">
        <w:tc>
          <w:tcPr>
            <w:tcW w:w="1132" w:type="dxa"/>
          </w:tcPr>
          <w:p w:rsidR="00E6145E" w:rsidRDefault="00E6145E">
            <w:pPr>
              <w:rPr>
                <w:rFonts w:ascii="Calibri" w:hAnsi="Calibri" w:cs="Calibri"/>
              </w:rPr>
            </w:pPr>
            <w:r>
              <w:rPr>
                <w:rFonts w:ascii="Calibri" w:hAnsi="Calibri" w:cs="Calibri"/>
              </w:rPr>
              <w:t>5.7</w:t>
            </w:r>
          </w:p>
        </w:tc>
        <w:tc>
          <w:tcPr>
            <w:tcW w:w="9218" w:type="dxa"/>
          </w:tcPr>
          <w:p w:rsidR="00E6145E" w:rsidRDefault="00E6145E">
            <w:pPr>
              <w:rPr>
                <w:rFonts w:ascii="Calibri" w:hAnsi="Calibri" w:cs="Calibri"/>
              </w:rPr>
            </w:pPr>
            <w:r>
              <w:rPr>
                <w:rFonts w:ascii="Calibri" w:hAnsi="Calibri" w:cs="Calibri"/>
              </w:rPr>
              <w:t>Keep left</w:t>
            </w:r>
          </w:p>
        </w:tc>
      </w:tr>
      <w:tr w:rsidR="00E6145E" w:rsidTr="00AA621B">
        <w:tc>
          <w:tcPr>
            <w:tcW w:w="1132" w:type="dxa"/>
          </w:tcPr>
          <w:p w:rsidR="00E6145E" w:rsidRDefault="00E6145E">
            <w:pPr>
              <w:rPr>
                <w:rFonts w:ascii="Calibri" w:hAnsi="Calibri" w:cs="Calibri"/>
              </w:rPr>
            </w:pPr>
            <w:r>
              <w:rPr>
                <w:rFonts w:ascii="Calibri" w:hAnsi="Calibri" w:cs="Calibri"/>
              </w:rPr>
              <w:t>6.5</w:t>
            </w:r>
          </w:p>
        </w:tc>
        <w:tc>
          <w:tcPr>
            <w:tcW w:w="9218" w:type="dxa"/>
          </w:tcPr>
          <w:p w:rsidR="00E6145E" w:rsidRDefault="00E6145E">
            <w:pPr>
              <w:rPr>
                <w:rFonts w:ascii="Calibri" w:hAnsi="Calibri" w:cs="Calibri"/>
              </w:rPr>
            </w:pPr>
            <w:r>
              <w:rPr>
                <w:rFonts w:ascii="Calibri" w:hAnsi="Calibri" w:cs="Calibri"/>
              </w:rPr>
              <w:t>Keep right</w:t>
            </w:r>
          </w:p>
        </w:tc>
      </w:tr>
      <w:tr w:rsidR="00E6145E" w:rsidTr="00AA621B">
        <w:tc>
          <w:tcPr>
            <w:tcW w:w="1132" w:type="dxa"/>
          </w:tcPr>
          <w:p w:rsidR="00E6145E" w:rsidRDefault="00E6145E">
            <w:pPr>
              <w:rPr>
                <w:rFonts w:ascii="Calibri" w:hAnsi="Calibri" w:cs="Calibri"/>
              </w:rPr>
            </w:pPr>
            <w:r>
              <w:rPr>
                <w:rFonts w:ascii="Calibri" w:hAnsi="Calibri" w:cs="Calibri"/>
              </w:rPr>
              <w:t>8.1</w:t>
            </w:r>
          </w:p>
        </w:tc>
        <w:tc>
          <w:tcPr>
            <w:tcW w:w="9218" w:type="dxa"/>
          </w:tcPr>
          <w:p w:rsidR="00E6145E" w:rsidRDefault="00E6145E">
            <w:pPr>
              <w:rPr>
                <w:rFonts w:ascii="Calibri" w:hAnsi="Calibri" w:cs="Calibri"/>
              </w:rPr>
            </w:pPr>
            <w:r>
              <w:rPr>
                <w:rFonts w:ascii="Calibri" w:hAnsi="Calibri" w:cs="Calibri"/>
              </w:rPr>
              <w:t xml:space="preserve">Enter </w:t>
            </w:r>
            <w:proofErr w:type="spellStart"/>
            <w:r>
              <w:rPr>
                <w:rFonts w:ascii="Calibri" w:hAnsi="Calibri" w:cs="Calibri"/>
              </w:rPr>
              <w:t>Denwick</w:t>
            </w:r>
            <w:proofErr w:type="spellEnd"/>
          </w:p>
        </w:tc>
      </w:tr>
      <w:tr w:rsidR="00E6145E" w:rsidTr="00AA621B">
        <w:tc>
          <w:tcPr>
            <w:tcW w:w="1132" w:type="dxa"/>
          </w:tcPr>
          <w:p w:rsidR="00E6145E" w:rsidRDefault="00E6145E">
            <w:pPr>
              <w:rPr>
                <w:rFonts w:ascii="Calibri" w:hAnsi="Calibri" w:cs="Calibri"/>
              </w:rPr>
            </w:pPr>
            <w:r>
              <w:rPr>
                <w:rFonts w:ascii="Calibri" w:hAnsi="Calibri" w:cs="Calibri"/>
              </w:rPr>
              <w:t>8.4</w:t>
            </w:r>
          </w:p>
        </w:tc>
        <w:tc>
          <w:tcPr>
            <w:tcW w:w="9218" w:type="dxa"/>
          </w:tcPr>
          <w:p w:rsidR="00E6145E" w:rsidRDefault="00E6145E">
            <w:pPr>
              <w:rPr>
                <w:rFonts w:ascii="Calibri" w:hAnsi="Calibri" w:cs="Calibri"/>
              </w:rPr>
            </w:pPr>
            <w:r>
              <w:rPr>
                <w:rFonts w:ascii="Calibri" w:hAnsi="Calibri" w:cs="Calibri"/>
              </w:rPr>
              <w:t>Drive over the A1</w:t>
            </w:r>
          </w:p>
        </w:tc>
      </w:tr>
      <w:tr w:rsidR="00E6145E" w:rsidTr="00AA621B">
        <w:tc>
          <w:tcPr>
            <w:tcW w:w="1132" w:type="dxa"/>
          </w:tcPr>
          <w:p w:rsidR="00E6145E" w:rsidRDefault="00E6145E">
            <w:pPr>
              <w:rPr>
                <w:rFonts w:ascii="Calibri" w:hAnsi="Calibri" w:cs="Calibri"/>
              </w:rPr>
            </w:pPr>
            <w:r>
              <w:rPr>
                <w:rFonts w:ascii="Calibri" w:hAnsi="Calibri" w:cs="Calibri"/>
              </w:rPr>
              <w:t>9.0</w:t>
            </w:r>
          </w:p>
        </w:tc>
        <w:tc>
          <w:tcPr>
            <w:tcW w:w="9218" w:type="dxa"/>
          </w:tcPr>
          <w:p w:rsidR="00E6145E" w:rsidRDefault="00E6145E">
            <w:pPr>
              <w:rPr>
                <w:rFonts w:ascii="Calibri" w:hAnsi="Calibri" w:cs="Calibri"/>
              </w:rPr>
            </w:pPr>
            <w:r>
              <w:rPr>
                <w:rFonts w:ascii="Calibri" w:hAnsi="Calibri" w:cs="Calibri"/>
              </w:rPr>
              <w:t>Enter Alnwick (blue shield sign)</w:t>
            </w:r>
          </w:p>
        </w:tc>
      </w:tr>
      <w:tr w:rsidR="00E6145E" w:rsidTr="00AA621B">
        <w:tc>
          <w:tcPr>
            <w:tcW w:w="1132" w:type="dxa"/>
          </w:tcPr>
          <w:p w:rsidR="00E6145E" w:rsidRDefault="00E6145E">
            <w:pPr>
              <w:rPr>
                <w:rFonts w:ascii="Calibri" w:hAnsi="Calibri" w:cs="Calibri"/>
              </w:rPr>
            </w:pPr>
            <w:r>
              <w:rPr>
                <w:rFonts w:ascii="Calibri" w:hAnsi="Calibri" w:cs="Calibri"/>
              </w:rPr>
              <w:t>9.6</w:t>
            </w:r>
          </w:p>
        </w:tc>
        <w:tc>
          <w:tcPr>
            <w:tcW w:w="9218" w:type="dxa"/>
          </w:tcPr>
          <w:p w:rsidR="00E6145E" w:rsidRDefault="00E6145E">
            <w:pPr>
              <w:rPr>
                <w:rFonts w:ascii="Calibri" w:hAnsi="Calibri" w:cs="Calibri"/>
              </w:rPr>
            </w:pPr>
            <w:r>
              <w:rPr>
                <w:rFonts w:ascii="Calibri" w:hAnsi="Calibri" w:cs="Calibri"/>
              </w:rPr>
              <w:t>T junction turn right s/p town centre</w:t>
            </w:r>
          </w:p>
        </w:tc>
      </w:tr>
      <w:tr w:rsidR="00E6145E" w:rsidTr="00AA621B">
        <w:tc>
          <w:tcPr>
            <w:tcW w:w="1132" w:type="dxa"/>
          </w:tcPr>
          <w:p w:rsidR="00E6145E" w:rsidRDefault="00E6145E">
            <w:pPr>
              <w:rPr>
                <w:rFonts w:ascii="Calibri" w:hAnsi="Calibri" w:cs="Calibri"/>
              </w:rPr>
            </w:pPr>
            <w:r>
              <w:rPr>
                <w:rFonts w:ascii="Calibri" w:hAnsi="Calibri" w:cs="Calibri"/>
              </w:rPr>
              <w:t>9.8</w:t>
            </w:r>
          </w:p>
        </w:tc>
        <w:tc>
          <w:tcPr>
            <w:tcW w:w="9218" w:type="dxa"/>
          </w:tcPr>
          <w:p w:rsidR="00E6145E" w:rsidRDefault="00E6145E">
            <w:pPr>
              <w:rPr>
                <w:rFonts w:ascii="Calibri" w:hAnsi="Calibri" w:cs="Calibri"/>
              </w:rPr>
            </w:pPr>
            <w:r>
              <w:rPr>
                <w:rFonts w:ascii="Calibri" w:hAnsi="Calibri" w:cs="Calibri"/>
              </w:rPr>
              <w:t>Turn left s/p Rothbury B6341</w:t>
            </w:r>
            <w:r w:rsidR="0079241C">
              <w:rPr>
                <w:rFonts w:ascii="Calibri" w:hAnsi="Calibri" w:cs="Calibri"/>
              </w:rPr>
              <w:t>,</w:t>
            </w:r>
            <w:r>
              <w:rPr>
                <w:rFonts w:ascii="Calibri" w:hAnsi="Calibri" w:cs="Calibri"/>
              </w:rPr>
              <w:t xml:space="preserve"> </w:t>
            </w:r>
            <w:r w:rsidRPr="00A9227C">
              <w:rPr>
                <w:rFonts w:ascii="Calibri" w:hAnsi="Calibri" w:cs="Calibri"/>
                <w:u w:val="single"/>
              </w:rPr>
              <w:t>don’t</w:t>
            </w:r>
            <w:r>
              <w:rPr>
                <w:rFonts w:ascii="Calibri" w:hAnsi="Calibri" w:cs="Calibri"/>
              </w:rPr>
              <w:t xml:space="preserve"> drive through the Bondgate Tower/gatehouse</w:t>
            </w:r>
            <w:r w:rsidR="0079241C">
              <w:rPr>
                <w:rFonts w:ascii="Calibri" w:hAnsi="Calibri" w:cs="Calibri"/>
              </w:rPr>
              <w:t xml:space="preserve"> </w:t>
            </w:r>
            <w:r w:rsidR="0079241C" w:rsidRPr="00E56991">
              <w:rPr>
                <w:rFonts w:ascii="Calibri" w:hAnsi="Calibri" w:cs="Calibri"/>
                <w:vertAlign w:val="superscript"/>
              </w:rPr>
              <w:t>1</w:t>
            </w:r>
          </w:p>
        </w:tc>
      </w:tr>
      <w:tr w:rsidR="00E6145E" w:rsidTr="00AA621B">
        <w:tc>
          <w:tcPr>
            <w:tcW w:w="1132" w:type="dxa"/>
          </w:tcPr>
          <w:p w:rsidR="00E6145E" w:rsidRDefault="00E6145E">
            <w:pPr>
              <w:rPr>
                <w:rFonts w:ascii="Calibri" w:hAnsi="Calibri" w:cs="Calibri"/>
              </w:rPr>
            </w:pPr>
            <w:r>
              <w:rPr>
                <w:rFonts w:ascii="Calibri" w:hAnsi="Calibri" w:cs="Calibri"/>
              </w:rPr>
              <w:t>10.1</w:t>
            </w:r>
          </w:p>
        </w:tc>
        <w:tc>
          <w:tcPr>
            <w:tcW w:w="9218" w:type="dxa"/>
          </w:tcPr>
          <w:p w:rsidR="00E6145E" w:rsidRDefault="00E6145E">
            <w:pPr>
              <w:rPr>
                <w:rFonts w:ascii="Calibri" w:hAnsi="Calibri" w:cs="Calibri"/>
              </w:rPr>
            </w:pPr>
            <w:r>
              <w:rPr>
                <w:rFonts w:ascii="Calibri" w:hAnsi="Calibri" w:cs="Calibri"/>
              </w:rPr>
              <w:t>T junction turn left (</w:t>
            </w:r>
            <w:proofErr w:type="spellStart"/>
            <w:r>
              <w:rPr>
                <w:rFonts w:ascii="Calibri" w:hAnsi="Calibri" w:cs="Calibri"/>
              </w:rPr>
              <w:t>Clayport</w:t>
            </w:r>
            <w:proofErr w:type="spellEnd"/>
            <w:r>
              <w:rPr>
                <w:rFonts w:ascii="Calibri" w:hAnsi="Calibri" w:cs="Calibri"/>
              </w:rPr>
              <w:t xml:space="preserve"> Street)</w:t>
            </w:r>
          </w:p>
        </w:tc>
      </w:tr>
      <w:tr w:rsidR="00E6145E" w:rsidTr="00AA621B">
        <w:tc>
          <w:tcPr>
            <w:tcW w:w="1132" w:type="dxa"/>
          </w:tcPr>
          <w:p w:rsidR="00E6145E" w:rsidRDefault="00E6145E">
            <w:pPr>
              <w:rPr>
                <w:rFonts w:ascii="Calibri" w:hAnsi="Calibri" w:cs="Calibri"/>
              </w:rPr>
            </w:pPr>
            <w:r>
              <w:rPr>
                <w:rFonts w:ascii="Calibri" w:hAnsi="Calibri" w:cs="Calibri"/>
              </w:rPr>
              <w:t>15.2</w:t>
            </w:r>
          </w:p>
        </w:tc>
        <w:tc>
          <w:tcPr>
            <w:tcW w:w="9218" w:type="dxa"/>
          </w:tcPr>
          <w:p w:rsidR="00E6145E" w:rsidRDefault="00E6145E">
            <w:pPr>
              <w:rPr>
                <w:rFonts w:ascii="Calibri" w:hAnsi="Calibri" w:cs="Calibri"/>
              </w:rPr>
            </w:pPr>
            <w:r>
              <w:rPr>
                <w:rFonts w:ascii="Calibri" w:hAnsi="Calibri" w:cs="Calibri"/>
              </w:rPr>
              <w:t xml:space="preserve">Continue on B6341.  View of </w:t>
            </w:r>
            <w:proofErr w:type="spellStart"/>
            <w:r>
              <w:rPr>
                <w:rFonts w:ascii="Calibri" w:hAnsi="Calibri" w:cs="Calibri"/>
              </w:rPr>
              <w:t>Edlingham</w:t>
            </w:r>
            <w:proofErr w:type="spellEnd"/>
            <w:r>
              <w:rPr>
                <w:rFonts w:ascii="Calibri" w:hAnsi="Calibri" w:cs="Calibri"/>
              </w:rPr>
              <w:t xml:space="preserve"> Castle and 15</w:t>
            </w:r>
            <w:r w:rsidRPr="00F13E57">
              <w:rPr>
                <w:rFonts w:ascii="Calibri" w:hAnsi="Calibri" w:cs="Calibri"/>
                <w:vertAlign w:val="superscript"/>
              </w:rPr>
              <w:t>th</w:t>
            </w:r>
            <w:r>
              <w:rPr>
                <w:rFonts w:ascii="Calibri" w:hAnsi="Calibri" w:cs="Calibri"/>
              </w:rPr>
              <w:t xml:space="preserve"> century church</w:t>
            </w:r>
            <w:r w:rsidR="0079241C">
              <w:rPr>
                <w:rFonts w:ascii="Calibri" w:hAnsi="Calibri" w:cs="Calibri"/>
              </w:rPr>
              <w:t xml:space="preserve"> </w:t>
            </w:r>
            <w:r w:rsidR="0079241C" w:rsidRPr="00E56991">
              <w:rPr>
                <w:rFonts w:ascii="Calibri" w:hAnsi="Calibri" w:cs="Calibri"/>
                <w:vertAlign w:val="superscript"/>
              </w:rPr>
              <w:t>2</w:t>
            </w:r>
          </w:p>
        </w:tc>
      </w:tr>
      <w:tr w:rsidR="00E6145E" w:rsidTr="00AA621B">
        <w:tc>
          <w:tcPr>
            <w:tcW w:w="1132" w:type="dxa"/>
          </w:tcPr>
          <w:p w:rsidR="00E6145E" w:rsidRDefault="00E6145E">
            <w:pPr>
              <w:rPr>
                <w:rFonts w:ascii="Calibri" w:hAnsi="Calibri" w:cs="Calibri"/>
              </w:rPr>
            </w:pPr>
            <w:r>
              <w:rPr>
                <w:rFonts w:ascii="Calibri" w:hAnsi="Calibri" w:cs="Calibri"/>
              </w:rPr>
              <w:t>17.2</w:t>
            </w:r>
          </w:p>
        </w:tc>
        <w:tc>
          <w:tcPr>
            <w:tcW w:w="9218" w:type="dxa"/>
          </w:tcPr>
          <w:p w:rsidR="00E6145E" w:rsidRDefault="00E6145E">
            <w:pPr>
              <w:rPr>
                <w:rFonts w:ascii="Calibri" w:hAnsi="Calibri" w:cs="Calibri"/>
              </w:rPr>
            </w:pPr>
            <w:r>
              <w:rPr>
                <w:rFonts w:ascii="Calibri" w:hAnsi="Calibri" w:cs="Calibri"/>
              </w:rPr>
              <w:t>Crossroads, go straight on s/p Rothbury B6341.  Take care crossing busy A697.  [Sorry for repeating this road, but it’s a good one!]</w:t>
            </w:r>
          </w:p>
        </w:tc>
      </w:tr>
      <w:tr w:rsidR="00E6145E" w:rsidTr="00AA621B">
        <w:tc>
          <w:tcPr>
            <w:tcW w:w="1132" w:type="dxa"/>
          </w:tcPr>
          <w:p w:rsidR="00E6145E" w:rsidRDefault="00E6145E">
            <w:pPr>
              <w:rPr>
                <w:rFonts w:ascii="Calibri" w:hAnsi="Calibri" w:cs="Calibri"/>
              </w:rPr>
            </w:pPr>
            <w:r>
              <w:rPr>
                <w:rFonts w:ascii="Calibri" w:hAnsi="Calibri" w:cs="Calibri"/>
              </w:rPr>
              <w:t>20.4</w:t>
            </w:r>
          </w:p>
        </w:tc>
        <w:tc>
          <w:tcPr>
            <w:tcW w:w="9218" w:type="dxa"/>
          </w:tcPr>
          <w:p w:rsidR="00E6145E" w:rsidRDefault="00E6145E">
            <w:pPr>
              <w:rPr>
                <w:rFonts w:ascii="Calibri" w:hAnsi="Calibri" w:cs="Calibri"/>
              </w:rPr>
            </w:pPr>
            <w:r>
              <w:rPr>
                <w:rFonts w:ascii="Calibri" w:hAnsi="Calibri" w:cs="Calibri"/>
              </w:rPr>
              <w:t>Drive past entrance to Cragside.  Continue on B6341 into Rothbury</w:t>
            </w:r>
          </w:p>
        </w:tc>
      </w:tr>
      <w:tr w:rsidR="00E6145E" w:rsidTr="00AA621B">
        <w:tc>
          <w:tcPr>
            <w:tcW w:w="1132" w:type="dxa"/>
          </w:tcPr>
          <w:p w:rsidR="00E6145E" w:rsidRDefault="00E6145E">
            <w:pPr>
              <w:rPr>
                <w:rFonts w:ascii="Calibri" w:hAnsi="Calibri" w:cs="Calibri"/>
              </w:rPr>
            </w:pPr>
            <w:r>
              <w:rPr>
                <w:rFonts w:ascii="Calibri" w:hAnsi="Calibri" w:cs="Calibri"/>
              </w:rPr>
              <w:t>21.5</w:t>
            </w:r>
          </w:p>
        </w:tc>
        <w:tc>
          <w:tcPr>
            <w:tcW w:w="9218" w:type="dxa"/>
          </w:tcPr>
          <w:p w:rsidR="00E6145E" w:rsidRDefault="00E6145E">
            <w:pPr>
              <w:rPr>
                <w:rFonts w:ascii="Calibri" w:hAnsi="Calibri" w:cs="Calibri"/>
              </w:rPr>
            </w:pPr>
            <w:r>
              <w:rPr>
                <w:rFonts w:ascii="Calibri" w:hAnsi="Calibri" w:cs="Calibri"/>
              </w:rPr>
              <w:t>Turn left on B6342 s/p Hospital/Ind Estate</w:t>
            </w:r>
            <w:r w:rsidR="00236FBF">
              <w:rPr>
                <w:rFonts w:ascii="Calibri" w:hAnsi="Calibri" w:cs="Calibri"/>
              </w:rPr>
              <w:t>.</w:t>
            </w:r>
          </w:p>
        </w:tc>
      </w:tr>
      <w:tr w:rsidR="006B6D44" w:rsidTr="00AA621B">
        <w:tc>
          <w:tcPr>
            <w:tcW w:w="10350" w:type="dxa"/>
            <w:gridSpan w:val="2"/>
            <w:shd w:val="clear" w:color="auto" w:fill="D9D9D9" w:themeFill="background1" w:themeFillShade="D9"/>
          </w:tcPr>
          <w:p w:rsidR="006B6D44" w:rsidRDefault="006B6D44">
            <w:pPr>
              <w:rPr>
                <w:rFonts w:ascii="Calibri" w:hAnsi="Calibri" w:cs="Calibri"/>
              </w:rPr>
            </w:pPr>
            <w:r>
              <w:rPr>
                <w:rFonts w:ascii="Calibri" w:hAnsi="Calibri" w:cs="Calibri"/>
              </w:rPr>
              <w:t>Public toilets available on right but limited parking on left</w:t>
            </w:r>
          </w:p>
        </w:tc>
      </w:tr>
      <w:tr w:rsidR="00E6145E" w:rsidTr="00AA621B">
        <w:tc>
          <w:tcPr>
            <w:tcW w:w="1132" w:type="dxa"/>
          </w:tcPr>
          <w:p w:rsidR="00E6145E" w:rsidRDefault="00E6145E">
            <w:pPr>
              <w:rPr>
                <w:rFonts w:ascii="Calibri" w:hAnsi="Calibri" w:cs="Calibri"/>
              </w:rPr>
            </w:pPr>
            <w:r>
              <w:rPr>
                <w:rFonts w:ascii="Calibri" w:hAnsi="Calibri" w:cs="Calibri"/>
              </w:rPr>
              <w:t>21.6</w:t>
            </w:r>
          </w:p>
        </w:tc>
        <w:tc>
          <w:tcPr>
            <w:tcW w:w="9218" w:type="dxa"/>
          </w:tcPr>
          <w:p w:rsidR="00E6145E" w:rsidRDefault="00E6145E">
            <w:pPr>
              <w:rPr>
                <w:rFonts w:ascii="Calibri" w:hAnsi="Calibri" w:cs="Calibri"/>
              </w:rPr>
            </w:pPr>
            <w:r>
              <w:rPr>
                <w:rFonts w:ascii="Calibri" w:hAnsi="Calibri" w:cs="Calibri"/>
              </w:rPr>
              <w:t xml:space="preserve">Keep </w:t>
            </w:r>
            <w:proofErr w:type="gramStart"/>
            <w:r>
              <w:rPr>
                <w:rFonts w:ascii="Calibri" w:hAnsi="Calibri" w:cs="Calibri"/>
              </w:rPr>
              <w:t>left  on</w:t>
            </w:r>
            <w:proofErr w:type="gramEnd"/>
            <w:r>
              <w:rPr>
                <w:rFonts w:ascii="Calibri" w:hAnsi="Calibri" w:cs="Calibri"/>
              </w:rPr>
              <w:t xml:space="preserve"> B6342 s/p Hexham/Cambo</w:t>
            </w:r>
          </w:p>
        </w:tc>
      </w:tr>
      <w:tr w:rsidR="00E6145E" w:rsidTr="00AA621B">
        <w:tc>
          <w:tcPr>
            <w:tcW w:w="1132" w:type="dxa"/>
          </w:tcPr>
          <w:p w:rsidR="00E6145E" w:rsidRDefault="00E6145E">
            <w:pPr>
              <w:rPr>
                <w:rFonts w:ascii="Calibri" w:hAnsi="Calibri" w:cs="Calibri"/>
              </w:rPr>
            </w:pPr>
            <w:r>
              <w:rPr>
                <w:rFonts w:ascii="Calibri" w:hAnsi="Calibri" w:cs="Calibri"/>
              </w:rPr>
              <w:t>25.5</w:t>
            </w:r>
          </w:p>
        </w:tc>
        <w:tc>
          <w:tcPr>
            <w:tcW w:w="9218" w:type="dxa"/>
          </w:tcPr>
          <w:p w:rsidR="00E6145E" w:rsidRDefault="00E6145E">
            <w:pPr>
              <w:rPr>
                <w:rFonts w:ascii="Calibri" w:hAnsi="Calibri" w:cs="Calibri"/>
              </w:rPr>
            </w:pPr>
            <w:r>
              <w:rPr>
                <w:rFonts w:ascii="Calibri" w:hAnsi="Calibri" w:cs="Calibri"/>
              </w:rPr>
              <w:t>Bear right on B6342 s/p Newcastle/Hexham (The Gate on left)</w:t>
            </w:r>
          </w:p>
        </w:tc>
      </w:tr>
      <w:tr w:rsidR="00E6145E" w:rsidTr="00AA621B">
        <w:tc>
          <w:tcPr>
            <w:tcW w:w="1132" w:type="dxa"/>
          </w:tcPr>
          <w:p w:rsidR="00E6145E" w:rsidRDefault="00E6145E">
            <w:pPr>
              <w:rPr>
                <w:rFonts w:ascii="Calibri" w:hAnsi="Calibri" w:cs="Calibri"/>
              </w:rPr>
            </w:pPr>
            <w:r>
              <w:rPr>
                <w:rFonts w:ascii="Calibri" w:hAnsi="Calibri" w:cs="Calibri"/>
              </w:rPr>
              <w:t>27.9</w:t>
            </w:r>
          </w:p>
        </w:tc>
        <w:tc>
          <w:tcPr>
            <w:tcW w:w="9218" w:type="dxa"/>
          </w:tcPr>
          <w:p w:rsidR="00E6145E" w:rsidRDefault="00E6145E">
            <w:pPr>
              <w:rPr>
                <w:rFonts w:ascii="Calibri" w:hAnsi="Calibri" w:cs="Calibri"/>
              </w:rPr>
            </w:pPr>
            <w:r>
              <w:rPr>
                <w:rFonts w:ascii="Calibri" w:hAnsi="Calibri" w:cs="Calibri"/>
              </w:rPr>
              <w:t xml:space="preserve">Pass entrance to </w:t>
            </w:r>
            <w:proofErr w:type="spellStart"/>
            <w:r>
              <w:rPr>
                <w:rFonts w:ascii="Calibri" w:hAnsi="Calibri" w:cs="Calibri"/>
              </w:rPr>
              <w:t>Fontburn</w:t>
            </w:r>
            <w:proofErr w:type="spellEnd"/>
            <w:r>
              <w:rPr>
                <w:rFonts w:ascii="Calibri" w:hAnsi="Calibri" w:cs="Calibri"/>
              </w:rPr>
              <w:t xml:space="preserve"> Reservoir</w:t>
            </w:r>
          </w:p>
        </w:tc>
      </w:tr>
      <w:tr w:rsidR="00E6145E" w:rsidTr="00AA621B">
        <w:tc>
          <w:tcPr>
            <w:tcW w:w="1132" w:type="dxa"/>
          </w:tcPr>
          <w:p w:rsidR="00E6145E" w:rsidRDefault="00E6145E">
            <w:pPr>
              <w:rPr>
                <w:rFonts w:ascii="Calibri" w:hAnsi="Calibri" w:cs="Calibri"/>
              </w:rPr>
            </w:pPr>
            <w:r>
              <w:rPr>
                <w:rFonts w:ascii="Calibri" w:hAnsi="Calibri" w:cs="Calibri"/>
              </w:rPr>
              <w:t>28.1</w:t>
            </w:r>
          </w:p>
        </w:tc>
        <w:tc>
          <w:tcPr>
            <w:tcW w:w="9218" w:type="dxa"/>
          </w:tcPr>
          <w:p w:rsidR="00E6145E" w:rsidRDefault="00E6145E">
            <w:pPr>
              <w:rPr>
                <w:rFonts w:ascii="Calibri" w:hAnsi="Calibri" w:cs="Calibri"/>
              </w:rPr>
            </w:pPr>
            <w:r>
              <w:rPr>
                <w:rFonts w:ascii="Calibri" w:hAnsi="Calibri" w:cs="Calibri"/>
              </w:rPr>
              <w:t>Narrow road – take care</w:t>
            </w:r>
          </w:p>
        </w:tc>
      </w:tr>
      <w:tr w:rsidR="00E6145E" w:rsidTr="00AA621B">
        <w:tc>
          <w:tcPr>
            <w:tcW w:w="1132" w:type="dxa"/>
          </w:tcPr>
          <w:p w:rsidR="00E6145E" w:rsidRDefault="00E6145E">
            <w:pPr>
              <w:rPr>
                <w:rFonts w:ascii="Calibri" w:hAnsi="Calibri" w:cs="Calibri"/>
              </w:rPr>
            </w:pPr>
            <w:r>
              <w:rPr>
                <w:rFonts w:ascii="Calibri" w:hAnsi="Calibri" w:cs="Calibri"/>
              </w:rPr>
              <w:t>30.1</w:t>
            </w:r>
          </w:p>
        </w:tc>
        <w:tc>
          <w:tcPr>
            <w:tcW w:w="9218" w:type="dxa"/>
          </w:tcPr>
          <w:p w:rsidR="00E6145E" w:rsidRDefault="00E6145E">
            <w:pPr>
              <w:rPr>
                <w:rFonts w:ascii="Calibri" w:hAnsi="Calibri" w:cs="Calibri"/>
              </w:rPr>
            </w:pPr>
            <w:r>
              <w:rPr>
                <w:rFonts w:ascii="Calibri" w:hAnsi="Calibri" w:cs="Calibri"/>
              </w:rPr>
              <w:t>Rothley Crags on left</w:t>
            </w:r>
            <w:r w:rsidR="0079241C">
              <w:rPr>
                <w:rFonts w:ascii="Calibri" w:hAnsi="Calibri" w:cs="Calibri"/>
              </w:rPr>
              <w:t xml:space="preserve"> </w:t>
            </w:r>
            <w:r w:rsidR="0079241C" w:rsidRPr="00E56991">
              <w:rPr>
                <w:rFonts w:ascii="Calibri" w:hAnsi="Calibri" w:cs="Calibri"/>
                <w:vertAlign w:val="superscript"/>
              </w:rPr>
              <w:t>3</w:t>
            </w:r>
          </w:p>
        </w:tc>
      </w:tr>
      <w:tr w:rsidR="00E6145E" w:rsidTr="00AA621B">
        <w:tc>
          <w:tcPr>
            <w:tcW w:w="1132" w:type="dxa"/>
          </w:tcPr>
          <w:p w:rsidR="00E6145E" w:rsidRDefault="00E6145E">
            <w:pPr>
              <w:rPr>
                <w:rFonts w:ascii="Calibri" w:hAnsi="Calibri" w:cs="Calibri"/>
              </w:rPr>
            </w:pPr>
            <w:r>
              <w:rPr>
                <w:rFonts w:ascii="Calibri" w:hAnsi="Calibri" w:cs="Calibri"/>
              </w:rPr>
              <w:t>30.3</w:t>
            </w:r>
          </w:p>
        </w:tc>
        <w:tc>
          <w:tcPr>
            <w:tcW w:w="9218" w:type="dxa"/>
          </w:tcPr>
          <w:p w:rsidR="00E6145E" w:rsidRDefault="00E6145E">
            <w:pPr>
              <w:rPr>
                <w:rFonts w:ascii="Calibri" w:hAnsi="Calibri" w:cs="Calibri"/>
              </w:rPr>
            </w:pPr>
            <w:r>
              <w:rPr>
                <w:rFonts w:ascii="Calibri" w:hAnsi="Calibri" w:cs="Calibri"/>
              </w:rPr>
              <w:t>Crossroads, turn right on B6342 s/p Cambo/Hexham</w:t>
            </w:r>
          </w:p>
        </w:tc>
      </w:tr>
      <w:tr w:rsidR="00E6145E" w:rsidTr="00AA621B">
        <w:tc>
          <w:tcPr>
            <w:tcW w:w="1132" w:type="dxa"/>
          </w:tcPr>
          <w:p w:rsidR="00E6145E" w:rsidRDefault="00E6145E">
            <w:pPr>
              <w:rPr>
                <w:rFonts w:ascii="Calibri" w:hAnsi="Calibri" w:cs="Calibri"/>
              </w:rPr>
            </w:pPr>
            <w:r>
              <w:rPr>
                <w:rFonts w:ascii="Calibri" w:hAnsi="Calibri" w:cs="Calibri"/>
              </w:rPr>
              <w:t>31.9</w:t>
            </w:r>
          </w:p>
        </w:tc>
        <w:tc>
          <w:tcPr>
            <w:tcW w:w="9218" w:type="dxa"/>
          </w:tcPr>
          <w:p w:rsidR="00E6145E" w:rsidRDefault="00E6145E">
            <w:pPr>
              <w:rPr>
                <w:rFonts w:ascii="Calibri" w:hAnsi="Calibri" w:cs="Calibri"/>
              </w:rPr>
            </w:pPr>
            <w:r>
              <w:rPr>
                <w:rFonts w:ascii="Calibri" w:hAnsi="Calibri" w:cs="Calibri"/>
              </w:rPr>
              <w:t>Keep left on B6342 s/p Cambo/Hexham</w:t>
            </w:r>
          </w:p>
        </w:tc>
      </w:tr>
      <w:tr w:rsidR="00E6145E" w:rsidTr="00AA621B">
        <w:tc>
          <w:tcPr>
            <w:tcW w:w="1132" w:type="dxa"/>
          </w:tcPr>
          <w:p w:rsidR="00E6145E" w:rsidRDefault="00E6145E">
            <w:pPr>
              <w:rPr>
                <w:rFonts w:ascii="Calibri" w:hAnsi="Calibri" w:cs="Calibri"/>
              </w:rPr>
            </w:pPr>
            <w:r>
              <w:rPr>
                <w:rFonts w:ascii="Calibri" w:hAnsi="Calibri" w:cs="Calibri"/>
              </w:rPr>
              <w:t>34.0</w:t>
            </w:r>
          </w:p>
        </w:tc>
        <w:tc>
          <w:tcPr>
            <w:tcW w:w="9218" w:type="dxa"/>
          </w:tcPr>
          <w:p w:rsidR="00E6145E" w:rsidRDefault="00E6145E">
            <w:pPr>
              <w:rPr>
                <w:rFonts w:ascii="Calibri" w:hAnsi="Calibri" w:cs="Calibri"/>
              </w:rPr>
            </w:pPr>
            <w:r>
              <w:rPr>
                <w:rFonts w:ascii="Calibri" w:hAnsi="Calibri" w:cs="Calibri"/>
              </w:rPr>
              <w:t>Enter Cambo</w:t>
            </w:r>
          </w:p>
        </w:tc>
      </w:tr>
      <w:tr w:rsidR="00E6145E" w:rsidTr="00AA621B">
        <w:tc>
          <w:tcPr>
            <w:tcW w:w="1132" w:type="dxa"/>
          </w:tcPr>
          <w:p w:rsidR="00E6145E" w:rsidRDefault="00E6145E">
            <w:pPr>
              <w:rPr>
                <w:rFonts w:ascii="Calibri" w:hAnsi="Calibri" w:cs="Calibri"/>
              </w:rPr>
            </w:pPr>
            <w:r>
              <w:rPr>
                <w:rFonts w:ascii="Calibri" w:hAnsi="Calibri" w:cs="Calibri"/>
              </w:rPr>
              <w:t>35.1</w:t>
            </w:r>
          </w:p>
        </w:tc>
        <w:tc>
          <w:tcPr>
            <w:tcW w:w="9218" w:type="dxa"/>
          </w:tcPr>
          <w:p w:rsidR="00E6145E" w:rsidRDefault="00E6145E">
            <w:pPr>
              <w:rPr>
                <w:rFonts w:ascii="Calibri" w:hAnsi="Calibri" w:cs="Calibri"/>
              </w:rPr>
            </w:pPr>
            <w:r>
              <w:rPr>
                <w:rFonts w:ascii="Calibri" w:hAnsi="Calibri" w:cs="Calibri"/>
              </w:rPr>
              <w:t>Pass entrance to Wallington Hall</w:t>
            </w:r>
            <w:r w:rsidR="0079241C">
              <w:rPr>
                <w:rFonts w:ascii="Calibri" w:hAnsi="Calibri" w:cs="Calibri"/>
              </w:rPr>
              <w:t xml:space="preserve"> </w:t>
            </w:r>
            <w:r w:rsidR="0079241C" w:rsidRPr="00E56991">
              <w:rPr>
                <w:rFonts w:ascii="Calibri" w:hAnsi="Calibri" w:cs="Calibri"/>
                <w:vertAlign w:val="superscript"/>
              </w:rPr>
              <w:t>4</w:t>
            </w:r>
          </w:p>
        </w:tc>
      </w:tr>
      <w:tr w:rsidR="00E6145E" w:rsidTr="00AA621B">
        <w:tc>
          <w:tcPr>
            <w:tcW w:w="1132" w:type="dxa"/>
          </w:tcPr>
          <w:p w:rsidR="00E6145E" w:rsidRDefault="00E6145E">
            <w:pPr>
              <w:rPr>
                <w:rFonts w:ascii="Calibri" w:hAnsi="Calibri" w:cs="Calibri"/>
              </w:rPr>
            </w:pPr>
            <w:r>
              <w:rPr>
                <w:rFonts w:ascii="Calibri" w:hAnsi="Calibri" w:cs="Calibri"/>
              </w:rPr>
              <w:t>35.3</w:t>
            </w:r>
          </w:p>
        </w:tc>
        <w:tc>
          <w:tcPr>
            <w:tcW w:w="9218" w:type="dxa"/>
          </w:tcPr>
          <w:p w:rsidR="00E6145E" w:rsidRDefault="00E6145E">
            <w:pPr>
              <w:rPr>
                <w:rFonts w:ascii="Calibri" w:hAnsi="Calibri" w:cs="Calibri"/>
              </w:rPr>
            </w:pPr>
            <w:r>
              <w:rPr>
                <w:rFonts w:ascii="Calibri" w:hAnsi="Calibri" w:cs="Calibri"/>
              </w:rPr>
              <w:t>Spot the Wallington Dragons (gargoyles) on the right</w:t>
            </w:r>
          </w:p>
        </w:tc>
      </w:tr>
      <w:tr w:rsidR="00E6145E" w:rsidTr="00AA621B">
        <w:tc>
          <w:tcPr>
            <w:tcW w:w="1132" w:type="dxa"/>
          </w:tcPr>
          <w:p w:rsidR="00E6145E" w:rsidRDefault="00E6145E">
            <w:pPr>
              <w:rPr>
                <w:rFonts w:ascii="Calibri" w:hAnsi="Calibri" w:cs="Calibri"/>
              </w:rPr>
            </w:pPr>
            <w:r>
              <w:rPr>
                <w:rFonts w:ascii="Calibri" w:hAnsi="Calibri" w:cs="Calibri"/>
              </w:rPr>
              <w:t>36.9</w:t>
            </w:r>
          </w:p>
        </w:tc>
        <w:tc>
          <w:tcPr>
            <w:tcW w:w="9218" w:type="dxa"/>
          </w:tcPr>
          <w:p w:rsidR="00E6145E" w:rsidRDefault="00E6145E">
            <w:pPr>
              <w:rPr>
                <w:rFonts w:ascii="Calibri" w:hAnsi="Calibri" w:cs="Calibri"/>
              </w:rPr>
            </w:pPr>
            <w:r>
              <w:rPr>
                <w:rFonts w:ascii="Calibri" w:hAnsi="Calibri" w:cs="Calibri"/>
              </w:rPr>
              <w:t>Turn left on A696 s/p Newcastle/Belsay</w:t>
            </w:r>
          </w:p>
        </w:tc>
      </w:tr>
      <w:tr w:rsidR="00E6145E" w:rsidTr="00AA621B">
        <w:tc>
          <w:tcPr>
            <w:tcW w:w="1132" w:type="dxa"/>
          </w:tcPr>
          <w:p w:rsidR="00E6145E" w:rsidRDefault="00E6145E">
            <w:pPr>
              <w:rPr>
                <w:rFonts w:ascii="Calibri" w:hAnsi="Calibri" w:cs="Calibri"/>
              </w:rPr>
            </w:pPr>
            <w:r>
              <w:rPr>
                <w:rFonts w:ascii="Calibri" w:hAnsi="Calibri" w:cs="Calibri"/>
              </w:rPr>
              <w:t>41.6</w:t>
            </w:r>
          </w:p>
        </w:tc>
        <w:tc>
          <w:tcPr>
            <w:tcW w:w="9218" w:type="dxa"/>
          </w:tcPr>
          <w:p w:rsidR="00E6145E" w:rsidRDefault="00E6145E">
            <w:pPr>
              <w:rPr>
                <w:rFonts w:ascii="Calibri" w:hAnsi="Calibri" w:cs="Calibri"/>
              </w:rPr>
            </w:pPr>
            <w:r>
              <w:rPr>
                <w:rFonts w:ascii="Calibri" w:hAnsi="Calibri" w:cs="Calibri"/>
              </w:rPr>
              <w:t>Turn right on B6309 s/p Stamfordham/</w:t>
            </w:r>
            <w:proofErr w:type="spellStart"/>
            <w:r>
              <w:rPr>
                <w:rFonts w:ascii="Calibri" w:hAnsi="Calibri" w:cs="Calibri"/>
              </w:rPr>
              <w:t>Kirkheaton</w:t>
            </w:r>
            <w:proofErr w:type="spellEnd"/>
          </w:p>
        </w:tc>
      </w:tr>
      <w:tr w:rsidR="00E6145E" w:rsidTr="00AA621B">
        <w:tc>
          <w:tcPr>
            <w:tcW w:w="1132" w:type="dxa"/>
          </w:tcPr>
          <w:p w:rsidR="00E6145E" w:rsidRDefault="00E6145E">
            <w:pPr>
              <w:rPr>
                <w:rFonts w:ascii="Calibri" w:hAnsi="Calibri" w:cs="Calibri"/>
              </w:rPr>
            </w:pPr>
            <w:r>
              <w:rPr>
                <w:rFonts w:ascii="Calibri" w:hAnsi="Calibri" w:cs="Calibri"/>
              </w:rPr>
              <w:t>42.1</w:t>
            </w:r>
          </w:p>
        </w:tc>
        <w:tc>
          <w:tcPr>
            <w:tcW w:w="9218" w:type="dxa"/>
          </w:tcPr>
          <w:p w:rsidR="00E6145E" w:rsidRDefault="00E6145E">
            <w:pPr>
              <w:rPr>
                <w:rFonts w:ascii="Calibri" w:hAnsi="Calibri" w:cs="Calibri"/>
              </w:rPr>
            </w:pPr>
            <w:r>
              <w:rPr>
                <w:rFonts w:ascii="Calibri" w:hAnsi="Calibri" w:cs="Calibri"/>
              </w:rPr>
              <w:t>Belsay Hall, Castle &amp; Gardens on left</w:t>
            </w:r>
            <w:r w:rsidR="0079241C">
              <w:rPr>
                <w:rFonts w:ascii="Calibri" w:hAnsi="Calibri" w:cs="Calibri"/>
              </w:rPr>
              <w:t xml:space="preserve"> </w:t>
            </w:r>
            <w:r w:rsidR="0079241C" w:rsidRPr="00E56991">
              <w:rPr>
                <w:rFonts w:ascii="Calibri" w:hAnsi="Calibri" w:cs="Calibri"/>
                <w:vertAlign w:val="superscript"/>
              </w:rPr>
              <w:t>5</w:t>
            </w:r>
          </w:p>
        </w:tc>
      </w:tr>
      <w:tr w:rsidR="00E6145E" w:rsidTr="00AA621B">
        <w:tc>
          <w:tcPr>
            <w:tcW w:w="1132" w:type="dxa"/>
          </w:tcPr>
          <w:p w:rsidR="00E6145E" w:rsidRDefault="00E6145E">
            <w:pPr>
              <w:rPr>
                <w:rFonts w:ascii="Calibri" w:hAnsi="Calibri" w:cs="Calibri"/>
              </w:rPr>
            </w:pPr>
            <w:r>
              <w:rPr>
                <w:rFonts w:ascii="Calibri" w:hAnsi="Calibri" w:cs="Calibri"/>
              </w:rPr>
              <w:t>42.6</w:t>
            </w:r>
          </w:p>
        </w:tc>
        <w:tc>
          <w:tcPr>
            <w:tcW w:w="9218" w:type="dxa"/>
          </w:tcPr>
          <w:p w:rsidR="00E6145E" w:rsidRDefault="00E6145E">
            <w:pPr>
              <w:rPr>
                <w:rFonts w:ascii="Calibri" w:hAnsi="Calibri" w:cs="Calibri"/>
              </w:rPr>
            </w:pPr>
            <w:r>
              <w:rPr>
                <w:rFonts w:ascii="Calibri" w:hAnsi="Calibri" w:cs="Calibri"/>
              </w:rPr>
              <w:t>Turn left on B6309 s/p Stamfordham/</w:t>
            </w:r>
            <w:proofErr w:type="spellStart"/>
            <w:r>
              <w:rPr>
                <w:rFonts w:ascii="Calibri" w:hAnsi="Calibri" w:cs="Calibri"/>
              </w:rPr>
              <w:t>Inghoe</w:t>
            </w:r>
            <w:proofErr w:type="spellEnd"/>
          </w:p>
        </w:tc>
      </w:tr>
      <w:tr w:rsidR="00E6145E" w:rsidTr="00AA621B">
        <w:tc>
          <w:tcPr>
            <w:tcW w:w="1132" w:type="dxa"/>
          </w:tcPr>
          <w:p w:rsidR="00E6145E" w:rsidRDefault="00E6145E">
            <w:pPr>
              <w:rPr>
                <w:rFonts w:ascii="Calibri" w:hAnsi="Calibri" w:cs="Calibri"/>
              </w:rPr>
            </w:pPr>
            <w:r>
              <w:rPr>
                <w:rFonts w:ascii="Calibri" w:hAnsi="Calibri" w:cs="Calibri"/>
              </w:rPr>
              <w:t>44.5</w:t>
            </w:r>
          </w:p>
        </w:tc>
        <w:tc>
          <w:tcPr>
            <w:tcW w:w="9218" w:type="dxa"/>
          </w:tcPr>
          <w:p w:rsidR="00E6145E" w:rsidRDefault="00E6145E">
            <w:pPr>
              <w:rPr>
                <w:rFonts w:ascii="Calibri" w:hAnsi="Calibri" w:cs="Calibri"/>
              </w:rPr>
            </w:pPr>
            <w:r>
              <w:rPr>
                <w:rFonts w:ascii="Calibri" w:hAnsi="Calibri" w:cs="Calibri"/>
              </w:rPr>
              <w:t>Keep left B6309</w:t>
            </w:r>
          </w:p>
        </w:tc>
      </w:tr>
      <w:tr w:rsidR="00E6145E" w:rsidTr="00AA621B">
        <w:tc>
          <w:tcPr>
            <w:tcW w:w="1132" w:type="dxa"/>
          </w:tcPr>
          <w:p w:rsidR="00E6145E" w:rsidRDefault="00E6145E">
            <w:pPr>
              <w:rPr>
                <w:rFonts w:ascii="Calibri" w:hAnsi="Calibri" w:cs="Calibri"/>
              </w:rPr>
            </w:pPr>
            <w:r>
              <w:rPr>
                <w:rFonts w:ascii="Calibri" w:hAnsi="Calibri" w:cs="Calibri"/>
              </w:rPr>
              <w:t>46.4</w:t>
            </w:r>
          </w:p>
        </w:tc>
        <w:tc>
          <w:tcPr>
            <w:tcW w:w="9218" w:type="dxa"/>
          </w:tcPr>
          <w:p w:rsidR="00E6145E" w:rsidRDefault="00E6145E">
            <w:pPr>
              <w:rPr>
                <w:rFonts w:ascii="Calibri" w:hAnsi="Calibri" w:cs="Calibri"/>
              </w:rPr>
            </w:pPr>
            <w:r>
              <w:rPr>
                <w:rFonts w:ascii="Calibri" w:hAnsi="Calibri" w:cs="Calibri"/>
              </w:rPr>
              <w:t>Crossroads, continue to Stamfordham</w:t>
            </w:r>
          </w:p>
        </w:tc>
      </w:tr>
      <w:tr w:rsidR="00E6145E" w:rsidTr="00AA621B">
        <w:tc>
          <w:tcPr>
            <w:tcW w:w="1132" w:type="dxa"/>
          </w:tcPr>
          <w:p w:rsidR="00E6145E" w:rsidRDefault="00E6145E">
            <w:pPr>
              <w:rPr>
                <w:rFonts w:ascii="Calibri" w:hAnsi="Calibri" w:cs="Calibri"/>
              </w:rPr>
            </w:pPr>
            <w:r>
              <w:rPr>
                <w:rFonts w:ascii="Calibri" w:hAnsi="Calibri" w:cs="Calibri"/>
              </w:rPr>
              <w:t>47.1</w:t>
            </w:r>
          </w:p>
        </w:tc>
        <w:tc>
          <w:tcPr>
            <w:tcW w:w="9218" w:type="dxa"/>
          </w:tcPr>
          <w:p w:rsidR="00E6145E" w:rsidRDefault="00E6145E">
            <w:pPr>
              <w:rPr>
                <w:rFonts w:ascii="Calibri" w:hAnsi="Calibri" w:cs="Calibri"/>
              </w:rPr>
            </w:pPr>
            <w:r>
              <w:rPr>
                <w:rFonts w:ascii="Calibri" w:hAnsi="Calibri" w:cs="Calibri"/>
              </w:rPr>
              <w:t>Enter Stamfordham</w:t>
            </w:r>
            <w:r w:rsidR="0079241C">
              <w:rPr>
                <w:rFonts w:ascii="Calibri" w:hAnsi="Calibri" w:cs="Calibri"/>
              </w:rPr>
              <w:t xml:space="preserve"> </w:t>
            </w:r>
            <w:r w:rsidR="0079241C" w:rsidRPr="00E56991">
              <w:rPr>
                <w:rFonts w:ascii="Calibri" w:hAnsi="Calibri" w:cs="Calibri"/>
                <w:vertAlign w:val="superscript"/>
              </w:rPr>
              <w:t>6</w:t>
            </w:r>
          </w:p>
        </w:tc>
      </w:tr>
      <w:tr w:rsidR="00E6145E" w:rsidTr="00AA621B">
        <w:tc>
          <w:tcPr>
            <w:tcW w:w="1132" w:type="dxa"/>
          </w:tcPr>
          <w:p w:rsidR="00E6145E" w:rsidRDefault="00E6145E">
            <w:pPr>
              <w:rPr>
                <w:rFonts w:ascii="Calibri" w:hAnsi="Calibri" w:cs="Calibri"/>
              </w:rPr>
            </w:pPr>
            <w:r>
              <w:rPr>
                <w:rFonts w:ascii="Calibri" w:hAnsi="Calibri" w:cs="Calibri"/>
              </w:rPr>
              <w:t>47.4</w:t>
            </w:r>
          </w:p>
        </w:tc>
        <w:tc>
          <w:tcPr>
            <w:tcW w:w="9218" w:type="dxa"/>
          </w:tcPr>
          <w:p w:rsidR="00E6145E" w:rsidRDefault="00E6145E">
            <w:pPr>
              <w:rPr>
                <w:rFonts w:ascii="Calibri" w:hAnsi="Calibri" w:cs="Calibri"/>
              </w:rPr>
            </w:pPr>
            <w:r>
              <w:rPr>
                <w:rFonts w:ascii="Calibri" w:hAnsi="Calibri" w:cs="Calibri"/>
              </w:rPr>
              <w:t>T junction turn right on B6309 s/p Corbridge/Hexham</w:t>
            </w:r>
            <w:r w:rsidR="00D97D39">
              <w:rPr>
                <w:rFonts w:ascii="Calibri" w:hAnsi="Calibri" w:cs="Calibri"/>
              </w:rPr>
              <w:t xml:space="preserve"> </w:t>
            </w:r>
            <w:r>
              <w:rPr>
                <w:rFonts w:ascii="Calibri" w:hAnsi="Calibri" w:cs="Calibri"/>
              </w:rPr>
              <w:t>(old road sign on left)</w:t>
            </w:r>
          </w:p>
        </w:tc>
      </w:tr>
      <w:tr w:rsidR="00E6145E" w:rsidTr="00AA621B">
        <w:tc>
          <w:tcPr>
            <w:tcW w:w="1132" w:type="dxa"/>
          </w:tcPr>
          <w:p w:rsidR="00E6145E" w:rsidRDefault="00D97D39">
            <w:pPr>
              <w:rPr>
                <w:rFonts w:ascii="Calibri" w:hAnsi="Calibri" w:cs="Calibri"/>
              </w:rPr>
            </w:pPr>
            <w:r>
              <w:rPr>
                <w:rFonts w:ascii="Calibri" w:hAnsi="Calibri" w:cs="Calibri"/>
              </w:rPr>
              <w:t>50.4</w:t>
            </w:r>
          </w:p>
        </w:tc>
        <w:tc>
          <w:tcPr>
            <w:tcW w:w="9218" w:type="dxa"/>
          </w:tcPr>
          <w:p w:rsidR="00E6145E" w:rsidRDefault="00D97D39">
            <w:pPr>
              <w:rPr>
                <w:rFonts w:ascii="Calibri" w:hAnsi="Calibri" w:cs="Calibri"/>
              </w:rPr>
            </w:pPr>
            <w:r>
              <w:rPr>
                <w:rFonts w:ascii="Calibri" w:hAnsi="Calibri" w:cs="Calibri"/>
              </w:rPr>
              <w:t xml:space="preserve">Crossroads turn right on B6318 s/p </w:t>
            </w:r>
            <w:proofErr w:type="spellStart"/>
            <w:r>
              <w:rPr>
                <w:rFonts w:ascii="Calibri" w:hAnsi="Calibri" w:cs="Calibri"/>
              </w:rPr>
              <w:t>Chollerford</w:t>
            </w:r>
            <w:proofErr w:type="spellEnd"/>
          </w:p>
        </w:tc>
      </w:tr>
      <w:tr w:rsidR="00E6145E" w:rsidTr="00AA621B">
        <w:tc>
          <w:tcPr>
            <w:tcW w:w="1132" w:type="dxa"/>
          </w:tcPr>
          <w:p w:rsidR="00E6145E" w:rsidRDefault="00D97D39">
            <w:pPr>
              <w:rPr>
                <w:rFonts w:ascii="Calibri" w:hAnsi="Calibri" w:cs="Calibri"/>
              </w:rPr>
            </w:pPr>
            <w:r>
              <w:rPr>
                <w:rFonts w:ascii="Calibri" w:hAnsi="Calibri" w:cs="Calibri"/>
              </w:rPr>
              <w:t>55.2</w:t>
            </w:r>
          </w:p>
        </w:tc>
        <w:tc>
          <w:tcPr>
            <w:tcW w:w="9218" w:type="dxa"/>
          </w:tcPr>
          <w:p w:rsidR="00E6145E" w:rsidRDefault="00D97D39">
            <w:pPr>
              <w:rPr>
                <w:rFonts w:ascii="Calibri" w:hAnsi="Calibri" w:cs="Calibri"/>
              </w:rPr>
            </w:pPr>
            <w:r>
              <w:rPr>
                <w:rFonts w:ascii="Calibri" w:hAnsi="Calibri" w:cs="Calibri"/>
              </w:rPr>
              <w:t>Roundabout turn left onto A68 s/p Corbridge</w:t>
            </w:r>
          </w:p>
        </w:tc>
      </w:tr>
      <w:tr w:rsidR="00E6145E" w:rsidTr="00AA621B">
        <w:tc>
          <w:tcPr>
            <w:tcW w:w="1132" w:type="dxa"/>
          </w:tcPr>
          <w:p w:rsidR="00E6145E" w:rsidRDefault="00D97D39">
            <w:pPr>
              <w:rPr>
                <w:rFonts w:ascii="Calibri" w:hAnsi="Calibri" w:cs="Calibri"/>
              </w:rPr>
            </w:pPr>
            <w:r>
              <w:rPr>
                <w:rFonts w:ascii="Calibri" w:hAnsi="Calibri" w:cs="Calibri"/>
              </w:rPr>
              <w:t>57.4</w:t>
            </w:r>
          </w:p>
        </w:tc>
        <w:tc>
          <w:tcPr>
            <w:tcW w:w="9218" w:type="dxa"/>
          </w:tcPr>
          <w:p w:rsidR="00E6145E" w:rsidRDefault="00D97D39">
            <w:pPr>
              <w:rPr>
                <w:rFonts w:ascii="Calibri" w:hAnsi="Calibri" w:cs="Calibri"/>
              </w:rPr>
            </w:pPr>
            <w:r>
              <w:rPr>
                <w:rFonts w:ascii="Calibri" w:hAnsi="Calibri" w:cs="Calibri"/>
              </w:rPr>
              <w:t>Roundabout take 1st exit (straight ahead) s/p Corbridge (B6529)</w:t>
            </w:r>
          </w:p>
        </w:tc>
      </w:tr>
      <w:tr w:rsidR="00E6145E" w:rsidTr="00AA621B">
        <w:tc>
          <w:tcPr>
            <w:tcW w:w="1132" w:type="dxa"/>
          </w:tcPr>
          <w:p w:rsidR="00E6145E" w:rsidRDefault="00D97D39">
            <w:pPr>
              <w:rPr>
                <w:rFonts w:ascii="Calibri" w:hAnsi="Calibri" w:cs="Calibri"/>
              </w:rPr>
            </w:pPr>
            <w:r>
              <w:rPr>
                <w:rFonts w:ascii="Calibri" w:hAnsi="Calibri" w:cs="Calibri"/>
              </w:rPr>
              <w:t>57.9</w:t>
            </w:r>
          </w:p>
        </w:tc>
        <w:tc>
          <w:tcPr>
            <w:tcW w:w="9218" w:type="dxa"/>
          </w:tcPr>
          <w:p w:rsidR="00E6145E" w:rsidRDefault="00D97D39">
            <w:pPr>
              <w:rPr>
                <w:rFonts w:ascii="Calibri" w:hAnsi="Calibri" w:cs="Calibri"/>
              </w:rPr>
            </w:pPr>
            <w:r>
              <w:rPr>
                <w:rFonts w:ascii="Calibri" w:hAnsi="Calibri" w:cs="Calibri"/>
              </w:rPr>
              <w:t>Keep right onto Watling Street (B6529)</w:t>
            </w:r>
          </w:p>
        </w:tc>
      </w:tr>
      <w:tr w:rsidR="00E6145E" w:rsidTr="00AA621B">
        <w:tc>
          <w:tcPr>
            <w:tcW w:w="1132" w:type="dxa"/>
          </w:tcPr>
          <w:p w:rsidR="00E6145E" w:rsidRDefault="00D8322E">
            <w:pPr>
              <w:rPr>
                <w:rFonts w:ascii="Calibri" w:hAnsi="Calibri" w:cs="Calibri"/>
              </w:rPr>
            </w:pPr>
            <w:r>
              <w:rPr>
                <w:rFonts w:ascii="Calibri" w:hAnsi="Calibri" w:cs="Calibri"/>
              </w:rPr>
              <w:t>57.9</w:t>
            </w:r>
          </w:p>
        </w:tc>
        <w:tc>
          <w:tcPr>
            <w:tcW w:w="9218" w:type="dxa"/>
          </w:tcPr>
          <w:p w:rsidR="00E6145E" w:rsidRDefault="00D8322E">
            <w:pPr>
              <w:rPr>
                <w:rFonts w:ascii="Calibri" w:hAnsi="Calibri" w:cs="Calibri"/>
              </w:rPr>
            </w:pPr>
            <w:r>
              <w:rPr>
                <w:rFonts w:ascii="Calibri" w:hAnsi="Calibri" w:cs="Calibri"/>
              </w:rPr>
              <w:t>Bear left onto Hill Street s/p Gateshead/Prudhoe (A695)</w:t>
            </w:r>
          </w:p>
        </w:tc>
      </w:tr>
      <w:tr w:rsidR="00E6145E" w:rsidTr="00AA621B">
        <w:tc>
          <w:tcPr>
            <w:tcW w:w="1132" w:type="dxa"/>
          </w:tcPr>
          <w:p w:rsidR="00E6145E" w:rsidRDefault="00D8322E">
            <w:pPr>
              <w:rPr>
                <w:rFonts w:ascii="Calibri" w:hAnsi="Calibri" w:cs="Calibri"/>
              </w:rPr>
            </w:pPr>
            <w:r>
              <w:rPr>
                <w:rFonts w:ascii="Calibri" w:hAnsi="Calibri" w:cs="Calibri"/>
              </w:rPr>
              <w:t>58.0</w:t>
            </w:r>
          </w:p>
        </w:tc>
        <w:tc>
          <w:tcPr>
            <w:tcW w:w="9218" w:type="dxa"/>
          </w:tcPr>
          <w:p w:rsidR="00E6145E" w:rsidRDefault="00D8322E">
            <w:pPr>
              <w:rPr>
                <w:rFonts w:ascii="Calibri" w:hAnsi="Calibri" w:cs="Calibri"/>
              </w:rPr>
            </w:pPr>
            <w:r>
              <w:rPr>
                <w:rFonts w:ascii="Calibri" w:hAnsi="Calibri" w:cs="Calibri"/>
              </w:rPr>
              <w:t>T junction turn right on B6321 s/p Gateshead/Prudhoe (A695)</w:t>
            </w:r>
          </w:p>
        </w:tc>
      </w:tr>
      <w:tr w:rsidR="00E6145E" w:rsidTr="00AA621B">
        <w:tc>
          <w:tcPr>
            <w:tcW w:w="1132" w:type="dxa"/>
          </w:tcPr>
          <w:p w:rsidR="00E6145E" w:rsidRDefault="00D8322E">
            <w:pPr>
              <w:rPr>
                <w:rFonts w:ascii="Calibri" w:hAnsi="Calibri" w:cs="Calibri"/>
              </w:rPr>
            </w:pPr>
            <w:r>
              <w:rPr>
                <w:rFonts w:ascii="Calibri" w:hAnsi="Calibri" w:cs="Calibri"/>
              </w:rPr>
              <w:lastRenderedPageBreak/>
              <w:t>58.0</w:t>
            </w:r>
          </w:p>
        </w:tc>
        <w:tc>
          <w:tcPr>
            <w:tcW w:w="9218" w:type="dxa"/>
          </w:tcPr>
          <w:p w:rsidR="00E6145E" w:rsidRDefault="00D8322E">
            <w:pPr>
              <w:rPr>
                <w:rFonts w:ascii="Calibri" w:hAnsi="Calibri" w:cs="Calibri"/>
              </w:rPr>
            </w:pPr>
            <w:r>
              <w:rPr>
                <w:rFonts w:ascii="Calibri" w:hAnsi="Calibri" w:cs="Calibri"/>
              </w:rPr>
              <w:t>T junction turn left onto B6530 (Main Street) s/p Newcastle/Stamfordham/ Aydon</w:t>
            </w:r>
            <w:r w:rsidR="0079241C">
              <w:rPr>
                <w:rFonts w:ascii="Calibri" w:hAnsi="Calibri" w:cs="Calibri"/>
              </w:rPr>
              <w:t xml:space="preserve"> </w:t>
            </w:r>
            <w:r w:rsidR="0079241C" w:rsidRPr="00E56991">
              <w:rPr>
                <w:rFonts w:ascii="Calibri" w:hAnsi="Calibri" w:cs="Calibri"/>
                <w:vertAlign w:val="superscript"/>
              </w:rPr>
              <w:t>7</w:t>
            </w:r>
          </w:p>
        </w:tc>
      </w:tr>
      <w:tr w:rsidR="00E6145E" w:rsidTr="00AA621B">
        <w:tc>
          <w:tcPr>
            <w:tcW w:w="1132" w:type="dxa"/>
          </w:tcPr>
          <w:p w:rsidR="00E6145E" w:rsidRDefault="00D8322E">
            <w:pPr>
              <w:rPr>
                <w:rFonts w:ascii="Calibri" w:hAnsi="Calibri" w:cs="Calibri"/>
              </w:rPr>
            </w:pPr>
            <w:r>
              <w:rPr>
                <w:rFonts w:ascii="Calibri" w:hAnsi="Calibri" w:cs="Calibri"/>
              </w:rPr>
              <w:t>60.4</w:t>
            </w:r>
          </w:p>
        </w:tc>
        <w:tc>
          <w:tcPr>
            <w:tcW w:w="9218" w:type="dxa"/>
          </w:tcPr>
          <w:p w:rsidR="00E6145E" w:rsidRDefault="00D8322E">
            <w:pPr>
              <w:rPr>
                <w:rFonts w:ascii="Calibri" w:hAnsi="Calibri" w:cs="Calibri"/>
              </w:rPr>
            </w:pPr>
            <w:r>
              <w:rPr>
                <w:rFonts w:ascii="Calibri" w:hAnsi="Calibri" w:cs="Calibri"/>
              </w:rPr>
              <w:t>Roundabout take 2</w:t>
            </w:r>
            <w:r w:rsidRPr="00D8322E">
              <w:rPr>
                <w:rFonts w:ascii="Calibri" w:hAnsi="Calibri" w:cs="Calibri"/>
                <w:vertAlign w:val="superscript"/>
              </w:rPr>
              <w:t>nd</w:t>
            </w:r>
            <w:r>
              <w:rPr>
                <w:rFonts w:ascii="Calibri" w:hAnsi="Calibri" w:cs="Calibri"/>
              </w:rPr>
              <w:t xml:space="preserve"> exit to </w:t>
            </w:r>
            <w:proofErr w:type="spellStart"/>
            <w:r>
              <w:rPr>
                <w:rFonts w:ascii="Calibri" w:hAnsi="Calibri" w:cs="Calibri"/>
              </w:rPr>
              <w:t>Brockbushes</w:t>
            </w:r>
            <w:proofErr w:type="spellEnd"/>
            <w:r>
              <w:rPr>
                <w:rFonts w:ascii="Calibri" w:hAnsi="Calibri" w:cs="Calibri"/>
              </w:rPr>
              <w:t xml:space="preserve"> Farm Shop and cafe</w:t>
            </w:r>
          </w:p>
        </w:tc>
      </w:tr>
    </w:tbl>
    <w:p w:rsidR="00EF790B" w:rsidRDefault="00EF790B" w:rsidP="00D03053">
      <w:pPr>
        <w:spacing w:after="0"/>
        <w:rPr>
          <w:rFonts w:ascii="Calibri" w:hAnsi="Calibri" w:cs="Calibri"/>
        </w:rPr>
      </w:pPr>
    </w:p>
    <w:p w:rsidR="00333F93" w:rsidRDefault="00D03053" w:rsidP="00AA621B">
      <w:pPr>
        <w:spacing w:after="0" w:line="240" w:lineRule="auto"/>
        <w:rPr>
          <w:rFonts w:ascii="Calibri" w:hAnsi="Calibri" w:cs="Calibri"/>
        </w:rPr>
      </w:pPr>
      <w:r>
        <w:rPr>
          <w:rFonts w:ascii="Calibri" w:hAnsi="Calibri" w:cs="Calibri"/>
        </w:rPr>
        <w:t xml:space="preserve">Our trip ends at </w:t>
      </w:r>
      <w:proofErr w:type="spellStart"/>
      <w:r>
        <w:rPr>
          <w:rFonts w:ascii="Calibri" w:hAnsi="Calibri" w:cs="Calibri"/>
        </w:rPr>
        <w:t>Brockbushes</w:t>
      </w:r>
      <w:proofErr w:type="spellEnd"/>
      <w:r>
        <w:rPr>
          <w:rFonts w:ascii="Calibri" w:hAnsi="Calibri" w:cs="Calibri"/>
        </w:rPr>
        <w:t xml:space="preserve"> Farm Shop</w:t>
      </w:r>
      <w:r w:rsidR="00931619">
        <w:rPr>
          <w:rFonts w:ascii="Calibri" w:hAnsi="Calibri" w:cs="Calibri"/>
        </w:rPr>
        <w:t xml:space="preserve"> and cafe</w:t>
      </w:r>
      <w:r>
        <w:rPr>
          <w:rFonts w:ascii="Calibri" w:hAnsi="Calibri" w:cs="Calibri"/>
        </w:rPr>
        <w:t xml:space="preserve">.   </w:t>
      </w:r>
      <w:r w:rsidR="00E6145E">
        <w:rPr>
          <w:rFonts w:ascii="Calibri" w:hAnsi="Calibri" w:cs="Calibri"/>
        </w:rPr>
        <w:t>We are not able to reserve seats but it is</w:t>
      </w:r>
      <w:r>
        <w:rPr>
          <w:rFonts w:ascii="Calibri" w:hAnsi="Calibri" w:cs="Calibri"/>
        </w:rPr>
        <w:t xml:space="preserve"> well located </w:t>
      </w:r>
      <w:r w:rsidR="00E6145E">
        <w:rPr>
          <w:rFonts w:ascii="Calibri" w:hAnsi="Calibri" w:cs="Calibri"/>
        </w:rPr>
        <w:t xml:space="preserve">for your departure home as it is situated </w:t>
      </w:r>
      <w:r>
        <w:rPr>
          <w:rFonts w:ascii="Calibri" w:hAnsi="Calibri" w:cs="Calibri"/>
        </w:rPr>
        <w:t xml:space="preserve">on </w:t>
      </w:r>
      <w:r w:rsidR="008E44A4">
        <w:rPr>
          <w:rFonts w:ascii="Calibri" w:hAnsi="Calibri" w:cs="Calibri"/>
        </w:rPr>
        <w:t>the</w:t>
      </w:r>
      <w:r>
        <w:rPr>
          <w:rFonts w:ascii="Calibri" w:hAnsi="Calibri" w:cs="Calibri"/>
        </w:rPr>
        <w:t xml:space="preserve"> junction of the A68 (west to east) and A69 (north to south).  West on the A68 will take you to Carlisle/Penrith and the M6 (approx. 40 miles).  East will take you to the A1, just west of Newcastle upon Tyne (approx. 12 miles).  South on the A68 also takes you to the A1</w:t>
      </w:r>
      <w:r w:rsidR="008E44A4">
        <w:rPr>
          <w:rFonts w:ascii="Calibri" w:hAnsi="Calibri" w:cs="Calibri"/>
        </w:rPr>
        <w:t xml:space="preserve"> (approx. 40 miles)</w:t>
      </w:r>
      <w:r>
        <w:rPr>
          <w:rFonts w:ascii="Calibri" w:hAnsi="Calibri" w:cs="Calibri"/>
        </w:rPr>
        <w:t>.  The A68 north will take you to the border with Scotland at Carter Bar</w:t>
      </w:r>
      <w:r w:rsidR="008E44A4">
        <w:rPr>
          <w:rFonts w:ascii="Calibri" w:hAnsi="Calibri" w:cs="Calibri"/>
        </w:rPr>
        <w:t xml:space="preserve"> (approx. 40 miles)</w:t>
      </w:r>
      <w:r>
        <w:rPr>
          <w:rFonts w:ascii="Calibri" w:hAnsi="Calibri" w:cs="Calibri"/>
        </w:rPr>
        <w:t xml:space="preserve">, then on to Jedburgh.  </w:t>
      </w:r>
    </w:p>
    <w:p w:rsidR="00B3119C" w:rsidRDefault="00B3119C" w:rsidP="00AA621B">
      <w:pPr>
        <w:spacing w:after="0" w:line="240" w:lineRule="auto"/>
        <w:rPr>
          <w:rFonts w:ascii="Calibri" w:hAnsi="Calibri" w:cs="Calibri"/>
        </w:rPr>
      </w:pPr>
    </w:p>
    <w:p w:rsidR="00D03053" w:rsidRPr="0079241C" w:rsidRDefault="0079241C" w:rsidP="00AA621B">
      <w:pPr>
        <w:spacing w:after="0" w:line="240" w:lineRule="auto"/>
        <w:jc w:val="center"/>
        <w:rPr>
          <w:rFonts w:ascii="Calibri" w:hAnsi="Calibri" w:cs="Calibri"/>
          <w:b/>
          <w:bCs/>
          <w:u w:val="single"/>
        </w:rPr>
      </w:pPr>
      <w:r w:rsidRPr="0079241C">
        <w:rPr>
          <w:rFonts w:ascii="Calibri" w:hAnsi="Calibri" w:cs="Calibri"/>
          <w:b/>
          <w:bCs/>
          <w:u w:val="single"/>
        </w:rPr>
        <w:t>Points of Interest</w:t>
      </w:r>
    </w:p>
    <w:p w:rsidR="0079241C" w:rsidRDefault="0079241C" w:rsidP="00AA621B">
      <w:pPr>
        <w:spacing w:after="0" w:line="240" w:lineRule="auto"/>
        <w:rPr>
          <w:rFonts w:ascii="Calibri" w:hAnsi="Calibri" w:cs="Calibri"/>
        </w:rPr>
      </w:pPr>
    </w:p>
    <w:p w:rsidR="00F13E57" w:rsidRDefault="00333F93"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b/>
          <w:bCs/>
        </w:rPr>
        <w:t>Bondgate Tower</w:t>
      </w:r>
      <w:r w:rsidRPr="0079241C">
        <w:rPr>
          <w:rFonts w:ascii="Calibri" w:hAnsi="Calibri" w:cs="Calibri"/>
        </w:rPr>
        <w:t xml:space="preserve"> (also known as Hotspur Tower, after Harry Hotspur, Sir Henry Percy) </w:t>
      </w:r>
      <w:r w:rsidR="00F13E57" w:rsidRPr="0079241C">
        <w:rPr>
          <w:rFonts w:ascii="Calibri" w:hAnsi="Calibri" w:cs="Calibri"/>
        </w:rPr>
        <w:t>is a 15</w:t>
      </w:r>
      <w:r w:rsidR="00F13E57" w:rsidRPr="0079241C">
        <w:rPr>
          <w:rFonts w:ascii="Calibri" w:hAnsi="Calibri" w:cs="Calibri"/>
          <w:vertAlign w:val="superscript"/>
        </w:rPr>
        <w:t>th</w:t>
      </w:r>
      <w:r w:rsidR="00F13E57" w:rsidRPr="0079241C">
        <w:rPr>
          <w:rFonts w:ascii="Calibri" w:hAnsi="Calibri" w:cs="Calibri"/>
        </w:rPr>
        <w:t xml:space="preserve"> century gatehouse that </w:t>
      </w:r>
      <w:r w:rsidRPr="0079241C">
        <w:rPr>
          <w:rFonts w:ascii="Calibri" w:hAnsi="Calibri" w:cs="Calibri"/>
        </w:rPr>
        <w:t xml:space="preserve">was part of the Alnwick </w:t>
      </w:r>
      <w:r w:rsidR="00F13E57" w:rsidRPr="0079241C">
        <w:rPr>
          <w:rFonts w:ascii="Calibri" w:hAnsi="Calibri" w:cs="Calibri"/>
        </w:rPr>
        <w:t xml:space="preserve">old town walls and </w:t>
      </w:r>
      <w:r w:rsidRPr="0079241C">
        <w:rPr>
          <w:rFonts w:ascii="Calibri" w:hAnsi="Calibri" w:cs="Calibri"/>
        </w:rPr>
        <w:t>defences</w:t>
      </w:r>
      <w:r w:rsidR="00F13E57" w:rsidRPr="0079241C">
        <w:rPr>
          <w:rFonts w:ascii="Calibri" w:hAnsi="Calibri" w:cs="Calibri"/>
        </w:rPr>
        <w:t xml:space="preserve">.  Although called a tower, </w:t>
      </w:r>
      <w:r w:rsidRPr="0079241C">
        <w:rPr>
          <w:rFonts w:ascii="Calibri" w:hAnsi="Calibri" w:cs="Calibri"/>
        </w:rPr>
        <w:t xml:space="preserve">is actually a gatehouse.  It was completed in 1480.  It was one of four gatehouses.  </w:t>
      </w:r>
      <w:proofErr w:type="spellStart"/>
      <w:r w:rsidRPr="0079241C">
        <w:rPr>
          <w:rFonts w:ascii="Calibri" w:hAnsi="Calibri" w:cs="Calibri"/>
        </w:rPr>
        <w:t>Pottergate</w:t>
      </w:r>
      <w:proofErr w:type="spellEnd"/>
      <w:r w:rsidRPr="0079241C">
        <w:rPr>
          <w:rFonts w:ascii="Calibri" w:hAnsi="Calibri" w:cs="Calibri"/>
        </w:rPr>
        <w:t xml:space="preserve"> Tower was rebuilt and the other two – </w:t>
      </w:r>
      <w:proofErr w:type="spellStart"/>
      <w:r w:rsidRPr="0079241C">
        <w:rPr>
          <w:rFonts w:ascii="Calibri" w:hAnsi="Calibri" w:cs="Calibri"/>
        </w:rPr>
        <w:t>Clayport</w:t>
      </w:r>
      <w:proofErr w:type="spellEnd"/>
      <w:r w:rsidRPr="0079241C">
        <w:rPr>
          <w:rFonts w:ascii="Calibri" w:hAnsi="Calibri" w:cs="Calibri"/>
        </w:rPr>
        <w:t xml:space="preserve"> and </w:t>
      </w:r>
      <w:proofErr w:type="spellStart"/>
      <w:r w:rsidRPr="0079241C">
        <w:rPr>
          <w:rFonts w:ascii="Calibri" w:hAnsi="Calibri" w:cs="Calibri"/>
        </w:rPr>
        <w:t>Narrowgate</w:t>
      </w:r>
      <w:proofErr w:type="spellEnd"/>
      <w:r w:rsidRPr="0079241C">
        <w:rPr>
          <w:rFonts w:ascii="Calibri" w:hAnsi="Calibri" w:cs="Calibri"/>
        </w:rPr>
        <w:t xml:space="preserve"> Tower – were demolished.</w:t>
      </w:r>
    </w:p>
    <w:p w:rsidR="00AA621B" w:rsidRPr="00AA621B" w:rsidRDefault="00AA621B" w:rsidP="00AA621B">
      <w:pPr>
        <w:spacing w:after="0" w:line="240" w:lineRule="auto"/>
        <w:rPr>
          <w:rFonts w:ascii="Calibri" w:hAnsi="Calibri" w:cs="Calibri"/>
        </w:rPr>
      </w:pPr>
    </w:p>
    <w:p w:rsidR="00AA621B" w:rsidRDefault="00F13E57" w:rsidP="00AA621B">
      <w:pPr>
        <w:pStyle w:val="ListParagraph"/>
        <w:numPr>
          <w:ilvl w:val="0"/>
          <w:numId w:val="1"/>
        </w:numPr>
        <w:spacing w:after="0" w:line="240" w:lineRule="auto"/>
        <w:ind w:left="0" w:firstLine="0"/>
        <w:rPr>
          <w:rFonts w:ascii="Calibri" w:hAnsi="Calibri" w:cs="Calibri"/>
        </w:rPr>
      </w:pPr>
      <w:proofErr w:type="spellStart"/>
      <w:r w:rsidRPr="0079241C">
        <w:rPr>
          <w:rFonts w:ascii="Calibri" w:hAnsi="Calibri" w:cs="Calibri"/>
          <w:b/>
          <w:bCs/>
        </w:rPr>
        <w:t>Edlingham</w:t>
      </w:r>
      <w:proofErr w:type="spellEnd"/>
      <w:r w:rsidRPr="0079241C">
        <w:rPr>
          <w:rFonts w:ascii="Calibri" w:hAnsi="Calibri" w:cs="Calibri"/>
          <w:b/>
          <w:bCs/>
        </w:rPr>
        <w:t xml:space="preserve"> Castle</w:t>
      </w:r>
      <w:r w:rsidRPr="0079241C">
        <w:rPr>
          <w:rFonts w:ascii="Calibri" w:hAnsi="Calibri" w:cs="Calibri"/>
        </w:rPr>
        <w:t xml:space="preserve"> is the ruins of a manor house fortified against the Scots during the 14</w:t>
      </w:r>
      <w:r w:rsidRPr="0079241C">
        <w:rPr>
          <w:rFonts w:ascii="Calibri" w:hAnsi="Calibri" w:cs="Calibri"/>
          <w:vertAlign w:val="superscript"/>
        </w:rPr>
        <w:t>th</w:t>
      </w:r>
      <w:r w:rsidRPr="0079241C">
        <w:rPr>
          <w:rFonts w:ascii="Calibri" w:hAnsi="Calibri" w:cs="Calibri"/>
        </w:rPr>
        <w:t xml:space="preserve"> century.  The earliest standing remains are those of the hall house built circa 1300.  The castle was abandoned as a dwelling in the mid 17</w:t>
      </w:r>
      <w:r w:rsidRPr="0079241C">
        <w:rPr>
          <w:rFonts w:ascii="Calibri" w:hAnsi="Calibri" w:cs="Calibri"/>
          <w:vertAlign w:val="superscript"/>
        </w:rPr>
        <w:t>th</w:t>
      </w:r>
      <w:r w:rsidRPr="0079241C">
        <w:rPr>
          <w:rFonts w:ascii="Calibri" w:hAnsi="Calibri" w:cs="Calibri"/>
        </w:rPr>
        <w:t xml:space="preserve"> century.  </w:t>
      </w:r>
    </w:p>
    <w:p w:rsidR="00AA621B" w:rsidRPr="00AA621B" w:rsidRDefault="00AA621B" w:rsidP="00AA621B">
      <w:pPr>
        <w:spacing w:after="0" w:line="240" w:lineRule="auto"/>
        <w:rPr>
          <w:rFonts w:ascii="Calibri" w:hAnsi="Calibri" w:cs="Calibri"/>
        </w:rPr>
      </w:pPr>
    </w:p>
    <w:p w:rsidR="0079241C" w:rsidRDefault="00B42052"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b/>
          <w:bCs/>
        </w:rPr>
        <w:t>Rothley Crags</w:t>
      </w:r>
      <w:r w:rsidRPr="0079241C">
        <w:rPr>
          <w:rFonts w:ascii="Calibri" w:hAnsi="Calibri" w:cs="Calibri"/>
        </w:rPr>
        <w:t xml:space="preserve"> – spectacular crags, rocks and a cairn (with a castle on top, of course).  Crags are approx. 300 million years old.</w:t>
      </w:r>
    </w:p>
    <w:p w:rsidR="00AA621B" w:rsidRPr="00AA621B" w:rsidRDefault="00AA621B" w:rsidP="00AA621B">
      <w:pPr>
        <w:spacing w:after="0" w:line="240" w:lineRule="auto"/>
        <w:rPr>
          <w:rFonts w:ascii="Calibri" w:hAnsi="Calibri" w:cs="Calibri"/>
        </w:rPr>
      </w:pPr>
    </w:p>
    <w:p w:rsidR="0079241C" w:rsidRDefault="00B42052"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rPr>
        <w:t xml:space="preserve">Wallington Hall - </w:t>
      </w:r>
      <w:r w:rsidR="00904E95" w:rsidRPr="0079241C">
        <w:rPr>
          <w:rFonts w:ascii="Calibri" w:hAnsi="Calibri" w:cs="Calibri"/>
        </w:rPr>
        <w:t>Sir William Blackett (1657–1705) bought Wallington in 1689 while Sir John Fenwick was imprisoned in the Tower of London for his part in a Jacobite plot against the new King William III or Orange. Ten generations of Blackett and subsequently Trevelyan families lived here until it was gifted to the National Trust in 1942.</w:t>
      </w:r>
    </w:p>
    <w:p w:rsidR="00AA621B" w:rsidRPr="00B3119C" w:rsidRDefault="00AA621B" w:rsidP="00AA621B">
      <w:pPr>
        <w:pStyle w:val="ListParagraph"/>
        <w:spacing w:after="0" w:line="240" w:lineRule="auto"/>
        <w:ind w:left="0"/>
        <w:rPr>
          <w:rFonts w:ascii="Calibri" w:hAnsi="Calibri" w:cs="Calibri"/>
        </w:rPr>
      </w:pPr>
    </w:p>
    <w:p w:rsidR="0079241C" w:rsidRDefault="00FC13AA"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b/>
          <w:bCs/>
        </w:rPr>
        <w:t>Belsay Hall, Castle and Gardens</w:t>
      </w:r>
      <w:r w:rsidRPr="0079241C">
        <w:rPr>
          <w:rFonts w:ascii="Calibri" w:hAnsi="Calibri" w:cs="Calibri"/>
        </w:rPr>
        <w:t xml:space="preserve"> - </w:t>
      </w:r>
      <w:r w:rsidR="00D01BB7" w:rsidRPr="0079241C">
        <w:rPr>
          <w:rFonts w:ascii="Calibri" w:hAnsi="Calibri" w:cs="Calibri" w:hint="cs"/>
        </w:rPr>
        <w:t xml:space="preserve">With a unique Greek Revival mansion, a medieval castle and 30 acres of fabulous gardens to explore, Belsay Hall, Castle and Gardens </w:t>
      </w:r>
      <w:r w:rsidR="00D01BB7" w:rsidRPr="0079241C">
        <w:rPr>
          <w:rFonts w:ascii="Calibri" w:hAnsi="Calibri" w:cs="Calibri"/>
        </w:rPr>
        <w:t>is owned by English Heritage. The fortified tower that dominates the castle was built in the late 14</w:t>
      </w:r>
      <w:r w:rsidR="00D01BB7" w:rsidRPr="0079241C">
        <w:rPr>
          <w:rFonts w:ascii="Calibri" w:hAnsi="Calibri" w:cs="Calibri"/>
          <w:vertAlign w:val="superscript"/>
        </w:rPr>
        <w:t>th</w:t>
      </w:r>
      <w:r w:rsidR="00D01BB7" w:rsidRPr="0079241C">
        <w:rPr>
          <w:rFonts w:ascii="Calibri" w:hAnsi="Calibri" w:cs="Calibri"/>
        </w:rPr>
        <w:t xml:space="preserve"> century, although the Middleton family has lived at Belsay almost continuously since the 13</w:t>
      </w:r>
      <w:r w:rsidR="00D01BB7" w:rsidRPr="0079241C">
        <w:rPr>
          <w:rFonts w:ascii="Calibri" w:hAnsi="Calibri" w:cs="Calibri"/>
          <w:vertAlign w:val="superscript"/>
        </w:rPr>
        <w:t>th</w:t>
      </w:r>
      <w:r w:rsidR="00D01BB7" w:rsidRPr="0079241C">
        <w:rPr>
          <w:rFonts w:ascii="Calibri" w:hAnsi="Calibri" w:cs="Calibri"/>
        </w:rPr>
        <w:t xml:space="preserve"> century.  The ‘new’ Belsay Hall was completed in 1817.  In 1963 Sir Stephen Middleton, the 9</w:t>
      </w:r>
      <w:r w:rsidR="00D01BB7" w:rsidRPr="0079241C">
        <w:rPr>
          <w:rFonts w:ascii="Calibri" w:hAnsi="Calibri" w:cs="Calibri"/>
          <w:vertAlign w:val="superscript"/>
        </w:rPr>
        <w:t>th</w:t>
      </w:r>
      <w:r w:rsidR="00D01BB7" w:rsidRPr="0079241C">
        <w:rPr>
          <w:rFonts w:ascii="Calibri" w:hAnsi="Calibri" w:cs="Calibri"/>
        </w:rPr>
        <w:t xml:space="preserve"> baronet, moved to a smaller house on the estate.  The hall, castle and gardens were taken into the guardianship of the state in 1980.  After extensive repairs, the hall is now displayed as an empty shell, as per the guardianship agreement.  The formal gardens have been restored to their appearance in the 1920 and 1930.</w:t>
      </w:r>
    </w:p>
    <w:p w:rsidR="00AA621B" w:rsidRPr="00B3119C" w:rsidRDefault="00AA621B" w:rsidP="00AA621B">
      <w:pPr>
        <w:pStyle w:val="ListParagraph"/>
        <w:spacing w:after="0" w:line="240" w:lineRule="auto"/>
        <w:ind w:left="0"/>
        <w:rPr>
          <w:rFonts w:ascii="Calibri" w:hAnsi="Calibri" w:cs="Calibri"/>
        </w:rPr>
      </w:pPr>
    </w:p>
    <w:p w:rsidR="0079241C" w:rsidRDefault="001E679A"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b/>
          <w:bCs/>
        </w:rPr>
        <w:t>Stamfordham</w:t>
      </w:r>
      <w:r w:rsidRPr="0079241C">
        <w:rPr>
          <w:rFonts w:ascii="Calibri" w:hAnsi="Calibri" w:cs="Calibri"/>
        </w:rPr>
        <w:t xml:space="preserve"> – parts of the village date back to 1188.  It’s original name of </w:t>
      </w:r>
      <w:proofErr w:type="spellStart"/>
      <w:r w:rsidRPr="0079241C">
        <w:rPr>
          <w:rFonts w:ascii="Calibri" w:hAnsi="Calibri" w:cs="Calibri"/>
        </w:rPr>
        <w:t>Stanfordhamn</w:t>
      </w:r>
      <w:proofErr w:type="spellEnd"/>
      <w:r w:rsidRPr="0079241C">
        <w:rPr>
          <w:rFonts w:ascii="Calibri" w:hAnsi="Calibri" w:cs="Calibri"/>
        </w:rPr>
        <w:t xml:space="preserve"> roughly translates as ‘village at the stony ford’.  The St Mary the Virgin </w:t>
      </w:r>
      <w:proofErr w:type="spellStart"/>
      <w:r w:rsidRPr="0079241C">
        <w:rPr>
          <w:rFonts w:ascii="Calibri" w:hAnsi="Calibri" w:cs="Calibri"/>
        </w:rPr>
        <w:t>whuch</w:t>
      </w:r>
      <w:proofErr w:type="spellEnd"/>
      <w:r w:rsidRPr="0079241C">
        <w:rPr>
          <w:rFonts w:ascii="Calibri" w:hAnsi="Calibri" w:cs="Calibri"/>
        </w:rPr>
        <w:t xml:space="preserve"> was built in the 13</w:t>
      </w:r>
      <w:r w:rsidRPr="0079241C">
        <w:rPr>
          <w:rFonts w:ascii="Calibri" w:hAnsi="Calibri" w:cs="Calibri"/>
          <w:vertAlign w:val="superscript"/>
        </w:rPr>
        <w:t>th</w:t>
      </w:r>
      <w:r w:rsidRPr="0079241C">
        <w:rPr>
          <w:rFonts w:ascii="Calibri" w:hAnsi="Calibri" w:cs="Calibri"/>
        </w:rPr>
        <w:t xml:space="preserve"> century, restored in 1848.  The village green has a market cross dating from 1735.</w:t>
      </w:r>
    </w:p>
    <w:p w:rsidR="00AA621B" w:rsidRPr="00B3119C" w:rsidRDefault="00AA621B" w:rsidP="00AA621B">
      <w:pPr>
        <w:pStyle w:val="ListParagraph"/>
        <w:spacing w:after="0" w:line="240" w:lineRule="auto"/>
        <w:ind w:left="0"/>
        <w:rPr>
          <w:rFonts w:ascii="Calibri" w:hAnsi="Calibri" w:cs="Calibri"/>
        </w:rPr>
      </w:pPr>
    </w:p>
    <w:p w:rsidR="00CC0300" w:rsidRPr="00AA621B" w:rsidRDefault="001E679A" w:rsidP="00AA621B">
      <w:pPr>
        <w:pStyle w:val="ListParagraph"/>
        <w:numPr>
          <w:ilvl w:val="0"/>
          <w:numId w:val="1"/>
        </w:numPr>
        <w:spacing w:after="0" w:line="240" w:lineRule="auto"/>
        <w:ind w:left="0" w:firstLine="0"/>
        <w:rPr>
          <w:rFonts w:ascii="Calibri" w:hAnsi="Calibri" w:cs="Calibri"/>
        </w:rPr>
      </w:pPr>
      <w:r w:rsidRPr="0079241C">
        <w:rPr>
          <w:rFonts w:ascii="Calibri" w:hAnsi="Calibri" w:cs="Calibri"/>
          <w:b/>
          <w:bCs/>
        </w:rPr>
        <w:t>Corbridge</w:t>
      </w:r>
      <w:r w:rsidRPr="0079241C">
        <w:rPr>
          <w:rFonts w:ascii="Calibri" w:hAnsi="Calibri" w:cs="Calibri"/>
        </w:rPr>
        <w:t xml:space="preserve"> – known to the Romans as </w:t>
      </w:r>
      <w:proofErr w:type="spellStart"/>
      <w:r w:rsidRPr="0079241C">
        <w:rPr>
          <w:rFonts w:ascii="Calibri" w:hAnsi="Calibri" w:cs="Calibri"/>
        </w:rPr>
        <w:t>Corstopitum</w:t>
      </w:r>
      <w:proofErr w:type="spellEnd"/>
      <w:r w:rsidRPr="0079241C">
        <w:rPr>
          <w:rFonts w:ascii="Calibri" w:hAnsi="Calibri" w:cs="Calibri"/>
        </w:rPr>
        <w:t xml:space="preserve"> or </w:t>
      </w:r>
      <w:proofErr w:type="spellStart"/>
      <w:r w:rsidRPr="0079241C">
        <w:rPr>
          <w:rFonts w:ascii="Calibri" w:hAnsi="Calibri" w:cs="Calibri"/>
        </w:rPr>
        <w:t>Coriosopitum</w:t>
      </w:r>
      <w:proofErr w:type="spellEnd"/>
      <w:r w:rsidRPr="0079241C">
        <w:rPr>
          <w:rFonts w:ascii="Calibri" w:hAnsi="Calibri" w:cs="Calibri"/>
        </w:rPr>
        <w:t xml:space="preserve">, it was the most northerly town in the Roman Empire.  It was founded well before Hadrian began building his wall.  The museum in Corbridge contains an internationally important collection of site-finds including weapons, </w:t>
      </w:r>
      <w:proofErr w:type="spellStart"/>
      <w:r w:rsidRPr="0079241C">
        <w:rPr>
          <w:rFonts w:ascii="Calibri" w:hAnsi="Calibri" w:cs="Calibri"/>
        </w:rPr>
        <w:t>jewellry</w:t>
      </w:r>
      <w:proofErr w:type="spellEnd"/>
      <w:r w:rsidRPr="0079241C">
        <w:rPr>
          <w:rFonts w:ascii="Calibri" w:hAnsi="Calibri" w:cs="Calibri"/>
        </w:rPr>
        <w:t xml:space="preserve"> and personal possessions.</w:t>
      </w:r>
      <w:r w:rsidR="00CC0300" w:rsidRPr="0079241C">
        <w:rPr>
          <w:rFonts w:ascii="Calibri" w:hAnsi="Calibri" w:cs="Calibri"/>
        </w:rPr>
        <w:t xml:space="preserve">  The Corbridge Hoard is a Roman time capsule buried in the 2nd century and includes amazing </w:t>
      </w:r>
      <w:proofErr w:type="gramStart"/>
      <w:r w:rsidR="00CC0300" w:rsidRPr="0079241C">
        <w:rPr>
          <w:rFonts w:ascii="Calibri" w:hAnsi="Calibri" w:cs="Calibri"/>
        </w:rPr>
        <w:t>well preserved</w:t>
      </w:r>
      <w:proofErr w:type="gramEnd"/>
      <w:r w:rsidR="00CC0300" w:rsidRPr="0079241C">
        <w:rPr>
          <w:rFonts w:ascii="Calibri" w:hAnsi="Calibri" w:cs="Calibri"/>
        </w:rPr>
        <w:t xml:space="preserve"> </w:t>
      </w:r>
      <w:r w:rsidR="00CC0300" w:rsidRPr="0079241C">
        <w:rPr>
          <w:rFonts w:ascii="Calibri" w:hAnsi="Calibri" w:cs="Calibri" w:hint="cs"/>
        </w:rPr>
        <w:t>items from a Roman workshop, including armour and a Roman soldier’s personal possessions.</w:t>
      </w:r>
    </w:p>
    <w:sectPr w:rsidR="00CC0300" w:rsidRPr="00AA621B" w:rsidSect="008A777B">
      <w:pgSz w:w="11906" w:h="1683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90C40"/>
    <w:multiLevelType w:val="hybridMultilevel"/>
    <w:tmpl w:val="7CDA52F2"/>
    <w:lvl w:ilvl="0" w:tplc="A04C31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02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0B"/>
    <w:rsid w:val="00043F40"/>
    <w:rsid w:val="0008155E"/>
    <w:rsid w:val="000B4410"/>
    <w:rsid w:val="000B58B3"/>
    <w:rsid w:val="000E7C2C"/>
    <w:rsid w:val="001A12BF"/>
    <w:rsid w:val="001E679A"/>
    <w:rsid w:val="00236FBF"/>
    <w:rsid w:val="003018FB"/>
    <w:rsid w:val="00333F93"/>
    <w:rsid w:val="003354FB"/>
    <w:rsid w:val="003624B3"/>
    <w:rsid w:val="003826F7"/>
    <w:rsid w:val="003C2B4E"/>
    <w:rsid w:val="004C5CEB"/>
    <w:rsid w:val="004F298C"/>
    <w:rsid w:val="005A055A"/>
    <w:rsid w:val="005E2557"/>
    <w:rsid w:val="005E296F"/>
    <w:rsid w:val="006B2EF3"/>
    <w:rsid w:val="006B6D44"/>
    <w:rsid w:val="0079241C"/>
    <w:rsid w:val="007C492E"/>
    <w:rsid w:val="008A777B"/>
    <w:rsid w:val="008E44A4"/>
    <w:rsid w:val="00904E95"/>
    <w:rsid w:val="009302B9"/>
    <w:rsid w:val="00931619"/>
    <w:rsid w:val="009960B5"/>
    <w:rsid w:val="009E3596"/>
    <w:rsid w:val="00A16526"/>
    <w:rsid w:val="00A20779"/>
    <w:rsid w:val="00A90413"/>
    <w:rsid w:val="00A9227C"/>
    <w:rsid w:val="00AA621B"/>
    <w:rsid w:val="00AE0ABF"/>
    <w:rsid w:val="00AE357D"/>
    <w:rsid w:val="00B15C10"/>
    <w:rsid w:val="00B27FB5"/>
    <w:rsid w:val="00B3119C"/>
    <w:rsid w:val="00B32B4E"/>
    <w:rsid w:val="00B42052"/>
    <w:rsid w:val="00B6580F"/>
    <w:rsid w:val="00B7362D"/>
    <w:rsid w:val="00B90758"/>
    <w:rsid w:val="00BB1711"/>
    <w:rsid w:val="00BB5A0D"/>
    <w:rsid w:val="00BF2C9F"/>
    <w:rsid w:val="00C22138"/>
    <w:rsid w:val="00C766D0"/>
    <w:rsid w:val="00C82BC8"/>
    <w:rsid w:val="00CC0300"/>
    <w:rsid w:val="00CC369B"/>
    <w:rsid w:val="00D01BB7"/>
    <w:rsid w:val="00D03053"/>
    <w:rsid w:val="00D8322E"/>
    <w:rsid w:val="00D836BA"/>
    <w:rsid w:val="00D97D39"/>
    <w:rsid w:val="00DC6165"/>
    <w:rsid w:val="00DD04A7"/>
    <w:rsid w:val="00DF04D9"/>
    <w:rsid w:val="00DF3DF7"/>
    <w:rsid w:val="00E56991"/>
    <w:rsid w:val="00E6145E"/>
    <w:rsid w:val="00E74B40"/>
    <w:rsid w:val="00E9643A"/>
    <w:rsid w:val="00EA356C"/>
    <w:rsid w:val="00EF790B"/>
    <w:rsid w:val="00F13E57"/>
    <w:rsid w:val="00F30210"/>
    <w:rsid w:val="00FC13AA"/>
    <w:rsid w:val="00FD4E0D"/>
    <w:rsid w:val="00FE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20CF"/>
  <w15:chartTrackingRefBased/>
  <w15:docId w15:val="{C5F016EE-3B45-FF40-8305-FA8F1A46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90B"/>
    <w:rPr>
      <w:rFonts w:eastAsiaTheme="majorEastAsia" w:cstheme="majorBidi"/>
      <w:color w:val="272727" w:themeColor="text1" w:themeTint="D8"/>
    </w:rPr>
  </w:style>
  <w:style w:type="paragraph" w:styleId="Title">
    <w:name w:val="Title"/>
    <w:basedOn w:val="Normal"/>
    <w:next w:val="Normal"/>
    <w:link w:val="TitleChar"/>
    <w:uiPriority w:val="10"/>
    <w:qFormat/>
    <w:rsid w:val="00EF7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90B"/>
    <w:pPr>
      <w:spacing w:before="160"/>
      <w:jc w:val="center"/>
    </w:pPr>
    <w:rPr>
      <w:i/>
      <w:iCs/>
      <w:color w:val="404040" w:themeColor="text1" w:themeTint="BF"/>
    </w:rPr>
  </w:style>
  <w:style w:type="character" w:customStyle="1" w:styleId="QuoteChar">
    <w:name w:val="Quote Char"/>
    <w:basedOn w:val="DefaultParagraphFont"/>
    <w:link w:val="Quote"/>
    <w:uiPriority w:val="29"/>
    <w:rsid w:val="00EF790B"/>
    <w:rPr>
      <w:i/>
      <w:iCs/>
      <w:color w:val="404040" w:themeColor="text1" w:themeTint="BF"/>
    </w:rPr>
  </w:style>
  <w:style w:type="paragraph" w:styleId="ListParagraph">
    <w:name w:val="List Paragraph"/>
    <w:basedOn w:val="Normal"/>
    <w:uiPriority w:val="34"/>
    <w:qFormat/>
    <w:rsid w:val="00EF790B"/>
    <w:pPr>
      <w:ind w:left="720"/>
      <w:contextualSpacing/>
    </w:pPr>
  </w:style>
  <w:style w:type="character" w:styleId="IntenseEmphasis">
    <w:name w:val="Intense Emphasis"/>
    <w:basedOn w:val="DefaultParagraphFont"/>
    <w:uiPriority w:val="21"/>
    <w:qFormat/>
    <w:rsid w:val="00EF790B"/>
    <w:rPr>
      <w:i/>
      <w:iCs/>
      <w:color w:val="0F4761" w:themeColor="accent1" w:themeShade="BF"/>
    </w:rPr>
  </w:style>
  <w:style w:type="paragraph" w:styleId="IntenseQuote">
    <w:name w:val="Intense Quote"/>
    <w:basedOn w:val="Normal"/>
    <w:next w:val="Normal"/>
    <w:link w:val="IntenseQuoteChar"/>
    <w:uiPriority w:val="30"/>
    <w:qFormat/>
    <w:rsid w:val="00EF7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90B"/>
    <w:rPr>
      <w:i/>
      <w:iCs/>
      <w:color w:val="0F4761" w:themeColor="accent1" w:themeShade="BF"/>
    </w:rPr>
  </w:style>
  <w:style w:type="character" w:styleId="IntenseReference">
    <w:name w:val="Intense Reference"/>
    <w:basedOn w:val="DefaultParagraphFont"/>
    <w:uiPriority w:val="32"/>
    <w:qFormat/>
    <w:rsid w:val="00EF790B"/>
    <w:rPr>
      <w:b/>
      <w:bCs/>
      <w:smallCaps/>
      <w:color w:val="0F4761" w:themeColor="accent1" w:themeShade="BF"/>
      <w:spacing w:val="5"/>
    </w:rPr>
  </w:style>
  <w:style w:type="table" w:styleId="TableGrid">
    <w:name w:val="Table Grid"/>
    <w:basedOn w:val="TableNormal"/>
    <w:uiPriority w:val="39"/>
    <w:rsid w:val="00EF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2025-06-15T17:10:00Z</cp:lastPrinted>
  <dcterms:created xsi:type="dcterms:W3CDTF">2025-06-17T09:24:00Z</dcterms:created>
  <dcterms:modified xsi:type="dcterms:W3CDTF">2025-06-24T16:32:00Z</dcterms:modified>
</cp:coreProperties>
</file>