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overflowPunct w:val="true"/>
        <w:textAlignment w:val="baseline"/>
        <w:rPr>
          <w:rFonts w:ascii="Calibri" w:hAnsi="Calibri" w:cs="Calibri" w:asciiTheme="majorHAnsi" w:cstheme="majorHAnsi" w:hAnsiTheme="majorHAnsi"/>
          <w:i/>
          <w:i/>
        </w:rPr>
      </w:pPr>
      <w:r>
        <w:rPr>
          <w:rFonts w:cs="Calibri" w:cstheme="majorHAnsi" w:ascii="Calibri" w:hAnsi="Calibri"/>
          <w:i/>
        </w:rPr>
        <mc:AlternateContent>
          <mc:Choice Requires="wps">
            <w:drawing>
              <wp:anchor behindDoc="0" distT="45720" distB="45720" distL="114300" distR="114300" simplePos="0" locked="0" layoutInCell="1" allowOverlap="1" relativeHeight="2" wp14:anchorId="290F2F09">
                <wp:simplePos x="0" y="0"/>
                <wp:positionH relativeFrom="page">
                  <wp:posOffset>0</wp:posOffset>
                </wp:positionH>
                <wp:positionV relativeFrom="paragraph">
                  <wp:posOffset>99060</wp:posOffset>
                </wp:positionV>
                <wp:extent cx="7711440" cy="462915"/>
                <wp:effectExtent l="0" t="0" r="6350" b="1905"/>
                <wp:wrapNone/>
                <wp:docPr id="1" name="Text Box 2"/>
                <a:graphic xmlns:a="http://schemas.openxmlformats.org/drawingml/2006/main">
                  <a:graphicData uri="http://schemas.microsoft.com/office/word/2010/wordprocessingShape">
                    <wps:wsp>
                      <wps:cNvSpPr/>
                      <wps:spPr>
                        <a:xfrm>
                          <a:off x="0" y="0"/>
                          <a:ext cx="7710840" cy="462240"/>
                        </a:xfrm>
                        <a:prstGeom prst="rect">
                          <a:avLst/>
                        </a:prstGeom>
                        <a:solidFill>
                          <a:srgbClr val="ffffff"/>
                        </a:solidFill>
                        <a:ln w="9360">
                          <a:noFill/>
                        </a:ln>
                      </wps:spPr>
                      <wps:style>
                        <a:lnRef idx="0"/>
                        <a:fillRef idx="0"/>
                        <a:effectRef idx="0"/>
                        <a:fontRef idx="minor"/>
                      </wps:style>
                      <wps:txbx>
                        <w:txbxContent>
                          <w:p>
                            <w:pPr>
                              <w:pStyle w:val="FrameContents"/>
                              <w:jc w:val="center"/>
                              <w:rPr/>
                            </w:pPr>
                            <w:r>
                              <w:rPr>
                                <w:rFonts w:ascii="Calibri" w:hAnsi="Calibri" w:asciiTheme="majorHAnsi" w:hAnsiTheme="majorHAnsi"/>
                                <w:color w:val="00000A"/>
                                <w:sz w:val="36"/>
                              </w:rPr>
                              <w:t>HOW TO ENTER</w:t>
                            </w:r>
                          </w:p>
                        </w:txbxContent>
                      </wps:txbx>
                      <wps:bodyPr>
                        <a:spAutoFit/>
                      </wps:bodyPr>
                    </wps:wsp>
                  </a:graphicData>
                </a:graphic>
                <wp14:sizeRelV relativeFrom="margin">
                  <wp14:pctHeight>20000</wp14:pctHeight>
                </wp14:sizeRelV>
              </wp:anchor>
            </w:drawing>
          </mc:Choice>
          <mc:Fallback>
            <w:pict>
              <v:rect id="shape_0" ID="Text Box 2" fillcolor="white" stroked="f" style="position:absolute;margin-left:0pt;margin-top:7.8pt;width:607.1pt;height:36.35pt;mso-position-horizontal-relative:page" wp14:anchorId="290F2F09">
                <w10:wrap type="square"/>
                <v:fill o:detectmouseclick="t" type="solid" color2="black"/>
                <v:stroke color="#3465a4" weight="9360" joinstyle="round" endcap="flat"/>
                <v:textbox>
                  <w:txbxContent>
                    <w:p>
                      <w:pPr>
                        <w:pStyle w:val="FrameContents"/>
                        <w:jc w:val="center"/>
                        <w:rPr/>
                      </w:pPr>
                      <w:r>
                        <w:rPr>
                          <w:rFonts w:ascii="Calibri" w:hAnsi="Calibri" w:asciiTheme="majorHAnsi" w:hAnsiTheme="majorHAnsi"/>
                          <w:color w:val="00000A"/>
                          <w:sz w:val="36"/>
                        </w:rPr>
                        <w:t>HOW TO ENTER</w:t>
                      </w:r>
                    </w:p>
                  </w:txbxContent>
                </v:textbox>
              </v:rect>
            </w:pict>
          </mc:Fallback>
        </mc:AlternateContent>
      </w:r>
    </w:p>
    <w:p>
      <w:pPr>
        <w:pStyle w:val="Normal"/>
        <w:overflowPunct w:val="true"/>
        <w:textAlignment w:val="baseline"/>
        <w:rPr>
          <w:rFonts w:ascii="Calibri" w:hAnsi="Calibri" w:cs="Calibri" w:asciiTheme="majorHAnsi" w:cstheme="majorHAnsi" w:hAnsiTheme="majorHAnsi"/>
          <w:i/>
          <w:i/>
        </w:rPr>
      </w:pPr>
      <w:r>
        <w:rPr>
          <w:rFonts w:cs="Calibri" w:cstheme="majorHAnsi" w:ascii="Calibri" w:hAnsi="Calibri"/>
          <w:i/>
        </w:rPr>
      </w:r>
    </w:p>
    <w:p>
      <w:pPr>
        <w:pStyle w:val="Normal"/>
        <w:overflowPunct w:val="true"/>
        <w:textAlignment w:val="baseline"/>
        <w:rPr>
          <w:rFonts w:ascii="Calibri" w:hAnsi="Calibri" w:cs="Calibri" w:asciiTheme="majorHAnsi" w:cstheme="majorHAnsi" w:hAnsiTheme="majorHAnsi"/>
          <w:i/>
          <w:i/>
        </w:rPr>
      </w:pPr>
      <w:r>
        <w:rPr>
          <w:rFonts w:cs="Calibri" w:cstheme="majorHAnsi" w:ascii="Calibri" w:hAnsi="Calibri"/>
          <w:i/>
        </w:rPr>
      </w:r>
    </w:p>
    <w:p>
      <w:pPr>
        <w:pStyle w:val="Normal"/>
        <w:overflowPunct w:val="true"/>
        <w:jc w:val="center"/>
        <w:textAlignment w:val="baseline"/>
        <w:rPr>
          <w:rFonts w:ascii="Calibri" w:hAnsi="Calibri" w:eastAsia="Trebuchet MS" w:cs="Trebuchet MS" w:asciiTheme="majorHAnsi" w:hAnsiTheme="majorHAnsi"/>
        </w:rPr>
      </w:pPr>
      <w:r>
        <w:rPr>
          <w:rFonts w:eastAsia="Trebuchet MS" w:cs="Trebuchet MS" w:ascii="Calibri" w:hAnsi="Calibri"/>
        </w:rPr>
      </w:r>
    </w:p>
    <w:p>
      <w:pPr>
        <w:pStyle w:val="Normal"/>
        <w:overflowPunct w:val="true"/>
        <w:jc w:val="center"/>
        <w:textAlignment w:val="baseline"/>
        <w:rPr>
          <w:rFonts w:ascii="Calibri" w:hAnsi="Calibri" w:eastAsia="Trebuchet MS" w:cs="Trebuchet MS" w:asciiTheme="majorHAnsi" w:hAnsiTheme="majorHAnsi"/>
          <w:sz w:val="22"/>
          <w:szCs w:val="20"/>
        </w:rPr>
      </w:pPr>
      <w:r>
        <w:rPr>
          <w:rFonts w:eastAsia="Trebuchet MS" w:cs="Trebuchet MS" w:ascii="Calibri" w:hAnsi="Calibri" w:asciiTheme="majorHAnsi" w:hAnsiTheme="majorHAnsi"/>
          <w:sz w:val="22"/>
          <w:szCs w:val="20"/>
        </w:rPr>
        <w:t xml:space="preserve">Use the arts to share your personal </w:t>
      </w:r>
      <w:r>
        <w:rPr>
          <w:rFonts w:eastAsia="Trebuchet MS" w:cs="Trebuchet MS" w:ascii="Calibri" w:hAnsi="Calibri" w:asciiTheme="majorHAnsi" w:hAnsiTheme="majorHAnsi"/>
          <w:i/>
          <w:sz w:val="22"/>
          <w:szCs w:val="20"/>
        </w:rPr>
        <w:t>Reflections</w:t>
      </w:r>
      <w:r>
        <w:rPr>
          <w:rFonts w:eastAsia="Trebuchet MS" w:cs="Trebuchet MS" w:ascii="Calibri" w:hAnsi="Calibri" w:asciiTheme="majorHAnsi" w:hAnsiTheme="majorHAnsi"/>
          <w:sz w:val="22"/>
          <w:szCs w:val="20"/>
        </w:rPr>
        <w:t xml:space="preserve"> on this year’s theme: </w:t>
      </w:r>
      <w:r>
        <w:rPr>
          <w:rFonts w:eastAsia="Trebuchet MS" w:cs="Trebuchet MS" w:ascii="Calibri" w:hAnsi="Calibri" w:asciiTheme="majorHAnsi" w:hAnsiTheme="majorHAnsi"/>
          <w:b/>
          <w:sz w:val="22"/>
          <w:szCs w:val="20"/>
        </w:rPr>
        <w:t>HEROES AROUND ME</w:t>
      </w:r>
    </w:p>
    <w:p>
      <w:pPr>
        <w:pStyle w:val="Normal"/>
        <w:overflowPunct w:val="true"/>
        <w:textAlignment w:val="baseline"/>
        <w:rPr>
          <w:rFonts w:ascii="Calibri" w:hAnsi="Calibri" w:eastAsia="Trebuchet MS" w:cs="Trebuchet MS" w:asciiTheme="majorHAnsi" w:hAnsiTheme="majorHAnsi"/>
          <w:sz w:val="22"/>
          <w:szCs w:val="20"/>
        </w:rPr>
      </w:pPr>
      <w:r>
        <w:rPr>
          <w:rFonts w:eastAsia="Trebuchet MS" w:cs="Trebuchet MS" w:ascii="Calibri" w:hAnsi="Calibri"/>
          <w:sz w:val="22"/>
          <w:szCs w:val="20"/>
        </w:rPr>
      </w:r>
    </w:p>
    <w:p>
      <w:pPr>
        <w:pStyle w:val="Normal"/>
        <w:overflowPunct w:val="true"/>
        <w:textAlignment w:val="baseline"/>
        <w:rPr/>
      </w:pPr>
      <w:r>
        <w:rPr>
          <w:rFonts w:cs="Calibri" w:ascii="Calibri" w:hAnsi="Calibri" w:asciiTheme="majorHAnsi" w:hAnsiTheme="majorHAnsi"/>
          <w:sz w:val="22"/>
          <w:szCs w:val="20"/>
        </w:rPr>
        <w:t xml:space="preserve">Use the following guidelines and official program rules to enter. Submissions are due to </w:t>
      </w:r>
      <w:r>
        <w:rPr>
          <w:rFonts w:cs="Calibri" w:ascii="Calibri" w:hAnsi="Calibri" w:asciiTheme="majorHAnsi" w:hAnsiTheme="majorHAnsi"/>
          <w:b/>
          <w:sz w:val="22"/>
          <w:szCs w:val="20"/>
          <w:highlight w:val="yellow"/>
        </w:rPr>
        <w:t>Art teacher, Mr. Disney, in Room 338</w:t>
      </w:r>
      <w:r>
        <w:rPr>
          <w:rFonts w:cs="Calibri" w:ascii="Calibri" w:hAnsi="Calibri" w:asciiTheme="majorHAnsi" w:hAnsiTheme="majorHAnsi"/>
          <w:b/>
          <w:sz w:val="22"/>
          <w:szCs w:val="20"/>
        </w:rPr>
        <w:t xml:space="preserve"> by </w:t>
      </w:r>
      <w:r>
        <w:rPr>
          <w:rFonts w:cs="Calibri" w:ascii="Calibri" w:hAnsi="Calibri" w:asciiTheme="majorHAnsi" w:hAnsiTheme="majorHAnsi"/>
          <w:b/>
          <w:sz w:val="22"/>
          <w:szCs w:val="20"/>
          <w:highlight w:val="yellow"/>
        </w:rPr>
        <w:t>Wed., October 3</w:t>
      </w:r>
      <w:r>
        <w:rPr>
          <w:rFonts w:cs="Calibri" w:ascii="Calibri" w:hAnsi="Calibri" w:asciiTheme="majorHAnsi" w:hAnsiTheme="majorHAnsi"/>
          <w:b/>
          <w:sz w:val="22"/>
          <w:szCs w:val="20"/>
          <w:highlight w:val="yellow"/>
          <w:vertAlign w:val="superscript"/>
        </w:rPr>
        <w:t>rd</w:t>
      </w:r>
      <w:r>
        <w:rPr>
          <w:rFonts w:cs="Calibri" w:ascii="Calibri" w:hAnsi="Calibri" w:asciiTheme="majorHAnsi" w:hAnsiTheme="majorHAnsi"/>
          <w:b/>
          <w:sz w:val="22"/>
          <w:szCs w:val="20"/>
          <w:highlight w:val="yellow"/>
        </w:rPr>
        <w:t>, 2018</w:t>
      </w:r>
      <w:r>
        <w:rPr>
          <w:rFonts w:cs="Calibri" w:ascii="Calibri" w:hAnsi="Calibri" w:asciiTheme="majorHAnsi" w:hAnsiTheme="majorHAnsi"/>
          <w:b/>
          <w:sz w:val="22"/>
          <w:szCs w:val="20"/>
        </w:rPr>
        <w:t>.</w:t>
      </w:r>
      <w:r>
        <w:rPr>
          <w:rFonts w:cs="Calibri" w:ascii="Calibri" w:hAnsi="Calibri" w:asciiTheme="majorHAnsi" w:hAnsiTheme="majorHAnsi"/>
          <w:sz w:val="22"/>
          <w:szCs w:val="20"/>
        </w:rPr>
        <w:t xml:space="preserve"> Experienced a</w:t>
      </w:r>
      <w:bookmarkStart w:id="0" w:name="_GoBack"/>
      <w:bookmarkEnd w:id="0"/>
      <w:r>
        <w:rPr>
          <w:rFonts w:cs="Calibri" w:ascii="Calibri" w:hAnsi="Calibri" w:asciiTheme="majorHAnsi" w:hAnsiTheme="majorHAnsi"/>
          <w:sz w:val="22"/>
          <w:szCs w:val="20"/>
        </w:rPr>
        <w:t>rtists will evaluate your work for interpretation of theme, creativity and technique. We look forward to celebrating your artistry and achievement in the arts!</w:t>
      </w:r>
    </w:p>
    <w:p>
      <w:pPr>
        <w:pStyle w:val="Normal"/>
        <w:overflowPunct w:val="true"/>
        <w:textAlignment w:val="baseline"/>
        <w:rPr>
          <w:rFonts w:ascii="Calibri" w:hAnsi="Calibri" w:cs="Calibri" w:asciiTheme="majorHAnsi" w:hAnsiTheme="majorHAnsi"/>
          <w:sz w:val="20"/>
          <w:szCs w:val="20"/>
        </w:rPr>
      </w:pPr>
      <w:r>
        <w:rPr>
          <w:rFonts w:cs="Calibri" w:ascii="Calibri" w:hAnsi="Calibri"/>
          <w:sz w:val="20"/>
          <w:szCs w:val="20"/>
        </w:rPr>
      </w:r>
    </w:p>
    <w:p>
      <w:pPr>
        <w:pStyle w:val="Normal"/>
        <w:overflowPunct w:val="true"/>
        <w:textAlignment w:val="baseline"/>
        <w:rPr>
          <w:rFonts w:ascii="Calibri" w:hAnsi="Calibri" w:cs="Calibri" w:asciiTheme="majorHAnsi" w:hAnsiTheme="majorHAnsi"/>
          <w:sz w:val="22"/>
          <w:szCs w:val="20"/>
        </w:rPr>
      </w:pPr>
      <w:r>
        <w:rPr>
          <w:rFonts w:cs="Calibri" w:ascii="Calibri" w:hAnsi="Calibri" w:asciiTheme="majorHAnsi" w:hAnsiTheme="majorHAnsi"/>
          <w:sz w:val="22"/>
          <w:szCs w:val="20"/>
        </w:rPr>
        <w:t xml:space="preserve">Students who identify as having a disability and may receive services under IDEA or ADA: Section 504 may enter in the Special Artist Division </w:t>
      </w:r>
      <w:r>
        <w:rPr>
          <w:rFonts w:cs="Calibri" w:ascii="Calibri" w:hAnsi="Calibri" w:asciiTheme="majorHAnsi" w:hAnsiTheme="majorHAnsi"/>
          <w:b/>
          <w:sz w:val="22"/>
          <w:szCs w:val="20"/>
          <w:u w:val="single"/>
        </w:rPr>
        <w:t>or</w:t>
      </w:r>
      <w:r>
        <w:rPr>
          <w:rFonts w:cs="Calibri" w:ascii="Calibri" w:hAnsi="Calibri" w:asciiTheme="majorHAnsi" w:hAnsiTheme="majorHAnsi"/>
          <w:sz w:val="22"/>
          <w:szCs w:val="20"/>
        </w:rPr>
        <w:t xml:space="preserve"> grade division most closely aligned to their functional abilities. See Official Rules for details.</w:t>
      </w:r>
    </w:p>
    <w:p>
      <w:pPr>
        <w:pStyle w:val="Normal"/>
        <w:overflowPunct w:val="true"/>
        <w:jc w:val="center"/>
        <w:textAlignment w:val="baseline"/>
        <w:rPr>
          <w:rFonts w:ascii="Calibri" w:hAnsi="Calibri" w:cs="Calibri" w:asciiTheme="majorHAnsi" w:hAnsiTheme="majorHAnsi"/>
          <w:sz w:val="22"/>
          <w:szCs w:val="20"/>
        </w:rPr>
      </w:pPr>
      <w:r>
        <w:rPr>
          <w:rFonts w:cs="Calibri" w:ascii="Calibri" w:hAnsi="Calibri" w:asciiTheme="majorHAnsi" w:hAnsiTheme="majorHAnsi"/>
          <w:sz w:val="22"/>
          <w:szCs w:val="20"/>
        </w:rPr>
        <w:t>__________________________________________________________________________________________________</w:t>
      </w:r>
    </w:p>
    <w:p>
      <w:pPr>
        <w:pStyle w:val="Normal"/>
        <w:overflowPunct w:val="true"/>
        <w:textAlignment w:val="baseline"/>
        <w:rPr>
          <w:rFonts w:ascii="Calibri" w:hAnsi="Calibri" w:cs="Calibri" w:asciiTheme="majorHAnsi" w:hAnsiTheme="majorHAnsi"/>
        </w:rPr>
      </w:pPr>
      <w:r>
        <w:rPr>
          <w:rFonts w:cs="Calibri" w:ascii="Calibri" w:hAnsi="Calibri"/>
        </w:rPr>
      </w:r>
    </w:p>
    <w:p>
      <w:pPr>
        <w:pStyle w:val="Normal"/>
        <w:rPr>
          <w:rFonts w:ascii="Calibri" w:hAnsi="Calibri" w:asciiTheme="majorHAnsi" w:hAnsiTheme="majorHAnsi"/>
          <w:sz w:val="22"/>
          <w:szCs w:val="20"/>
        </w:rPr>
      </w:pPr>
      <w:r>
        <w:rPr>
          <w:rFonts w:ascii="Calibri" w:hAnsi="Calibri" w:asciiTheme="majorHAnsi" w:hAnsiTheme="majorHAnsi"/>
          <w:b/>
          <w:sz w:val="22"/>
          <w:szCs w:val="20"/>
        </w:rPr>
        <w:t xml:space="preserve">Dance Choreography: </w:t>
      </w:r>
      <w:r>
        <w:rPr>
          <w:rFonts w:ascii="Calibri" w:hAnsi="Calibri" w:asciiTheme="majorHAnsi" w:hAnsiTheme="majorHAnsi"/>
          <w:sz w:val="22"/>
          <w:szCs w:val="20"/>
        </w:rPr>
        <w:t xml:space="preserve">Solo and ensemble works of all dance styles are accepted. Entrant must be the choreographer and may also be the performer, or one of the performers. If background music is used, cite it on the entry form. </w:t>
      </w:r>
      <w:r>
        <w:rPr>
          <w:rFonts w:ascii="Calibri" w:hAnsi="Calibri" w:asciiTheme="majorHAnsi" w:hAnsiTheme="majorHAnsi"/>
          <w:b/>
          <w:sz w:val="22"/>
          <w:szCs w:val="20"/>
        </w:rPr>
        <w:t>Video</w:t>
      </w:r>
      <w:r>
        <w:rPr>
          <w:rFonts w:ascii="Calibri" w:hAnsi="Calibri" w:asciiTheme="majorHAnsi" w:hAnsiTheme="majorHAnsi"/>
          <w:sz w:val="22"/>
          <w:szCs w:val="20"/>
        </w:rPr>
        <w:t xml:space="preserve"> file must not exceed 5 min. and 1 GB in size. Accepted formats:</w:t>
      </w:r>
      <w:r>
        <w:rPr>
          <w:rFonts w:ascii="Calibri" w:hAnsi="Calibri" w:asciiTheme="majorHAnsi" w:hAnsiTheme="majorHAnsi"/>
          <w:b/>
          <w:sz w:val="22"/>
          <w:szCs w:val="20"/>
        </w:rPr>
        <w:t xml:space="preserve"> </w:t>
      </w:r>
      <w:r>
        <w:rPr>
          <w:rFonts w:ascii="Calibri" w:hAnsi="Calibri" w:asciiTheme="majorHAnsi" w:hAnsiTheme="majorHAnsi"/>
          <w:sz w:val="22"/>
          <w:szCs w:val="20"/>
        </w:rPr>
        <w:t>AVI, FLV, WMV, MOV, MP4.</w:t>
      </w:r>
    </w:p>
    <w:p>
      <w:pPr>
        <w:pStyle w:val="Normal"/>
        <w:ind w:left="1440" w:hanging="0"/>
        <w:rPr>
          <w:rFonts w:ascii="Calibri" w:hAnsi="Calibri" w:asciiTheme="majorHAnsi" w:hAnsiTheme="majorHAnsi"/>
          <w:b/>
          <w:b/>
          <w:sz w:val="22"/>
          <w:szCs w:val="20"/>
        </w:rPr>
      </w:pPr>
      <w:r>
        <w:rPr>
          <w:rFonts w:asciiTheme="majorHAnsi" w:hAnsiTheme="majorHAnsi" w:ascii="Calibri" w:hAnsi="Calibri"/>
          <w:b/>
          <w:sz w:val="22"/>
          <w:szCs w:val="20"/>
        </w:rPr>
      </w:r>
    </w:p>
    <w:p>
      <w:pPr>
        <w:pStyle w:val="Normal"/>
        <w:rPr>
          <w:rFonts w:ascii="Calibri" w:hAnsi="Calibri" w:asciiTheme="majorHAnsi" w:hAnsiTheme="majorHAnsi"/>
          <w:sz w:val="22"/>
          <w:szCs w:val="20"/>
        </w:rPr>
      </w:pPr>
      <w:r>
        <w:rPr>
          <w:rFonts w:ascii="Calibri" w:hAnsi="Calibri" w:asciiTheme="majorHAnsi" w:hAnsiTheme="majorHAnsi"/>
          <w:b/>
          <w:sz w:val="22"/>
          <w:szCs w:val="20"/>
        </w:rPr>
        <w:t xml:space="preserve">Film Production: </w:t>
      </w:r>
      <w:r>
        <w:rPr>
          <w:rFonts w:ascii="Calibri" w:hAnsi="Calibri" w:asciiTheme="majorHAnsi" w:hAnsiTheme="majorHAnsi"/>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Pr>
          <w:rFonts w:ascii="Calibri" w:hAnsi="Calibri" w:asciiTheme="majorHAnsi" w:hAnsiTheme="majorHAnsi"/>
          <w:b/>
          <w:sz w:val="22"/>
          <w:szCs w:val="20"/>
        </w:rPr>
        <w:t>Video</w:t>
      </w:r>
      <w:r>
        <w:rPr>
          <w:rFonts w:ascii="Calibri" w:hAnsi="Calibri" w:asciiTheme="majorHAnsi" w:hAnsiTheme="majorHAnsi"/>
          <w:sz w:val="22"/>
          <w:szCs w:val="20"/>
        </w:rPr>
        <w:t xml:space="preserve"> file must not exceed 5 min. and 1 GB in size. Accepted formats:</w:t>
      </w:r>
      <w:r>
        <w:rPr>
          <w:rFonts w:ascii="Calibri" w:hAnsi="Calibri" w:asciiTheme="majorHAnsi" w:hAnsiTheme="majorHAnsi"/>
          <w:b/>
          <w:sz w:val="22"/>
          <w:szCs w:val="20"/>
        </w:rPr>
        <w:t xml:space="preserve"> </w:t>
      </w:r>
      <w:r>
        <w:rPr>
          <w:rFonts w:ascii="Calibri" w:hAnsi="Calibri" w:asciiTheme="majorHAnsi" w:hAnsiTheme="majorHAnsi"/>
          <w:sz w:val="22"/>
          <w:szCs w:val="20"/>
        </w:rPr>
        <w:t>AVI, FLV, WMV, MOV, MP4.</w:t>
      </w:r>
    </w:p>
    <w:p>
      <w:pPr>
        <w:pStyle w:val="Normal"/>
        <w:rPr>
          <w:rFonts w:ascii="Calibri" w:hAnsi="Calibri" w:asciiTheme="majorHAnsi" w:hAnsiTheme="majorHAnsi"/>
          <w:sz w:val="22"/>
          <w:szCs w:val="20"/>
        </w:rPr>
      </w:pPr>
      <w:r>
        <w:rPr>
          <w:rFonts w:asciiTheme="majorHAnsi" w:hAnsiTheme="majorHAnsi" w:ascii="Calibri" w:hAnsi="Calibri"/>
          <w:sz w:val="22"/>
          <w:szCs w:val="20"/>
        </w:rPr>
      </w:r>
    </w:p>
    <w:p>
      <w:pPr>
        <w:pStyle w:val="Normal"/>
        <w:rPr>
          <w:rFonts w:ascii="Calibri" w:hAnsi="Calibri" w:cs="Calibri" w:asciiTheme="majorHAnsi" w:hAnsiTheme="majorHAnsi"/>
          <w:bCs/>
          <w:sz w:val="22"/>
          <w:szCs w:val="20"/>
        </w:rPr>
      </w:pPr>
      <w:r>
        <w:rPr>
          <w:rFonts w:ascii="Calibri" w:hAnsi="Calibri" w:asciiTheme="majorHAnsi" w:hAnsiTheme="majorHAnsi"/>
          <w:b/>
          <w:sz w:val="22"/>
          <w:szCs w:val="20"/>
        </w:rPr>
        <w:t>Literature</w:t>
      </w:r>
      <w:r>
        <w:rPr>
          <w:rFonts w:eastAsia="Calibri" w:cs="Calibri" w:ascii="Calibri" w:hAnsi="Calibri" w:asciiTheme="majorHAnsi" w:hAnsiTheme="majorHAnsi"/>
          <w:bCs/>
          <w:iCs/>
          <w:sz w:val="22"/>
          <w:szCs w:val="20"/>
        </w:rPr>
        <w:t xml:space="preserve">: </w:t>
      </w:r>
      <w:r>
        <w:rPr>
          <w:rFonts w:cs="Calibri" w:ascii="Calibri" w:hAnsi="Calibri" w:asciiTheme="majorHAnsi" w:hAnsiTheme="majorHAns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Pr>
          <w:rFonts w:ascii="Calibri" w:hAnsi="Calibri" w:asciiTheme="majorHAnsi" w:hAnsiTheme="majorHAnsi"/>
          <w:sz w:val="22"/>
          <w:szCs w:val="20"/>
        </w:rPr>
        <w:t>Use of</w:t>
      </w:r>
      <w:r>
        <w:rPr>
          <w:rFonts w:ascii="Calibri" w:hAnsi="Calibri" w:asciiTheme="majorHAnsi" w:hAnsiTheme="majorHAnsi"/>
          <w:b/>
          <w:sz w:val="22"/>
          <w:szCs w:val="20"/>
        </w:rPr>
        <w:t xml:space="preserve"> </w:t>
      </w:r>
      <w:r>
        <w:rPr>
          <w:rFonts w:cs="Calibri" w:ascii="Calibri" w:hAnsi="Calibri" w:asciiTheme="majorHAnsi" w:hAnsiTheme="majorHAnsi"/>
          <w:bCs/>
          <w:sz w:val="22"/>
          <w:szCs w:val="20"/>
        </w:rPr>
        <w:t xml:space="preserve">copyrighted material is prohibited. </w:t>
      </w:r>
      <w:r>
        <w:rPr>
          <w:rFonts w:ascii="Calibri" w:hAnsi="Calibri" w:asciiTheme="majorHAnsi" w:hAnsiTheme="majorHAnsi"/>
          <w:b/>
          <w:sz w:val="22"/>
          <w:szCs w:val="20"/>
        </w:rPr>
        <w:t>Writing</w:t>
      </w:r>
      <w:r>
        <w:rPr>
          <w:rFonts w:ascii="Calibri" w:hAnsi="Calibri" w:asciiTheme="majorHAnsi" w:hAnsiTheme="majorHAnsi"/>
          <w:sz w:val="22"/>
          <w:szCs w:val="20"/>
        </w:rPr>
        <w:t xml:space="preserve"> must not exceed 2,000 words and may be handwritten or typed. Accepted formats: Single-sided print on 8 ½x11” paper, PDF file.</w:t>
      </w:r>
    </w:p>
    <w:p>
      <w:pPr>
        <w:pStyle w:val="Normal"/>
        <w:ind w:left="1440" w:hanging="0"/>
        <w:rPr>
          <w:rFonts w:ascii="Calibri" w:hAnsi="Calibri" w:eastAsia="Calibri" w:cs="Calibri" w:asciiTheme="majorHAnsi" w:hAnsiTheme="majorHAnsi"/>
          <w:bCs/>
          <w:iCs/>
          <w:sz w:val="22"/>
          <w:szCs w:val="20"/>
        </w:rPr>
      </w:pPr>
      <w:r>
        <w:rPr>
          <w:rFonts w:eastAsia="Calibri" w:cs="Calibri" w:ascii="Calibri" w:hAnsi="Calibri"/>
          <w:bCs/>
          <w:iCs/>
          <w:sz w:val="22"/>
          <w:szCs w:val="20"/>
        </w:rPr>
      </w:r>
    </w:p>
    <w:p>
      <w:pPr>
        <w:pStyle w:val="Normal"/>
        <w:rPr>
          <w:rFonts w:ascii="Calibri" w:hAnsi="Calibri" w:asciiTheme="majorHAnsi" w:hAnsiTheme="majorHAnsi"/>
          <w:sz w:val="22"/>
          <w:szCs w:val="20"/>
        </w:rPr>
      </w:pPr>
      <w:r>
        <w:rPr>
          <w:rFonts w:ascii="Calibri" w:hAnsi="Calibri" w:asciiTheme="majorHAnsi" w:hAnsiTheme="majorHAnsi"/>
          <w:b/>
          <w:sz w:val="22"/>
          <w:szCs w:val="20"/>
        </w:rPr>
        <w:t xml:space="preserve">Music Composition: </w:t>
      </w:r>
      <w:r>
        <w:rPr>
          <w:rFonts w:cs="Calibri" w:ascii="Calibri" w:hAnsi="Calibri" w:asciiTheme="majorHAnsi" w:hAnsiTheme="majorHAnsi"/>
          <w:bCs/>
          <w:sz w:val="22"/>
          <w:szCs w:val="20"/>
        </w:rPr>
        <w:t xml:space="preserve">All music styles and combinations of instrumentation are accepted. </w:t>
      </w:r>
      <w:r>
        <w:rPr>
          <w:rFonts w:ascii="Calibri" w:hAnsi="Calibri" w:asciiTheme="majorHAnsi" w:hAnsiTheme="majorHAnsi"/>
          <w:sz w:val="22"/>
          <w:szCs w:val="20"/>
        </w:rPr>
        <w:t>Entrant must be the composer and may also be the performer, or one of the performers.</w:t>
      </w:r>
      <w:r>
        <w:rPr>
          <w:rFonts w:ascii="Calibri" w:hAnsi="Calibri" w:asciiTheme="majorHAnsi" w:hAnsiTheme="majorHAnsi"/>
          <w:b/>
          <w:sz w:val="22"/>
          <w:szCs w:val="20"/>
        </w:rPr>
        <w:t xml:space="preserve"> </w:t>
      </w:r>
      <w:r>
        <w:rPr>
          <w:rFonts w:ascii="Calibri" w:hAnsi="Calibri" w:asciiTheme="majorHAnsi" w:hAnsiTheme="majorHAnsi"/>
          <w:sz w:val="22"/>
          <w:szCs w:val="20"/>
        </w:rPr>
        <w:t>Use of</w:t>
      </w:r>
      <w:r>
        <w:rPr>
          <w:rFonts w:ascii="Calibri" w:hAnsi="Calibri" w:asciiTheme="majorHAnsi" w:hAnsiTheme="majorHAnsi"/>
          <w:b/>
          <w:sz w:val="22"/>
          <w:szCs w:val="20"/>
        </w:rPr>
        <w:t xml:space="preserve"> </w:t>
      </w:r>
      <w:r>
        <w:rPr>
          <w:rFonts w:cs="Calibri" w:ascii="Calibri" w:hAnsi="Calibri" w:asciiTheme="majorHAnsi" w:hAnsiTheme="majorHAnsi"/>
          <w:bCs/>
          <w:sz w:val="22"/>
          <w:szCs w:val="20"/>
        </w:rPr>
        <w:t xml:space="preserve">copyrighted material is prohibited. </w:t>
      </w:r>
      <w:r>
        <w:rPr>
          <w:rFonts w:ascii="Calibri" w:hAnsi="Calibri" w:asciiTheme="majorHAnsi" w:hAnsiTheme="majorHAnsi"/>
          <w:b/>
          <w:sz w:val="22"/>
          <w:szCs w:val="20"/>
        </w:rPr>
        <w:t>Audio</w:t>
      </w:r>
      <w:r>
        <w:rPr>
          <w:rFonts w:ascii="Calibri" w:hAnsi="Calibri" w:asciiTheme="majorHAnsi" w:hAnsiTheme="majorHAnsi"/>
          <w:sz w:val="22"/>
          <w:szCs w:val="20"/>
        </w:rPr>
        <w:t xml:space="preserve"> file must not exceed 5 min. and 1 GB in size. Accepted formats: MP3, WMA, WAV, ACC, FLAC. </w:t>
      </w:r>
      <w:r>
        <w:rPr>
          <w:rFonts w:ascii="Calibri" w:hAnsi="Calibri" w:asciiTheme="majorHAnsi" w:hAnsiTheme="majorHAnsi"/>
          <w:b/>
          <w:sz w:val="22"/>
          <w:szCs w:val="20"/>
        </w:rPr>
        <w:t>Notation</w:t>
      </w:r>
      <w:r>
        <w:rPr>
          <w:rFonts w:ascii="Calibri" w:hAnsi="Calibri" w:asciiTheme="majorHAnsi" w:hAnsiTheme="majorHAnsi"/>
          <w:sz w:val="22"/>
          <w:szCs w:val="20"/>
        </w:rPr>
        <w:t xml:space="preserve"> (score/tablature) in PDF format is only required for middle and high school divisions. </w:t>
      </w:r>
    </w:p>
    <w:p>
      <w:pPr>
        <w:pStyle w:val="Normal"/>
        <w:rPr>
          <w:rFonts w:ascii="Calibri" w:hAnsi="Calibri" w:cs="Calibri" w:asciiTheme="majorHAnsi" w:hAnsiTheme="majorHAnsi"/>
          <w:bCs/>
          <w:sz w:val="22"/>
          <w:szCs w:val="20"/>
        </w:rPr>
      </w:pPr>
      <w:r>
        <w:rPr>
          <w:rFonts w:cs="Calibri" w:ascii="Calibri" w:hAnsi="Calibri"/>
          <w:bCs/>
          <w:sz w:val="22"/>
          <w:szCs w:val="20"/>
        </w:rPr>
      </w:r>
    </w:p>
    <w:p>
      <w:pPr>
        <w:pStyle w:val="Normal"/>
        <w:rPr>
          <w:rFonts w:ascii="Calibri" w:hAnsi="Calibri" w:cs="Calibri" w:asciiTheme="majorHAnsi" w:hAnsiTheme="majorHAnsi"/>
          <w:bCs/>
          <w:sz w:val="22"/>
          <w:szCs w:val="20"/>
        </w:rPr>
      </w:pPr>
      <w:r>
        <w:rPr>
          <w:rFonts w:ascii="Calibri" w:hAnsi="Calibri" w:asciiTheme="majorHAnsi" w:hAnsiTheme="majorHAnsi"/>
          <w:b/>
          <w:sz w:val="22"/>
          <w:szCs w:val="20"/>
        </w:rPr>
        <w:t xml:space="preserve">Photography: </w:t>
      </w:r>
      <w:r>
        <w:rPr>
          <w:rFonts w:cs="Calibri" w:ascii="Calibri" w:hAnsi="Calibri" w:asciiTheme="majorHAnsi" w:hAnsiTheme="majorHAns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Pr>
          <w:rFonts w:ascii="Calibri" w:hAnsi="Calibri" w:asciiTheme="majorHAnsi" w:hAnsiTheme="majorHAnsi"/>
          <w:sz w:val="22"/>
          <w:szCs w:val="20"/>
        </w:rPr>
        <w:t>Use of</w:t>
      </w:r>
      <w:r>
        <w:rPr>
          <w:rFonts w:ascii="Calibri" w:hAnsi="Calibri" w:asciiTheme="majorHAnsi" w:hAnsiTheme="majorHAnsi"/>
          <w:b/>
          <w:sz w:val="22"/>
          <w:szCs w:val="20"/>
        </w:rPr>
        <w:t xml:space="preserve"> </w:t>
      </w:r>
      <w:r>
        <w:rPr>
          <w:rFonts w:cs="Calibri" w:ascii="Calibri" w:hAnsi="Calibri" w:asciiTheme="majorHAnsi" w:hAnsiTheme="majorHAnsi"/>
          <w:bCs/>
          <w:sz w:val="22"/>
          <w:szCs w:val="20"/>
        </w:rPr>
        <w:t xml:space="preserve">copyrighted material is prohibited. </w:t>
      </w:r>
      <w:r>
        <w:rPr>
          <w:rFonts w:cs="Calibri" w:ascii="Calibri" w:hAnsi="Calibri" w:asciiTheme="majorHAnsi" w:hAnsiTheme="majorHAnsi"/>
          <w:b/>
          <w:bCs/>
          <w:sz w:val="22"/>
          <w:szCs w:val="20"/>
        </w:rPr>
        <w:t>Print</w:t>
      </w:r>
      <w:r>
        <w:rPr>
          <w:rFonts w:cs="Calibri" w:ascii="Calibri" w:hAnsi="Calibri" w:asciiTheme="majorHAnsi" w:hAnsiTheme="majorHAnsi"/>
          <w:bCs/>
          <w:sz w:val="22"/>
          <w:szCs w:val="20"/>
        </w:rPr>
        <w:t xml:space="preserve"> image dimensions must be no smaller than 3x5 inches and no larger than 8x10 inches. Accepted print formats: Mounted on mat or poster board no larger than 11x14 inches. Framed prints are not accepted. </w:t>
      </w:r>
      <w:r>
        <w:rPr>
          <w:rFonts w:cs="Calibri" w:ascii="Calibri" w:hAnsi="Calibri" w:asciiTheme="majorHAnsi" w:hAnsiTheme="majorHAnsi"/>
          <w:b/>
          <w:bCs/>
          <w:sz w:val="22"/>
          <w:szCs w:val="20"/>
        </w:rPr>
        <w:t>Digital</w:t>
      </w:r>
      <w:r>
        <w:rPr>
          <w:rFonts w:cs="Calibri" w:ascii="Calibri" w:hAnsi="Calibri" w:asciiTheme="majorHAnsi" w:hAnsiTheme="majorHAnsi"/>
          <w:bCs/>
          <w:sz w:val="22"/>
          <w:szCs w:val="20"/>
        </w:rPr>
        <w:t xml:space="preserve"> image dimensions must be at least 640x960 (pixels) and 300 dpi (resolution). Accepted file formats: </w:t>
      </w:r>
      <w:r>
        <w:rPr>
          <w:rFonts w:ascii="Calibri" w:hAnsi="Calibri" w:asciiTheme="majorHAnsi" w:hAnsiTheme="majorHAnsi"/>
          <w:sz w:val="22"/>
          <w:szCs w:val="20"/>
        </w:rPr>
        <w:t>JPEG, JPG, GIF, PNG.</w:t>
      </w:r>
    </w:p>
    <w:p>
      <w:pPr>
        <w:pStyle w:val="Normal"/>
        <w:rPr>
          <w:rFonts w:ascii="Calibri" w:hAnsi="Calibri" w:asciiTheme="majorHAnsi" w:hAnsiTheme="majorHAnsi"/>
          <w:b/>
          <w:b/>
          <w:sz w:val="22"/>
          <w:szCs w:val="20"/>
        </w:rPr>
      </w:pPr>
      <w:r>
        <w:rPr>
          <w:rFonts w:asciiTheme="majorHAnsi" w:hAnsiTheme="majorHAnsi" w:ascii="Calibri" w:hAnsi="Calibri"/>
          <w:b/>
          <w:sz w:val="22"/>
          <w:szCs w:val="20"/>
        </w:rPr>
      </w:r>
    </w:p>
    <w:p>
      <w:pPr>
        <w:pStyle w:val="Normal"/>
        <w:rPr>
          <w:rFonts w:ascii="Calibri" w:hAnsi="Calibri" w:cs="Calibri" w:asciiTheme="majorHAnsi" w:hAnsiTheme="majorHAnsi"/>
          <w:bCs/>
          <w:sz w:val="22"/>
          <w:szCs w:val="20"/>
        </w:rPr>
      </w:pPr>
      <w:r>
        <w:rPr>
          <w:rFonts w:ascii="Calibri" w:hAnsi="Calibri" w:asciiTheme="majorHAnsi" w:hAnsiTheme="majorHAnsi"/>
          <w:b/>
          <w:sz w:val="22"/>
          <w:szCs w:val="20"/>
        </w:rPr>
        <w:t xml:space="preserve">Visual Arts: </w:t>
      </w:r>
      <w:r>
        <w:rPr>
          <w:rFonts w:ascii="Calibri" w:hAnsi="Calibri" w:asciiTheme="majorHAnsi" w:hAnsiTheme="majorHAnsi"/>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Pr>
          <w:rFonts w:ascii="Calibri" w:hAnsi="Calibri" w:asciiTheme="majorHAnsi" w:hAnsiTheme="majorHAnsi"/>
          <w:b/>
          <w:sz w:val="22"/>
          <w:szCs w:val="20"/>
        </w:rPr>
        <w:t xml:space="preserve"> </w:t>
      </w:r>
      <w:r>
        <w:rPr>
          <w:rFonts w:cs="Calibri" w:ascii="Calibri" w:hAnsi="Calibri" w:asciiTheme="majorHAnsi" w:hAnsiTheme="majorHAnsi"/>
          <w:bCs/>
          <w:sz w:val="22"/>
          <w:szCs w:val="20"/>
        </w:rPr>
        <w:t xml:space="preserve">copyrighted material is prohibited. </w:t>
      </w:r>
      <w:r>
        <w:rPr>
          <w:rFonts w:ascii="Calibri" w:hAnsi="Calibri" w:asciiTheme="majorHAnsi" w:hAnsiTheme="majorHAnsi"/>
          <w:b/>
          <w:sz w:val="22"/>
          <w:szCs w:val="20"/>
        </w:rPr>
        <w:t>2D</w:t>
      </w:r>
      <w:r>
        <w:rPr>
          <w:rFonts w:ascii="Calibri" w:hAnsi="Calibri" w:asciiTheme="majorHAnsi" w:hAnsiTheme="majorHAnsi"/>
          <w:sz w:val="22"/>
          <w:szCs w:val="20"/>
        </w:rPr>
        <w:t xml:space="preserve"> artworks must be mounted on sturdy material and no larger than 24x30 inches with matting. Framed entries are not accepted. Include one digital image of artwork with your submission. </w:t>
      </w:r>
      <w:r>
        <w:rPr>
          <w:rFonts w:ascii="Calibri" w:hAnsi="Calibri" w:asciiTheme="majorHAnsi" w:hAnsiTheme="majorHAnsi"/>
          <w:b/>
          <w:sz w:val="22"/>
          <w:szCs w:val="20"/>
        </w:rPr>
        <w:t>3D</w:t>
      </w:r>
      <w:r>
        <w:rPr>
          <w:rFonts w:ascii="Calibri" w:hAnsi="Calibri" w:asciiTheme="majorHAnsi" w:hAnsiTheme="majorHAnsi"/>
          <w:sz w:val="22"/>
          <w:szCs w:val="20"/>
        </w:rPr>
        <w:t xml:space="preserve"> artwork submissions must contain 3 digital images of artwork at different angles. Image(s) are used for artwork identification, judging and exhibition purposes.</w:t>
      </w:r>
    </w:p>
    <w:p>
      <w:pPr>
        <w:pStyle w:val="Normal"/>
        <w:rPr>
          <w:rFonts w:cs="Calibri"/>
          <w:sz w:val="20"/>
          <w:szCs w:val="20"/>
        </w:rPr>
      </w:pPr>
      <w:r>
        <w:rPr>
          <w:rFonts w:cs="Calibri"/>
          <w:sz w:val="20"/>
          <w:szCs w:val="20"/>
        </w:rPr>
      </w:r>
    </w:p>
    <w:p>
      <w:pPr>
        <w:pStyle w:val="Normal"/>
        <w:rPr>
          <w:rFonts w:cs="Calibri"/>
          <w:sz w:val="20"/>
          <w:szCs w:val="20"/>
        </w:rPr>
      </w:pPr>
      <w:r>
        <w:rPr>
          <w:rFonts w:cs="Calibri"/>
          <w:sz w:val="20"/>
          <w:szCs w:val="20"/>
        </w:rPr>
        <mc:AlternateContent>
          <mc:Choice Requires="wps">
            <w:drawing>
              <wp:anchor behindDoc="0" distT="45720" distB="45720" distL="114300" distR="114300" simplePos="0" locked="0" layoutInCell="1" allowOverlap="1" relativeHeight="9" wp14:anchorId="6293A0FE">
                <wp:simplePos x="0" y="0"/>
                <wp:positionH relativeFrom="page">
                  <wp:posOffset>0</wp:posOffset>
                </wp:positionH>
                <wp:positionV relativeFrom="paragraph">
                  <wp:posOffset>80645</wp:posOffset>
                </wp:positionV>
                <wp:extent cx="7757160" cy="462915"/>
                <wp:effectExtent l="0" t="0" r="0" b="1905"/>
                <wp:wrapNone/>
                <wp:docPr id="3" name="Text Box 2"/>
                <a:graphic xmlns:a="http://schemas.openxmlformats.org/drawingml/2006/main">
                  <a:graphicData uri="http://schemas.microsoft.com/office/word/2010/wordprocessingShape">
                    <wps:wsp>
                      <wps:cNvSpPr/>
                      <wps:spPr>
                        <a:xfrm>
                          <a:off x="0" y="0"/>
                          <a:ext cx="7756560" cy="462240"/>
                        </a:xfrm>
                        <a:prstGeom prst="rect">
                          <a:avLst/>
                        </a:prstGeom>
                        <a:solidFill>
                          <a:srgbClr val="ffffff"/>
                        </a:solidFill>
                        <a:ln w="9360">
                          <a:noFill/>
                        </a:ln>
                      </wps:spPr>
                      <wps:style>
                        <a:lnRef idx="0"/>
                        <a:fillRef idx="0"/>
                        <a:effectRef idx="0"/>
                        <a:fontRef idx="minor"/>
                      </wps:style>
                      <wps:txbx>
                        <w:txbxContent>
                          <w:p>
                            <w:pPr>
                              <w:pStyle w:val="FrameContents"/>
                              <w:jc w:val="center"/>
                              <w:rPr/>
                            </w:pPr>
                            <w:r>
                              <w:rPr>
                                <w:rFonts w:ascii="Calibri" w:hAnsi="Calibri" w:asciiTheme="majorHAnsi" w:hAnsiTheme="majorHAnsi"/>
                                <w:color w:val="00000A"/>
                                <w:sz w:val="36"/>
                              </w:rPr>
                              <w:t>OFFICIAL RULES</w:t>
                            </w:r>
                          </w:p>
                        </w:txbxContent>
                      </wps:txbx>
                      <wps:bodyPr>
                        <a:spAutoFit/>
                      </wps:bodyPr>
                    </wps:wsp>
                  </a:graphicData>
                </a:graphic>
                <wp14:sizeRelV relativeFrom="margin">
                  <wp14:pctHeight>20000</wp14:pctHeight>
                </wp14:sizeRelV>
              </wp:anchor>
            </w:drawing>
          </mc:Choice>
          <mc:Fallback>
            <w:pict>
              <v:rect id="shape_0" ID="Text Box 2" fillcolor="white" stroked="f" style="position:absolute;margin-left:0pt;margin-top:6.35pt;width:610.7pt;height:36.35pt;mso-position-horizontal-relative:page" wp14:anchorId="6293A0FE">
                <w10:wrap type="square"/>
                <v:fill o:detectmouseclick="t" type="solid" color2="black"/>
                <v:stroke color="#3465a4" weight="9360" joinstyle="round" endcap="flat"/>
                <v:textbox>
                  <w:txbxContent>
                    <w:p>
                      <w:pPr>
                        <w:pStyle w:val="FrameContents"/>
                        <w:jc w:val="center"/>
                        <w:rPr/>
                      </w:pPr>
                      <w:r>
                        <w:rPr>
                          <w:rFonts w:ascii="Calibri" w:hAnsi="Calibri" w:asciiTheme="majorHAnsi" w:hAnsiTheme="majorHAnsi"/>
                          <w:color w:val="00000A"/>
                          <w:sz w:val="36"/>
                        </w:rPr>
                        <w:t>OFFICIAL RULES</w:t>
                      </w:r>
                    </w:p>
                  </w:txbxContent>
                </v:textbox>
              </v:rect>
            </w:pict>
          </mc:Fallback>
        </mc:AlternateContent>
      </w:r>
    </w:p>
    <w:p>
      <w:pPr>
        <w:pStyle w:val="Normal"/>
        <w:rPr>
          <w:rFonts w:cs="Calibri"/>
          <w:sz w:val="20"/>
          <w:szCs w:val="20"/>
        </w:rPr>
      </w:pPr>
      <w:r>
        <w:rPr>
          <w:rFonts w:cs="Calibri"/>
          <w:sz w:val="20"/>
          <w:szCs w:val="20"/>
        </w:rPr>
      </w:r>
    </w:p>
    <w:p>
      <w:pPr>
        <w:pStyle w:val="Normal"/>
        <w:rPr>
          <w:rFonts w:cs="Calibri"/>
          <w:sz w:val="20"/>
          <w:szCs w:val="20"/>
        </w:rPr>
      </w:pPr>
      <w:r>
        <w:rPr>
          <w:rFonts w:cs="Calibri"/>
          <w:sz w:val="20"/>
          <w:szCs w:val="20"/>
        </w:rPr>
      </w:r>
    </w:p>
    <w:p>
      <w:pPr>
        <w:pStyle w:val="Normal"/>
        <w:rPr>
          <w:rFonts w:cs="Calibri"/>
          <w:sz w:val="20"/>
          <w:szCs w:val="20"/>
        </w:rPr>
      </w:pPr>
      <w:r>
        <w:rPr>
          <w:rFonts w:cs="Calibri"/>
          <w:sz w:val="20"/>
          <w:szCs w:val="20"/>
        </w:rPr>
      </w:r>
    </w:p>
    <w:p>
      <w:pPr>
        <w:pStyle w:val="Normal"/>
        <w:rPr>
          <w:rFonts w:cs="Calibri"/>
          <w:sz w:val="20"/>
          <w:szCs w:val="20"/>
        </w:rPr>
      </w:pPr>
      <w:r>
        <w:rPr>
          <w:rFonts w:cs="Calibri"/>
          <w:sz w:val="20"/>
          <w:szCs w:val="20"/>
        </w:rPr>
      </w:r>
    </w:p>
    <w:p>
      <w:pPr>
        <w:pStyle w:val="Normal"/>
        <w:rPr>
          <w:rFonts w:ascii="Calibri" w:hAnsi="Calibri" w:cs="Calibri" w:asciiTheme="majorHAnsi" w:hAnsiTheme="majorHAnsi"/>
          <w:sz w:val="20"/>
          <w:szCs w:val="20"/>
        </w:rPr>
      </w:pPr>
      <w:r>
        <w:rPr>
          <w:rFonts w:cs="Calibri" w:ascii="Calibri" w:hAnsi="Calibri" w:asciiTheme="majorHAnsi" w:hAnsiTheme="majorHAnsi"/>
          <w:sz w:val="20"/>
          <w:szCs w:val="20"/>
        </w:rPr>
        <w:t>By submitting an artwork to the “</w:t>
      </w:r>
      <w:r>
        <w:rPr>
          <w:rFonts w:cs="Calibri" w:ascii="Calibri" w:hAnsi="Calibri" w:asciiTheme="majorHAnsi" w:hAnsiTheme="majorHAnsi"/>
          <w:b/>
          <w:sz w:val="20"/>
          <w:szCs w:val="20"/>
        </w:rPr>
        <w:t>National PTA Reflections Program</w:t>
      </w:r>
      <w:r>
        <w:rPr>
          <w:rFonts w:cs="Calibri" w:ascii="Calibri" w:hAnsi="Calibri" w:asciiTheme="majorHAnsi" w:hAnsiTheme="majorHAnsi"/>
          <w:sz w:val="20"/>
          <w:szCs w:val="20"/>
        </w:rPr>
        <w:t xml:space="preserve">,” entrants accept and agree to be bound by the official rules for participation as well as the entry requirements for their specific arts category and division. </w:t>
      </w:r>
      <w:r>
        <w:rPr>
          <w:rFonts w:ascii="Calibri" w:hAnsi="Calibri" w:asciiTheme="majorHAnsi" w:hAnsiTheme="majorHAnsi"/>
          <w:sz w:val="20"/>
          <w:szCs w:val="20"/>
        </w:rPr>
        <w:t xml:space="preserve">Additional state program requirements may apply. </w:t>
      </w:r>
      <w:r>
        <w:rPr>
          <w:rFonts w:cs="Calibri" w:ascii="Calibri" w:hAnsi="Calibri" w:asciiTheme="majorHAnsi" w:hAnsiTheme="majorHAns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pPr>
        <w:pStyle w:val="Normal"/>
        <w:rPr>
          <w:rFonts w:ascii="Calibri" w:hAnsi="Calibri" w:cs="Calibri" w:asciiTheme="majorHAnsi" w:hAnsiTheme="majorHAnsi"/>
          <w:sz w:val="20"/>
          <w:szCs w:val="20"/>
        </w:rPr>
      </w:pPr>
      <w:r>
        <w:rPr>
          <w:rFonts w:cs="Calibri" w:ascii="Calibri" w:hAnsi="Calibri"/>
          <w:sz w:val="20"/>
          <w:szCs w:val="20"/>
        </w:rPr>
      </w:r>
    </w:p>
    <w:p>
      <w:pPr>
        <w:pStyle w:val="Normal"/>
        <w:numPr>
          <w:ilvl w:val="0"/>
          <w:numId w:val="1"/>
        </w:numPr>
        <w:overflowPunct w:val="true"/>
        <w:spacing w:before="0" w:after="120"/>
        <w:textAlignment w:val="baseline"/>
        <w:rPr>
          <w:rFonts w:ascii="Calibri" w:hAnsi="Calibri" w:cs="Calibri" w:asciiTheme="majorHAnsi" w:hAnsiTheme="majorHAnsi"/>
          <w:b/>
          <w:b/>
          <w:sz w:val="20"/>
          <w:szCs w:val="20"/>
        </w:rPr>
      </w:pPr>
      <w:r>
        <w:rPr>
          <w:rFonts w:cs="Calibri" w:ascii="Calibri" w:hAnsi="Calibri" w:asciiTheme="majorHAnsi" w:hAnsiTheme="majorHAnsi"/>
          <w:b/>
          <w:sz w:val="20"/>
          <w:szCs w:val="20"/>
        </w:rPr>
        <w:t xml:space="preserve">ELIGIBILITY. </w:t>
      </w:r>
      <w:r>
        <w:rPr>
          <w:rFonts w:cs="Calibri" w:ascii="Calibri" w:hAnsi="Calibri" w:asciiTheme="majorHAnsi" w:hAnsiTheme="majorHAnsi"/>
          <w:sz w:val="20"/>
          <w:szCs w:val="20"/>
        </w:rPr>
        <w:t>Students must participate through a local PTA/PTSA. Each student’s eligibility is determined by the state and local PTA/PTSA. A student may develop an entry inside or outside of school.</w:t>
      </w:r>
    </w:p>
    <w:p>
      <w:pPr>
        <w:pStyle w:val="Normal"/>
        <w:numPr>
          <w:ilvl w:val="0"/>
          <w:numId w:val="1"/>
        </w:numPr>
        <w:overflowPunct w:val="true"/>
        <w:spacing w:before="0" w:after="120"/>
        <w:textAlignment w:val="baseline"/>
        <w:rPr>
          <w:rFonts w:ascii="Calibri" w:hAnsi="Calibri" w:cs="Calibri" w:asciiTheme="majorHAnsi" w:hAnsiTheme="majorHAnsi"/>
          <w:b/>
          <w:b/>
          <w:sz w:val="20"/>
          <w:szCs w:val="20"/>
        </w:rPr>
      </w:pPr>
      <w:r>
        <w:rPr>
          <w:rFonts w:cs="Calibri" w:ascii="Calibri" w:hAnsi="Calibri" w:asciiTheme="majorHAnsi" w:hAnsiTheme="majorHAnsi"/>
          <w:b/>
          <w:sz w:val="20"/>
          <w:szCs w:val="20"/>
        </w:rPr>
        <w:t xml:space="preserve">ARTS CATEGORIES. </w:t>
      </w:r>
      <w:r>
        <w:rPr>
          <w:rFonts w:cs="Calibri" w:ascii="Calibri" w:hAnsi="Calibri" w:asciiTheme="majorHAnsi" w:hAnsiTheme="majorHAns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pPr>
        <w:pStyle w:val="Normal"/>
        <w:numPr>
          <w:ilvl w:val="0"/>
          <w:numId w:val="1"/>
        </w:numPr>
        <w:overflowPunct w:val="true"/>
        <w:spacing w:before="0" w:after="120"/>
        <w:textAlignment w:val="baseline"/>
        <w:rPr>
          <w:rFonts w:ascii="Calibri" w:hAnsi="Calibri" w:cs="Calibri" w:asciiTheme="majorHAnsi" w:hAnsiTheme="majorHAnsi"/>
          <w:b/>
          <w:b/>
          <w:sz w:val="20"/>
          <w:szCs w:val="20"/>
        </w:rPr>
      </w:pPr>
      <w:r>
        <w:rPr>
          <w:rFonts w:cs="Calibri" w:ascii="Calibri" w:hAnsi="Calibri" w:asciiTheme="majorHAnsi" w:hAnsiTheme="majorHAnsi"/>
          <w:b/>
          <w:sz w:val="20"/>
          <w:szCs w:val="20"/>
        </w:rPr>
        <w:t xml:space="preserve">GRADE DIVISIONS. </w:t>
      </w:r>
      <w:r>
        <w:rPr>
          <w:rFonts w:cs="Calibri" w:ascii="Calibri" w:hAnsi="Calibri" w:asciiTheme="majorHAnsi" w:hAnsiTheme="majorHAnsi"/>
          <w:sz w:val="20"/>
          <w:szCs w:val="20"/>
        </w:rPr>
        <w:t xml:space="preserve">Students may enter in the appropriate division for their grade (Primary: Preschool-Grade 2; Intermediate: Grades 3-5; Middle School: Grades 6-8; High School: Grades 9-12; Special Artist: All grades welcome). </w:t>
      </w:r>
    </w:p>
    <w:p>
      <w:pPr>
        <w:pStyle w:val="Normal"/>
        <w:overflowPunct w:val="true"/>
        <w:spacing w:before="0" w:after="120"/>
        <w:ind w:left="360" w:hanging="0"/>
        <w:textAlignment w:val="baseline"/>
        <w:rPr>
          <w:rFonts w:ascii="Calibri" w:hAnsi="Calibri" w:cs="Calibri" w:asciiTheme="majorHAnsi" w:hAnsiTheme="majorHAnsi"/>
          <w:b/>
          <w:b/>
          <w:sz w:val="20"/>
          <w:szCs w:val="20"/>
        </w:rPr>
      </w:pPr>
      <w:r>
        <w:rPr>
          <w:rFonts w:cs="Calibri" w:ascii="Calibri" w:hAnsi="Calibri" w:asciiTheme="majorHAnsi" w:hAnsiTheme="majorHAnsi"/>
          <w:sz w:val="20"/>
          <w:szCs w:val="20"/>
        </w:rPr>
        <w:t xml:space="preserve">The </w:t>
      </w:r>
      <w:r>
        <w:rPr>
          <w:rFonts w:cs="Calibri" w:ascii="Calibri" w:hAnsi="Calibri" w:asciiTheme="majorHAnsi" w:hAnsiTheme="majorHAnsi"/>
          <w:b/>
          <w:sz w:val="20"/>
          <w:szCs w:val="20"/>
        </w:rPr>
        <w:t>Special Artist Division</w:t>
      </w:r>
      <w:r>
        <w:rPr>
          <w:rFonts w:cs="Calibri" w:ascii="Calibri" w:hAnsi="Calibri" w:asciiTheme="majorHAnsi" w:hAnsiTheme="majorHAns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pPr>
        <w:pStyle w:val="Normal"/>
        <w:numPr>
          <w:ilvl w:val="0"/>
          <w:numId w:val="1"/>
        </w:numPr>
        <w:overflowPunct w:val="true"/>
        <w:spacing w:before="0" w:after="120"/>
        <w:textAlignment w:val="baseline"/>
        <w:rPr>
          <w:rFonts w:ascii="Calibri" w:hAnsi="Calibri" w:cs="Calibri" w:asciiTheme="majorHAnsi" w:hAnsiTheme="majorHAnsi"/>
          <w:b/>
          <w:b/>
          <w:sz w:val="20"/>
          <w:szCs w:val="20"/>
        </w:rPr>
      </w:pPr>
      <w:r>
        <w:rPr>
          <w:rFonts w:cs="Calibri" w:ascii="Calibri" w:hAnsi="Calibri" w:asciiTheme="majorHAnsi" w:hAnsiTheme="majorHAnsi"/>
          <w:b/>
          <w:sz w:val="20"/>
          <w:szCs w:val="20"/>
        </w:rPr>
        <w:t xml:space="preserve">HOW TO ENTER. </w:t>
      </w:r>
      <w:r>
        <w:rPr>
          <w:rFonts w:cs="Calibri" w:ascii="Calibri" w:hAnsi="Calibri" w:asciiTheme="majorHAnsi" w:hAnsiTheme="majorHAns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pPr>
        <w:pStyle w:val="Normal"/>
        <w:numPr>
          <w:ilvl w:val="0"/>
          <w:numId w:val="1"/>
        </w:numPr>
        <w:overflowPunct w:val="true"/>
        <w:textAlignment w:val="baseline"/>
        <w:rPr>
          <w:rFonts w:ascii="Calibri" w:hAnsi="Calibri" w:cs="Calibri" w:asciiTheme="majorHAnsi" w:hAnsiTheme="majorHAnsi"/>
          <w:b/>
          <w:b/>
          <w:sz w:val="20"/>
          <w:szCs w:val="20"/>
        </w:rPr>
      </w:pPr>
      <w:r>
        <w:rPr>
          <w:rFonts w:cs="Calibri" w:ascii="Calibri" w:hAnsi="Calibri" w:asciiTheme="majorHAnsi" w:hAnsiTheme="majorHAnsi"/>
          <w:b/>
          <w:sz w:val="20"/>
          <w:szCs w:val="20"/>
        </w:rPr>
        <w:t xml:space="preserve">ENTRY REQUIREMENTS. </w:t>
      </w:r>
      <w:r>
        <w:rPr>
          <w:rFonts w:cs="Calibri" w:ascii="Calibri" w:hAnsi="Calibri" w:asciiTheme="majorHAnsi" w:hAnsiTheme="majorHAnsi"/>
          <w:sz w:val="20"/>
          <w:szCs w:val="20"/>
        </w:rPr>
        <w:t>(All participants must also follow arts category and if applicable, Special Artist Division rules)</w:t>
      </w:r>
    </w:p>
    <w:p>
      <w:pPr>
        <w:pStyle w:val="Normal"/>
        <w:numPr>
          <w:ilvl w:val="0"/>
          <w:numId w:val="2"/>
        </w:numPr>
        <w:tabs>
          <w:tab w:val="left" w:pos="720" w:leader="none"/>
        </w:tabs>
        <w:overflowPunct w:val="true"/>
        <w:ind w:left="720" w:right="-360" w:hanging="0"/>
        <w:textAlignment w:val="baseline"/>
        <w:rPr>
          <w:rFonts w:ascii="Calibri" w:hAnsi="Calibri" w:cs="Calibri" w:asciiTheme="majorHAnsi" w:hAnsiTheme="majorHAnsi"/>
          <w:sz w:val="20"/>
          <w:szCs w:val="20"/>
        </w:rPr>
      </w:pPr>
      <w:r>
        <w:rPr>
          <w:rFonts w:cs="Calibri" w:ascii="Calibri" w:hAnsi="Calibri" w:asciiTheme="majorHAnsi" w:hAnsiTheme="majorHAnsi"/>
          <w:sz w:val="20"/>
          <w:szCs w:val="20"/>
        </w:rPr>
        <w:t>Only new pieces of artwork inspired by the current year’s theme may be submitted.</w:t>
      </w:r>
    </w:p>
    <w:p>
      <w:pPr>
        <w:pStyle w:val="Normal"/>
        <w:numPr>
          <w:ilvl w:val="0"/>
          <w:numId w:val="3"/>
        </w:numPr>
        <w:overflowPunct w:val="true"/>
        <w:ind w:left="720" w:right="-360" w:hanging="360"/>
        <w:textAlignment w:val="baseline"/>
        <w:rPr>
          <w:rFonts w:ascii="Calibri" w:hAnsi="Calibri" w:cs="Calibri" w:asciiTheme="majorHAnsi" w:hAnsiTheme="majorHAnsi"/>
          <w:i/>
          <w:i/>
          <w:sz w:val="20"/>
          <w:szCs w:val="20"/>
        </w:rPr>
      </w:pPr>
      <w:r>
        <w:rPr>
          <w:rFonts w:cs="Calibri" w:ascii="Calibri" w:hAnsi="Calibri" w:asciiTheme="majorHAnsi" w:hAnsiTheme="majorHAns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Pr>
          <w:rFonts w:cs="Calibri" w:ascii="Calibri" w:hAnsi="Calibri" w:asciiTheme="majorHAnsi" w:hAnsiTheme="majorHAnsi"/>
          <w:i/>
          <w:sz w:val="20"/>
          <w:szCs w:val="20"/>
        </w:rPr>
        <w:t>See the specific arts category rules and special artist division rules for details.</w:t>
      </w:r>
    </w:p>
    <w:p>
      <w:pPr>
        <w:pStyle w:val="Normal"/>
        <w:numPr>
          <w:ilvl w:val="0"/>
          <w:numId w:val="3"/>
        </w:numPr>
        <w:overflowPunct w:val="true"/>
        <w:ind w:left="720" w:right="-360" w:hanging="360"/>
        <w:textAlignment w:val="baseline"/>
        <w:rPr>
          <w:rFonts w:ascii="Calibri" w:hAnsi="Calibri" w:cs="Calibri" w:asciiTheme="majorHAnsi" w:hAnsiTheme="majorHAnsi"/>
          <w:sz w:val="20"/>
          <w:szCs w:val="20"/>
        </w:rPr>
      </w:pPr>
      <w:r>
        <w:rPr>
          <w:rFonts w:cs="Calibri" w:ascii="Calibri" w:hAnsi="Calibri" w:asciiTheme="majorHAnsi" w:hAnsiTheme="majorHAns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pPr>
        <w:pStyle w:val="Normal"/>
        <w:numPr>
          <w:ilvl w:val="0"/>
          <w:numId w:val="3"/>
        </w:numPr>
        <w:overflowPunct w:val="true"/>
        <w:spacing w:before="0" w:after="120"/>
        <w:textAlignment w:val="baseline"/>
        <w:rPr>
          <w:rFonts w:ascii="Calibri" w:hAnsi="Calibri" w:cs="Calibri" w:asciiTheme="majorHAnsi" w:hAnsiTheme="majorHAnsi"/>
          <w:sz w:val="20"/>
          <w:szCs w:val="20"/>
        </w:rPr>
      </w:pPr>
      <w:r>
        <w:rPr>
          <w:rFonts w:cs="Calibri" w:ascii="Calibri" w:hAnsi="Calibri" w:asciiTheme="majorHAnsi" w:hAnsiTheme="majorHAns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Pr>
          <w:rFonts w:eastAsia="Trebuchet MS" w:cs="Trebuchet MS" w:ascii="Calibri" w:hAnsi="Calibri" w:asciiTheme="majorHAnsi" w:hAnsiTheme="majorHAnsi"/>
          <w:sz w:val="20"/>
          <w:szCs w:val="20"/>
        </w:rPr>
        <w:t>PowerPoint templates are prohibited.</w:t>
      </w:r>
    </w:p>
    <w:p>
      <w:pPr>
        <w:pStyle w:val="Normal"/>
        <w:numPr>
          <w:ilvl w:val="0"/>
          <w:numId w:val="1"/>
        </w:numPr>
        <w:overflowPunct w:val="true"/>
        <w:spacing w:before="0" w:after="120"/>
        <w:textAlignment w:val="baseline"/>
        <w:rPr>
          <w:rFonts w:ascii="Calibri" w:hAnsi="Calibri" w:cs="Calibri" w:asciiTheme="majorHAnsi" w:hAnsiTheme="majorHAnsi"/>
          <w:b/>
          <w:b/>
          <w:bCs/>
          <w:sz w:val="20"/>
          <w:szCs w:val="20"/>
        </w:rPr>
      </w:pPr>
      <w:r>
        <w:rPr>
          <w:rFonts w:cs="Calibri" w:ascii="Calibri" w:hAnsi="Calibri" w:asciiTheme="majorHAnsi" w:hAnsiTheme="majorHAnsi"/>
          <w:b/>
          <w:bCs/>
          <w:sz w:val="20"/>
          <w:szCs w:val="20"/>
        </w:rPr>
        <w:t xml:space="preserve">FINALIST SELECTION AND NOTIFICATION. </w:t>
      </w:r>
      <w:r>
        <w:rPr>
          <w:rFonts w:cs="Calibri" w:ascii="Calibri" w:hAnsi="Calibri" w:asciiTheme="majorHAnsi" w:hAnsiTheme="majorHAnsi"/>
          <w:sz w:val="20"/>
          <w:szCs w:val="20"/>
        </w:rPr>
        <w:t xml:space="preserve">Entries are reviewed at local, regional, state and national levels. Each PTA determines its own reviewers for the program. </w:t>
      </w:r>
      <w:r>
        <w:rPr>
          <w:rFonts w:eastAsia="Trebuchet MS" w:cs="Trebuchet MS" w:ascii="Calibri" w:hAnsi="Calibri" w:asciiTheme="majorHAnsi" w:hAnsiTheme="majorHAnsi"/>
          <w:sz w:val="20"/>
          <w:szCs w:val="20"/>
        </w:rPr>
        <w:t xml:space="preserve">Entries will be reviewed primarily on how well the student uses their artistic vision to portray the theme, their originality and creativity. </w:t>
      </w:r>
      <w:r>
        <w:rPr>
          <w:rFonts w:cs="Calibri" w:ascii="Calibri" w:hAnsi="Calibri" w:asciiTheme="majorHAnsi" w:hAnsiTheme="majorHAnsi"/>
          <w:sz w:val="20"/>
          <w:szCs w:val="20"/>
        </w:rPr>
        <w:t>The National PTA Reflections</w:t>
      </w:r>
      <w:r>
        <w:rPr>
          <w:rFonts w:cs="Calibri" w:ascii="Calibri" w:hAnsi="Calibri" w:asciiTheme="majorHAnsi" w:hAnsiTheme="majorHAnsi"/>
          <w:sz w:val="20"/>
          <w:szCs w:val="20"/>
          <w:vertAlign w:val="superscript"/>
        </w:rPr>
        <w:t>®</w:t>
      </w:r>
      <w:r>
        <w:rPr>
          <w:rFonts w:cs="Calibri" w:ascii="Calibri" w:hAnsi="Calibri" w:asciiTheme="majorHAnsi" w:hAnsiTheme="majorHAnsi"/>
          <w:sz w:val="20"/>
          <w:szCs w:val="20"/>
        </w:rPr>
        <w:t xml:space="preserve"> program makes no restrictions on content or subject matter in artwork. Under no condition may parents or students contact a reviewer to dispute the status/score of any entry. </w:t>
      </w:r>
      <w:r>
        <w:rPr>
          <w:rFonts w:cs="Calibri" w:ascii="Calibri" w:hAnsi="Calibri" w:asciiTheme="majorHAnsi" w:cstheme="majorHAnsi" w:hAnsi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pPr>
        <w:pStyle w:val="Normal"/>
        <w:numPr>
          <w:ilvl w:val="0"/>
          <w:numId w:val="1"/>
        </w:numPr>
        <w:overflowPunct w:val="true"/>
        <w:spacing w:before="0" w:after="120"/>
        <w:textAlignment w:val="baseline"/>
        <w:rPr>
          <w:rFonts w:ascii="Calibri" w:hAnsi="Calibri" w:cs="Calibri" w:asciiTheme="majorHAnsi" w:hAnsiTheme="majorHAnsi"/>
          <w:b/>
          <w:b/>
          <w:sz w:val="20"/>
          <w:szCs w:val="20"/>
        </w:rPr>
      </w:pPr>
      <w:r>
        <w:rPr>
          <w:rFonts w:cs="Calibri" w:ascii="Calibri" w:hAnsi="Calibri" w:asciiTheme="majorHAnsi" w:hAnsiTheme="majorHAnsi"/>
          <w:b/>
          <w:sz w:val="20"/>
          <w:szCs w:val="20"/>
        </w:rPr>
        <w:t xml:space="preserve">OWNERSHIP AND LICENSE. </w:t>
      </w:r>
      <w:r>
        <w:rPr>
          <w:rFonts w:ascii="Calibri" w:hAnsi="Calibri"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pPr>
        <w:pStyle w:val="Normal"/>
        <w:numPr>
          <w:ilvl w:val="0"/>
          <w:numId w:val="1"/>
        </w:numPr>
        <w:overflowPunct w:val="true"/>
        <w:spacing w:before="0" w:after="120"/>
        <w:textAlignment w:val="baseline"/>
        <w:rPr>
          <w:rFonts w:ascii="Calibri" w:hAnsi="Calibri" w:cs="Calibri" w:asciiTheme="majorHAnsi" w:hAnsiTheme="majorHAnsi"/>
          <w:sz w:val="20"/>
          <w:szCs w:val="20"/>
        </w:rPr>
      </w:pPr>
      <w:r>
        <w:rPr>
          <w:rFonts w:cs="Calibri" w:ascii="Calibri" w:hAnsi="Calibri" w:asciiTheme="majorHAnsi" w:hAnsiTheme="majorHAnsi"/>
          <w:b/>
          <w:sz w:val="20"/>
          <w:szCs w:val="20"/>
        </w:rPr>
        <w:t>PARTICIPATING ENTITIES</w:t>
      </w:r>
      <w:r>
        <w:rPr>
          <w:rFonts w:cs="Calibri" w:ascii="Calibri" w:hAnsi="Calibri" w:asciiTheme="majorHAnsi" w:hAnsiTheme="majorHAnsi"/>
          <w:sz w:val="20"/>
          <w:szCs w:val="20"/>
        </w:rPr>
        <w:t>. This program is administered by the National Parent Teacher Association (PTA) and PTA affiliates. Parent groups not affiliated with National PTA are not eligible to sponsor this program.</w:t>
      </w:r>
    </w:p>
    <w:p>
      <w:pPr>
        <w:pStyle w:val="Normal"/>
        <w:overflowPunct w:val="true"/>
        <w:spacing w:before="0" w:after="120"/>
        <w:textAlignment w:val="baseline"/>
        <w:rPr>
          <w:rFonts w:ascii="Calibri" w:hAnsi="Calibri" w:cs="Calibri" w:asciiTheme="majorHAnsi" w:hAnsiTheme="majorHAnsi"/>
          <w:sz w:val="20"/>
          <w:szCs w:val="20"/>
        </w:rPr>
      </w:pPr>
      <w:r>
        <w:rPr>
          <w:rFonts w:cs="Calibri" w:ascii="Calibri" w:hAnsi="Calibri"/>
          <w:sz w:val="20"/>
          <w:szCs w:val="20"/>
        </w:rPr>
        <mc:AlternateContent>
          <mc:Choice Requires="wps">
            <w:drawing>
              <wp:anchor behindDoc="0" distT="45720" distB="45720" distL="114300" distR="114300" simplePos="0" locked="0" layoutInCell="1" allowOverlap="1" relativeHeight="13" wp14:anchorId="1C9B24ED">
                <wp:simplePos x="0" y="0"/>
                <wp:positionH relativeFrom="rightMargin">
                  <wp:posOffset>0</wp:posOffset>
                </wp:positionH>
                <wp:positionV relativeFrom="paragraph">
                  <wp:posOffset>60960</wp:posOffset>
                </wp:positionV>
                <wp:extent cx="7757160" cy="462915"/>
                <wp:effectExtent l="0" t="0" r="0" b="1905"/>
                <wp:wrapNone/>
                <wp:docPr id="5" name="Text Box 2"/>
                <a:graphic xmlns:a="http://schemas.openxmlformats.org/drawingml/2006/main">
                  <a:graphicData uri="http://schemas.microsoft.com/office/word/2010/wordprocessingShape">
                    <wps:wsp>
                      <wps:cNvSpPr/>
                      <wps:spPr>
                        <a:xfrm>
                          <a:off x="0" y="0"/>
                          <a:ext cx="7756560" cy="462240"/>
                        </a:xfrm>
                        <a:prstGeom prst="rect">
                          <a:avLst/>
                        </a:prstGeom>
                        <a:solidFill>
                          <a:srgbClr val="ffffff"/>
                        </a:solidFill>
                        <a:ln w="9360">
                          <a:noFill/>
                        </a:ln>
                      </wps:spPr>
                      <wps:style>
                        <a:lnRef idx="0"/>
                        <a:fillRef idx="0"/>
                        <a:effectRef idx="0"/>
                        <a:fontRef idx="minor"/>
                      </wps:style>
                      <wps:txbx>
                        <w:txbxContent>
                          <w:p>
                            <w:pPr>
                              <w:pStyle w:val="FrameContents"/>
                              <w:jc w:val="center"/>
                              <w:rPr/>
                            </w:pPr>
                            <w:r>
                              <w:rPr>
                                <w:rFonts w:ascii="Calibri" w:hAnsi="Calibri" w:asciiTheme="majorHAnsi" w:hAnsiTheme="majorHAnsi"/>
                                <w:color w:val="00000A"/>
                                <w:sz w:val="36"/>
                              </w:rPr>
                              <w:t>ENTRY FORM</w:t>
                            </w:r>
                          </w:p>
                        </w:txbxContent>
                      </wps:txbx>
                      <wps:bodyPr>
                        <a:spAutoFit/>
                      </wps:bodyPr>
                    </wps:wsp>
                  </a:graphicData>
                </a:graphic>
                <wp14:sizeRelV relativeFrom="margin">
                  <wp14:pctHeight>20000</wp14:pctHeight>
                </wp14:sizeRelV>
              </wp:anchor>
            </w:drawing>
          </mc:Choice>
          <mc:Fallback>
            <w:pict>
              <v:rect id="shape_0" ID="Text Box 2" fillcolor="white" stroked="f" style="position:absolute;margin-left:0pt;margin-top:4.8pt;width:610.7pt;height:36.35pt;mso-position-horizontal-relative:page" wp14:anchorId="1C9B24ED">
                <w10:wrap type="square"/>
                <v:fill o:detectmouseclick="t" type="solid" color2="black"/>
                <v:stroke color="#3465a4" weight="9360" joinstyle="round" endcap="flat"/>
                <v:textbox>
                  <w:txbxContent>
                    <w:p>
                      <w:pPr>
                        <w:pStyle w:val="FrameContents"/>
                        <w:jc w:val="center"/>
                        <w:rPr/>
                      </w:pPr>
                      <w:r>
                        <w:rPr>
                          <w:rFonts w:ascii="Calibri" w:hAnsi="Calibri" w:asciiTheme="majorHAnsi" w:hAnsiTheme="majorHAnsi"/>
                          <w:color w:val="00000A"/>
                          <w:sz w:val="36"/>
                        </w:rPr>
                        <w:t>ENTRY FORM</w:t>
                      </w:r>
                    </w:p>
                  </w:txbxContent>
                </v:textbox>
              </v:rect>
            </w:pict>
          </mc:Fallback>
        </mc:AlternateContent>
      </w:r>
    </w:p>
    <w:p>
      <w:pPr>
        <w:pStyle w:val="Normal"/>
        <w:overflowPunct w:val="true"/>
        <w:spacing w:before="0" w:after="120"/>
        <w:textAlignment w:val="baseline"/>
        <w:rPr>
          <w:rFonts w:ascii="Calibri" w:hAnsi="Calibri" w:cs="Calibri" w:asciiTheme="majorHAnsi" w:hAnsiTheme="majorHAnsi"/>
          <w:sz w:val="20"/>
          <w:szCs w:val="20"/>
        </w:rPr>
      </w:pPr>
      <w:r>
        <w:rPr>
          <w:rFonts w:cs="Calibri" w:ascii="Calibri" w:hAnsi="Calibri"/>
          <w:sz w:val="20"/>
          <w:szCs w:val="20"/>
        </w:rPr>
      </w:r>
    </w:p>
    <w:p>
      <w:pPr>
        <w:pStyle w:val="Normal"/>
        <w:overflowPunct w:val="true"/>
        <w:spacing w:before="0" w:after="120"/>
        <w:textAlignment w:val="baseline"/>
        <w:rPr>
          <w:rFonts w:ascii="Calibri" w:hAnsi="Calibri" w:cs="Calibri" w:asciiTheme="majorHAnsi" w:hAnsiTheme="majorHAnsi"/>
          <w:sz w:val="20"/>
          <w:szCs w:val="20"/>
        </w:rPr>
      </w:pPr>
      <w:r>
        <w:rPr>
          <w:rFonts w:cs="Calibri" w:ascii="Calibri" w:hAnsi="Calibri"/>
          <w:sz w:val="20"/>
          <w:szCs w:val="20"/>
        </w:rPr>
        <mc:AlternateContent>
          <mc:Choice Requires="wps">
            <w:drawing>
              <wp:anchor behindDoc="0" distT="0" distB="0" distL="114300" distR="114300" simplePos="0" locked="0" layoutInCell="1" allowOverlap="1" relativeHeight="14" wp14:anchorId="4D8B2E6A">
                <wp:simplePos x="0" y="0"/>
                <wp:positionH relativeFrom="margin">
                  <wp:align>right</wp:align>
                </wp:positionH>
                <wp:positionV relativeFrom="paragraph">
                  <wp:posOffset>240030</wp:posOffset>
                </wp:positionV>
                <wp:extent cx="6844030" cy="1172845"/>
                <wp:effectExtent l="0" t="0" r="15875" b="10160"/>
                <wp:wrapSquare wrapText="bothSides"/>
                <wp:docPr id="7" name="Text Box 7"/>
                <a:graphic xmlns:a="http://schemas.openxmlformats.org/drawingml/2006/main">
                  <a:graphicData uri="http://schemas.microsoft.com/office/word/2010/wordprocessingShape">
                    <wps:wsp>
                      <wps:cNvSpPr/>
                      <wps:spPr>
                        <a:xfrm>
                          <a:off x="0" y="0"/>
                          <a:ext cx="6843240" cy="1172160"/>
                        </a:xfrm>
                        <a:prstGeom prst="rect">
                          <a:avLst/>
                        </a:prstGeom>
                        <a:solidFill>
                          <a:schemeClr val="bg1">
                            <a:lumMod val="95000"/>
                          </a:schemeClr>
                        </a:solidFill>
                        <a:ln cap="rnd" w="3240">
                          <a:solidFill>
                            <a:schemeClr val="bg1">
                              <a:lumMod val="95000"/>
                            </a:schemeClr>
                          </a:solidFill>
                          <a:custDash>
                            <a:ds d="4200000" sp="4200000"/>
                          </a:custDash>
                          <a:round/>
                        </a:ln>
                      </wps:spPr>
                      <wps:style>
                        <a:lnRef idx="0">
                          <a:schemeClr val="accent1"/>
                        </a:lnRef>
                        <a:fillRef idx="0">
                          <a:schemeClr val="accent1"/>
                        </a:fillRef>
                        <a:effectRef idx="0">
                          <a:schemeClr val="accent1"/>
                        </a:effectRef>
                        <a:fontRef idx="minor"/>
                      </wps:style>
                      <wps:txbx>
                        <w:txbxContent>
                          <w:p>
                            <w:pPr>
                              <w:pStyle w:val="FrameContents"/>
                              <w:spacing w:lineRule="auto" w:line="360"/>
                              <w:rPr>
                                <w:rFonts w:ascii="Calibri" w:hAnsi="Calibri" w:asciiTheme="majorHAnsi" w:hAnsiTheme="majorHAnsi"/>
                                <w:b/>
                                <w:b/>
                                <w:i/>
                                <w:i/>
                                <w:sz w:val="18"/>
                                <w:szCs w:val="18"/>
                              </w:rPr>
                            </w:pPr>
                            <w:r>
                              <w:rPr>
                                <w:rFonts w:ascii="Calibri" w:hAnsi="Calibri" w:asciiTheme="majorHAnsi" w:hAnsiTheme="majorHAnsi"/>
                                <w:b/>
                                <w:i/>
                                <w:color w:val="000000"/>
                                <w:sz w:val="18"/>
                                <w:szCs w:val="18"/>
                              </w:rPr>
                              <w:t xml:space="preserve">To be completed by PTA before distribution. </w:t>
                            </w:r>
                          </w:p>
                          <w:p>
                            <w:pPr>
                              <w:pStyle w:val="FrameContents"/>
                              <w:spacing w:lineRule="auto" w:line="360"/>
                              <w:rPr/>
                            </w:pPr>
                            <w:r>
                              <w:rPr>
                                <w:rFonts w:ascii="Calibri" w:hAnsi="Calibri" w:asciiTheme="majorHAnsi" w:hAnsiTheme="majorHAnsi"/>
                                <w:color w:val="000000"/>
                                <w:sz w:val="18"/>
                                <w:szCs w:val="18"/>
                              </w:rPr>
                              <w:t xml:space="preserve">LOCAL PTA    </w:t>
                            </w:r>
                            <w:r>
                              <w:rPr>
                                <w:rFonts w:ascii="Calibri" w:hAnsi="Calibri" w:asciiTheme="majorHAnsi" w:hAnsiTheme="majorHAnsi"/>
                                <w:color w:val="CE181E"/>
                                <w:sz w:val="20"/>
                                <w:szCs w:val="20"/>
                              </w:rPr>
                              <w:t xml:space="preserve">Rancho Buena Vista High </w:t>
                            </w:r>
                            <w:r>
                              <w:rPr>
                                <w:rFonts w:ascii="Calibri" w:hAnsi="Calibri" w:asciiTheme="majorHAnsi" w:hAnsiTheme="majorHAnsi"/>
                                <w:color w:val="CE181E"/>
                                <w:sz w:val="20"/>
                                <w:szCs w:val="20"/>
                              </w:rPr>
                              <w:t xml:space="preserve">School  </w:t>
                            </w:r>
                            <w:r>
                              <w:rPr>
                                <w:rFonts w:ascii="Calibri" w:hAnsi="Calibri" w:asciiTheme="majorHAnsi" w:hAnsiTheme="majorHAnsi"/>
                                <w:color w:val="CE181E"/>
                                <w:sz w:val="20"/>
                                <w:szCs w:val="20"/>
                              </w:rPr>
                              <w:t>PTSA</w:t>
                              <w:tab/>
                              <w:tab/>
                              <w:tab/>
                            </w:r>
                            <w:r>
                              <w:rPr>
                                <w:rFonts w:ascii="Calibri" w:hAnsi="Calibri" w:asciiTheme="majorHAnsi" w:hAnsiTheme="majorHAnsi"/>
                                <w:color w:val="000000"/>
                                <w:sz w:val="18"/>
                                <w:szCs w:val="18"/>
                              </w:rPr>
                              <w:t xml:space="preserve"> LOCAL PTA ID   </w:t>
                            </w:r>
                            <w:r>
                              <w:rPr>
                                <w:rFonts w:ascii="Calibri" w:hAnsi="Calibri" w:asciiTheme="majorHAnsi" w:hAnsiTheme="majorHAnsi"/>
                                <w:color w:val="CE181E"/>
                                <w:sz w:val="20"/>
                                <w:szCs w:val="20"/>
                              </w:rPr>
                              <w:t>00014635</w:t>
                            </w:r>
                          </w:p>
                          <w:p>
                            <w:pPr>
                              <w:pStyle w:val="FrameContents"/>
                              <w:spacing w:lineRule="auto" w:line="360"/>
                              <w:rPr/>
                            </w:pPr>
                            <w:r>
                              <w:rPr>
                                <w:rFonts w:ascii="Calibri" w:hAnsi="Calibri" w:asciiTheme="majorHAnsi" w:hAnsiTheme="majorHAnsi"/>
                                <w:color w:val="000000"/>
                                <w:sz w:val="18"/>
                                <w:szCs w:val="18"/>
                              </w:rPr>
                              <w:t>LOCAL PROGRAM CHAIR</w:t>
                              <w:tab/>
                            </w:r>
                            <w:r>
                              <w:rPr>
                                <w:rFonts w:ascii="Calibri" w:hAnsi="Calibri" w:asciiTheme="majorHAnsi" w:hAnsiTheme="majorHAnsi"/>
                                <w:color w:val="CE181E"/>
                                <w:sz w:val="20"/>
                                <w:szCs w:val="20"/>
                              </w:rPr>
                              <w:t>Marie Hayes</w:t>
                              <w:tab/>
                            </w:r>
                            <w:r>
                              <w:rPr>
                                <w:rFonts w:ascii="Calibri" w:hAnsi="Calibri" w:asciiTheme="majorHAnsi" w:hAnsiTheme="majorHAnsi"/>
                                <w:color w:val="000000"/>
                                <w:sz w:val="18"/>
                                <w:szCs w:val="18"/>
                              </w:rPr>
                              <w:t xml:space="preserve"> EMAIL</w:t>
                              <w:tab/>
                            </w:r>
                            <w:hyperlink r:id="rId2">
                              <w:r>
                                <w:rPr>
                                  <w:rStyle w:val="InternetLink"/>
                                  <w:rFonts w:ascii="Calibri" w:hAnsi="Calibri" w:asciiTheme="majorHAnsi" w:hAnsiTheme="majorHAnsi"/>
                                  <w:color w:val="CE181E"/>
                                  <w:sz w:val="20"/>
                                  <w:szCs w:val="20"/>
                                </w:rPr>
                                <w:t>Harmonija@att.net</w:t>
                              </w:r>
                            </w:hyperlink>
                            <w:r>
                              <w:rPr>
                                <w:rFonts w:ascii="Calibri" w:hAnsi="Calibri" w:asciiTheme="majorHAnsi" w:hAnsiTheme="majorHAnsi"/>
                                <w:color w:val="CE181E"/>
                                <w:sz w:val="20"/>
                                <w:szCs w:val="20"/>
                              </w:rPr>
                              <w:tab/>
                            </w:r>
                            <w:r>
                              <w:rPr>
                                <w:rFonts w:ascii="Calibri" w:hAnsi="Calibri" w:asciiTheme="majorHAnsi" w:hAnsiTheme="majorHAnsi"/>
                                <w:color w:val="000000"/>
                                <w:sz w:val="18"/>
                                <w:szCs w:val="18"/>
                              </w:rPr>
                              <w:t>PHONE</w:t>
                              <w:tab/>
                            </w:r>
                            <w:r>
                              <w:rPr>
                                <w:rFonts w:ascii="Calibri" w:hAnsi="Calibri" w:asciiTheme="majorHAnsi" w:hAnsiTheme="majorHAnsi"/>
                                <w:color w:val="CE181E"/>
                                <w:sz w:val="20"/>
                                <w:szCs w:val="20"/>
                              </w:rPr>
                              <w:t>(760) 521-5741</w:t>
                            </w:r>
                          </w:p>
                          <w:p>
                            <w:pPr>
                              <w:pStyle w:val="FrameContents"/>
                              <w:spacing w:lineRule="auto" w:line="360"/>
                              <w:rPr>
                                <w:color w:val="000000"/>
                              </w:rPr>
                            </w:pPr>
                            <w:r>
                              <w:rPr>
                                <w:rFonts w:ascii="Calibri" w:hAnsi="Calibri" w:asciiTheme="majorHAnsi" w:hAnsiTheme="majorHAnsi"/>
                                <w:color w:val="000000"/>
                                <w:sz w:val="18"/>
                                <w:szCs w:val="18"/>
                              </w:rPr>
                              <w:t xml:space="preserve">COUNCIL PTA </w:t>
                            </w:r>
                            <w:r>
                              <w:rPr>
                                <w:rFonts w:ascii="Calibri" w:hAnsi="Calibri" w:asciiTheme="majorHAnsi" w:hAnsiTheme="majorHAnsi"/>
                                <w:color w:val="CE181E"/>
                                <w:sz w:val="20"/>
                                <w:szCs w:val="20"/>
                              </w:rPr>
                              <w:t>Del Norte (Vista Unified Council of PTAs)</w:t>
                            </w:r>
                            <w:r>
                              <w:rPr>
                                <w:rFonts w:ascii="Calibri" w:hAnsi="Calibri" w:asciiTheme="majorHAnsi" w:hAnsiTheme="majorHAnsi"/>
                                <w:color w:val="000000"/>
                                <w:sz w:val="18"/>
                                <w:szCs w:val="18"/>
                              </w:rPr>
                              <w:t xml:space="preserve"> DISTRICT PTA</w:t>
                            </w:r>
                            <w:r>
                              <w:rPr>
                                <w:rFonts w:ascii="Calibri" w:hAnsi="Calibri" w:asciiTheme="majorHAnsi" w:hAnsiTheme="majorHAnsi"/>
                                <w:color w:val="CE181E"/>
                                <w:sz w:val="20"/>
                                <w:szCs w:val="20"/>
                              </w:rPr>
                              <w:t xml:space="preserve">  Ninth </w:t>
                            </w:r>
                            <w:r>
                              <w:rPr>
                                <w:rFonts w:ascii="Calibri" w:hAnsi="Calibri" w:asciiTheme="majorHAnsi" w:hAnsiTheme="majorHAnsi"/>
                                <w:color w:val="000000"/>
                                <w:sz w:val="18"/>
                                <w:szCs w:val="18"/>
                              </w:rPr>
                              <w:t xml:space="preserve"> REGION PTA </w:t>
                            </w:r>
                            <w:r>
                              <w:rPr>
                                <w:rFonts w:ascii="Calibri" w:hAnsi="Calibri" w:asciiTheme="majorHAnsi" w:hAnsiTheme="majorHAnsi"/>
                                <w:color w:val="CE181E"/>
                                <w:sz w:val="20"/>
                                <w:szCs w:val="20"/>
                              </w:rPr>
                              <w:t xml:space="preserve">N/A </w:t>
                            </w:r>
                            <w:r>
                              <w:rPr>
                                <w:rFonts w:ascii="Calibri" w:hAnsi="Calibri" w:asciiTheme="majorHAnsi" w:hAnsiTheme="majorHAnsi"/>
                                <w:color w:val="000000"/>
                                <w:sz w:val="18"/>
                                <w:szCs w:val="18"/>
                              </w:rPr>
                              <w:t xml:space="preserve"> STATE PTA </w:t>
                            </w:r>
                            <w:r>
                              <w:rPr>
                                <w:rFonts w:ascii="Calibri" w:hAnsi="Calibri" w:asciiTheme="majorHAnsi" w:hAnsiTheme="majorHAnsi"/>
                                <w:color w:val="CE181E"/>
                                <w:sz w:val="20"/>
                                <w:szCs w:val="20"/>
                              </w:rPr>
                              <w:t>California</w:t>
                            </w:r>
                          </w:p>
                          <w:p>
                            <w:pPr>
                              <w:pStyle w:val="FrameContents"/>
                              <w:spacing w:lineRule="auto" w:line="360"/>
                              <w:rPr/>
                            </w:pPr>
                            <w:r>
                              <w:rPr>
                                <w:rFonts w:ascii="Calibri" w:hAnsi="Calibri" w:asciiTheme="majorHAnsi" w:hAnsiTheme="majorHAnsi"/>
                                <w:i/>
                                <w:color w:val="000000"/>
                                <w:sz w:val="18"/>
                                <w:szCs w:val="18"/>
                              </w:rPr>
                              <w:t>MEMBER DUES PAID DATE ________________ INSURANCE PAID DATE</w:t>
                            </w:r>
                            <w:r>
                              <w:rPr>
                                <w:rFonts w:ascii="Calibri" w:hAnsi="Calibri" w:asciiTheme="majorHAnsi" w:hAnsiTheme="majorHAnsi"/>
                                <w:i/>
                                <w:color w:val="CE181E"/>
                                <w:sz w:val="20"/>
                                <w:szCs w:val="20"/>
                              </w:rPr>
                              <w:t xml:space="preserve">     </w:t>
                            </w:r>
                            <w:r>
                              <w:rPr>
                                <w:rFonts w:ascii="Calibri" w:hAnsi="Calibri" w:asciiTheme="majorHAnsi" w:hAnsiTheme="majorHAnsi"/>
                                <w:i w:val="false"/>
                                <w:iCs w:val="false"/>
                                <w:color w:val="CE181E"/>
                                <w:sz w:val="20"/>
                                <w:szCs w:val="20"/>
                              </w:rPr>
                              <w:t>Sep. 11, 2017</w:t>
                              <w:tab/>
                              <w:t xml:space="preserve">     </w:t>
                            </w:r>
                            <w:r>
                              <w:rPr>
                                <w:rFonts w:ascii="Calibri" w:hAnsi="Calibri" w:asciiTheme="majorHAnsi" w:hAnsiTheme="majorHAnsi"/>
                                <w:i/>
                                <w:color w:val="000000"/>
                                <w:sz w:val="18"/>
                                <w:szCs w:val="18"/>
                              </w:rPr>
                              <w:t xml:space="preserve"> BYLAWS APPROVAL DATE </w:t>
                            </w:r>
                            <w:r>
                              <w:rPr>
                                <w:rFonts w:ascii="Calibri" w:hAnsi="Calibri" w:asciiTheme="majorHAnsi" w:hAnsiTheme="majorHAnsi"/>
                                <w:i w:val="false"/>
                                <w:iCs w:val="false"/>
                                <w:color w:val="000000"/>
                                <w:sz w:val="18"/>
                                <w:szCs w:val="18"/>
                              </w:rPr>
                              <w:t xml:space="preserve"> </w:t>
                            </w:r>
                            <w:r>
                              <w:rPr>
                                <w:rFonts w:ascii="Calibri" w:hAnsi="Calibri" w:asciiTheme="majorHAnsi" w:hAnsiTheme="majorHAnsi"/>
                                <w:i w:val="false"/>
                                <w:iCs w:val="false"/>
                                <w:color w:val="CE181E"/>
                                <w:sz w:val="20"/>
                                <w:szCs w:val="20"/>
                              </w:rPr>
                              <w:t>May 17, 2018</w:t>
                            </w:r>
                          </w:p>
                        </w:txbxContent>
                      </wps:txbx>
                      <wps:bodyPr>
                        <a:prstTxWarp prst="textNoShape"/>
                        <a:noAutofit/>
                      </wps:bodyPr>
                    </wps:wsp>
                  </a:graphicData>
                </a:graphic>
              </wp:anchor>
            </w:drawing>
          </mc:Choice>
          <mc:Fallback>
            <w:pict>
              <v:rect id="shape_0" ID="Text Box 7" fillcolor="#f2f2f2" stroked="t" style="position:absolute;margin-left:-9.15pt;margin-top:18.9pt;width:538.8pt;height:92.25pt;mso-position-horizontal:right;mso-position-horizontal-relative:margin" wp14:anchorId="4D8B2E6A">
                <w10:wrap type="square"/>
                <v:fill o:detectmouseclick="t" type="solid" color2="#0d0d0d"/>
                <v:stroke color="#f2f2f2" weight="3240" dashstyle="dash" joinstyle="round" endcap="round"/>
                <v:textbox>
                  <w:txbxContent>
                    <w:p>
                      <w:pPr>
                        <w:pStyle w:val="FrameContents"/>
                        <w:spacing w:lineRule="auto" w:line="360"/>
                        <w:rPr>
                          <w:rFonts w:ascii="Calibri" w:hAnsi="Calibri" w:asciiTheme="majorHAnsi" w:hAnsiTheme="majorHAnsi"/>
                          <w:b/>
                          <w:b/>
                          <w:i/>
                          <w:i/>
                          <w:sz w:val="18"/>
                          <w:szCs w:val="18"/>
                        </w:rPr>
                      </w:pPr>
                      <w:r>
                        <w:rPr>
                          <w:rFonts w:ascii="Calibri" w:hAnsi="Calibri" w:asciiTheme="majorHAnsi" w:hAnsiTheme="majorHAnsi"/>
                          <w:b/>
                          <w:i/>
                          <w:color w:val="000000"/>
                          <w:sz w:val="18"/>
                          <w:szCs w:val="18"/>
                        </w:rPr>
                        <w:t xml:space="preserve">To be completed by PTA before distribution. </w:t>
                      </w:r>
                    </w:p>
                    <w:p>
                      <w:pPr>
                        <w:pStyle w:val="FrameContents"/>
                        <w:spacing w:lineRule="auto" w:line="360"/>
                        <w:rPr/>
                      </w:pPr>
                      <w:r>
                        <w:rPr>
                          <w:rFonts w:ascii="Calibri" w:hAnsi="Calibri" w:asciiTheme="majorHAnsi" w:hAnsiTheme="majorHAnsi"/>
                          <w:color w:val="000000"/>
                          <w:sz w:val="18"/>
                          <w:szCs w:val="18"/>
                        </w:rPr>
                        <w:t xml:space="preserve">LOCAL PTA    </w:t>
                      </w:r>
                      <w:r>
                        <w:rPr>
                          <w:rFonts w:ascii="Calibri" w:hAnsi="Calibri" w:asciiTheme="majorHAnsi" w:hAnsiTheme="majorHAnsi"/>
                          <w:color w:val="CE181E"/>
                          <w:sz w:val="20"/>
                          <w:szCs w:val="20"/>
                        </w:rPr>
                        <w:t xml:space="preserve">Rancho Buena Vista High </w:t>
                      </w:r>
                      <w:r>
                        <w:rPr>
                          <w:rFonts w:ascii="Calibri" w:hAnsi="Calibri" w:asciiTheme="majorHAnsi" w:hAnsiTheme="majorHAnsi"/>
                          <w:color w:val="CE181E"/>
                          <w:sz w:val="20"/>
                          <w:szCs w:val="20"/>
                        </w:rPr>
                        <w:t xml:space="preserve">School  </w:t>
                      </w:r>
                      <w:r>
                        <w:rPr>
                          <w:rFonts w:ascii="Calibri" w:hAnsi="Calibri" w:asciiTheme="majorHAnsi" w:hAnsiTheme="majorHAnsi"/>
                          <w:color w:val="CE181E"/>
                          <w:sz w:val="20"/>
                          <w:szCs w:val="20"/>
                        </w:rPr>
                        <w:t>PTSA</w:t>
                        <w:tab/>
                        <w:tab/>
                        <w:tab/>
                      </w:r>
                      <w:r>
                        <w:rPr>
                          <w:rFonts w:ascii="Calibri" w:hAnsi="Calibri" w:asciiTheme="majorHAnsi" w:hAnsiTheme="majorHAnsi"/>
                          <w:color w:val="000000"/>
                          <w:sz w:val="18"/>
                          <w:szCs w:val="18"/>
                        </w:rPr>
                        <w:t xml:space="preserve"> LOCAL PTA ID   </w:t>
                      </w:r>
                      <w:r>
                        <w:rPr>
                          <w:rFonts w:ascii="Calibri" w:hAnsi="Calibri" w:asciiTheme="majorHAnsi" w:hAnsiTheme="majorHAnsi"/>
                          <w:color w:val="CE181E"/>
                          <w:sz w:val="20"/>
                          <w:szCs w:val="20"/>
                        </w:rPr>
                        <w:t>00014635</w:t>
                      </w:r>
                    </w:p>
                    <w:p>
                      <w:pPr>
                        <w:pStyle w:val="FrameContents"/>
                        <w:spacing w:lineRule="auto" w:line="360"/>
                        <w:rPr/>
                      </w:pPr>
                      <w:r>
                        <w:rPr>
                          <w:rFonts w:ascii="Calibri" w:hAnsi="Calibri" w:asciiTheme="majorHAnsi" w:hAnsiTheme="majorHAnsi"/>
                          <w:color w:val="000000"/>
                          <w:sz w:val="18"/>
                          <w:szCs w:val="18"/>
                        </w:rPr>
                        <w:t>LOCAL PROGRAM CHAIR</w:t>
                        <w:tab/>
                      </w:r>
                      <w:r>
                        <w:rPr>
                          <w:rFonts w:ascii="Calibri" w:hAnsi="Calibri" w:asciiTheme="majorHAnsi" w:hAnsiTheme="majorHAnsi"/>
                          <w:color w:val="CE181E"/>
                          <w:sz w:val="20"/>
                          <w:szCs w:val="20"/>
                        </w:rPr>
                        <w:t>Marie Hayes</w:t>
                        <w:tab/>
                      </w:r>
                      <w:r>
                        <w:rPr>
                          <w:rFonts w:ascii="Calibri" w:hAnsi="Calibri" w:asciiTheme="majorHAnsi" w:hAnsiTheme="majorHAnsi"/>
                          <w:color w:val="000000"/>
                          <w:sz w:val="18"/>
                          <w:szCs w:val="18"/>
                        </w:rPr>
                        <w:t xml:space="preserve"> EMAIL</w:t>
                        <w:tab/>
                      </w:r>
                      <w:hyperlink r:id="rId3">
                        <w:r>
                          <w:rPr>
                            <w:rStyle w:val="InternetLink"/>
                            <w:rFonts w:ascii="Calibri" w:hAnsi="Calibri" w:asciiTheme="majorHAnsi" w:hAnsiTheme="majorHAnsi"/>
                            <w:color w:val="CE181E"/>
                            <w:sz w:val="20"/>
                            <w:szCs w:val="20"/>
                          </w:rPr>
                          <w:t>Harmonija@att.net</w:t>
                        </w:r>
                      </w:hyperlink>
                      <w:r>
                        <w:rPr>
                          <w:rFonts w:ascii="Calibri" w:hAnsi="Calibri" w:asciiTheme="majorHAnsi" w:hAnsiTheme="majorHAnsi"/>
                          <w:color w:val="CE181E"/>
                          <w:sz w:val="20"/>
                          <w:szCs w:val="20"/>
                        </w:rPr>
                        <w:tab/>
                      </w:r>
                      <w:r>
                        <w:rPr>
                          <w:rFonts w:ascii="Calibri" w:hAnsi="Calibri" w:asciiTheme="majorHAnsi" w:hAnsiTheme="majorHAnsi"/>
                          <w:color w:val="000000"/>
                          <w:sz w:val="18"/>
                          <w:szCs w:val="18"/>
                        </w:rPr>
                        <w:t>PHONE</w:t>
                        <w:tab/>
                      </w:r>
                      <w:r>
                        <w:rPr>
                          <w:rFonts w:ascii="Calibri" w:hAnsi="Calibri" w:asciiTheme="majorHAnsi" w:hAnsiTheme="majorHAnsi"/>
                          <w:color w:val="CE181E"/>
                          <w:sz w:val="20"/>
                          <w:szCs w:val="20"/>
                        </w:rPr>
                        <w:t>(760) 521-5741</w:t>
                      </w:r>
                    </w:p>
                    <w:p>
                      <w:pPr>
                        <w:pStyle w:val="FrameContents"/>
                        <w:spacing w:lineRule="auto" w:line="360"/>
                        <w:rPr>
                          <w:color w:val="000000"/>
                        </w:rPr>
                      </w:pPr>
                      <w:r>
                        <w:rPr>
                          <w:rFonts w:ascii="Calibri" w:hAnsi="Calibri" w:asciiTheme="majorHAnsi" w:hAnsiTheme="majorHAnsi"/>
                          <w:color w:val="000000"/>
                          <w:sz w:val="18"/>
                          <w:szCs w:val="18"/>
                        </w:rPr>
                        <w:t xml:space="preserve">COUNCIL PTA </w:t>
                      </w:r>
                      <w:r>
                        <w:rPr>
                          <w:rFonts w:ascii="Calibri" w:hAnsi="Calibri" w:asciiTheme="majorHAnsi" w:hAnsiTheme="majorHAnsi"/>
                          <w:color w:val="CE181E"/>
                          <w:sz w:val="20"/>
                          <w:szCs w:val="20"/>
                        </w:rPr>
                        <w:t>Del Norte (Vista Unified Council of PTAs)</w:t>
                      </w:r>
                      <w:r>
                        <w:rPr>
                          <w:rFonts w:ascii="Calibri" w:hAnsi="Calibri" w:asciiTheme="majorHAnsi" w:hAnsiTheme="majorHAnsi"/>
                          <w:color w:val="000000"/>
                          <w:sz w:val="18"/>
                          <w:szCs w:val="18"/>
                        </w:rPr>
                        <w:t xml:space="preserve"> DISTRICT PTA</w:t>
                      </w:r>
                      <w:r>
                        <w:rPr>
                          <w:rFonts w:ascii="Calibri" w:hAnsi="Calibri" w:asciiTheme="majorHAnsi" w:hAnsiTheme="majorHAnsi"/>
                          <w:color w:val="CE181E"/>
                          <w:sz w:val="20"/>
                          <w:szCs w:val="20"/>
                        </w:rPr>
                        <w:t xml:space="preserve">  Ninth </w:t>
                      </w:r>
                      <w:r>
                        <w:rPr>
                          <w:rFonts w:ascii="Calibri" w:hAnsi="Calibri" w:asciiTheme="majorHAnsi" w:hAnsiTheme="majorHAnsi"/>
                          <w:color w:val="000000"/>
                          <w:sz w:val="18"/>
                          <w:szCs w:val="18"/>
                        </w:rPr>
                        <w:t xml:space="preserve"> REGION PTA </w:t>
                      </w:r>
                      <w:r>
                        <w:rPr>
                          <w:rFonts w:ascii="Calibri" w:hAnsi="Calibri" w:asciiTheme="majorHAnsi" w:hAnsiTheme="majorHAnsi"/>
                          <w:color w:val="CE181E"/>
                          <w:sz w:val="20"/>
                          <w:szCs w:val="20"/>
                        </w:rPr>
                        <w:t xml:space="preserve">N/A </w:t>
                      </w:r>
                      <w:r>
                        <w:rPr>
                          <w:rFonts w:ascii="Calibri" w:hAnsi="Calibri" w:asciiTheme="majorHAnsi" w:hAnsiTheme="majorHAnsi"/>
                          <w:color w:val="000000"/>
                          <w:sz w:val="18"/>
                          <w:szCs w:val="18"/>
                        </w:rPr>
                        <w:t xml:space="preserve"> STATE PTA </w:t>
                      </w:r>
                      <w:r>
                        <w:rPr>
                          <w:rFonts w:ascii="Calibri" w:hAnsi="Calibri" w:asciiTheme="majorHAnsi" w:hAnsiTheme="majorHAnsi"/>
                          <w:color w:val="CE181E"/>
                          <w:sz w:val="20"/>
                          <w:szCs w:val="20"/>
                        </w:rPr>
                        <w:t>California</w:t>
                      </w:r>
                    </w:p>
                    <w:p>
                      <w:pPr>
                        <w:pStyle w:val="FrameContents"/>
                        <w:spacing w:lineRule="auto" w:line="360"/>
                        <w:rPr/>
                      </w:pPr>
                      <w:r>
                        <w:rPr>
                          <w:rFonts w:ascii="Calibri" w:hAnsi="Calibri" w:asciiTheme="majorHAnsi" w:hAnsiTheme="majorHAnsi"/>
                          <w:i/>
                          <w:color w:val="000000"/>
                          <w:sz w:val="18"/>
                          <w:szCs w:val="18"/>
                        </w:rPr>
                        <w:t>MEMBER DUES PAID DATE ________________ INSURANCE PAID DATE</w:t>
                      </w:r>
                      <w:r>
                        <w:rPr>
                          <w:rFonts w:ascii="Calibri" w:hAnsi="Calibri" w:asciiTheme="majorHAnsi" w:hAnsiTheme="majorHAnsi"/>
                          <w:i/>
                          <w:color w:val="CE181E"/>
                          <w:sz w:val="20"/>
                          <w:szCs w:val="20"/>
                        </w:rPr>
                        <w:t xml:space="preserve">     </w:t>
                      </w:r>
                      <w:r>
                        <w:rPr>
                          <w:rFonts w:ascii="Calibri" w:hAnsi="Calibri" w:asciiTheme="majorHAnsi" w:hAnsiTheme="majorHAnsi"/>
                          <w:i w:val="false"/>
                          <w:iCs w:val="false"/>
                          <w:color w:val="CE181E"/>
                          <w:sz w:val="20"/>
                          <w:szCs w:val="20"/>
                        </w:rPr>
                        <w:t>Sep. 11, 2017</w:t>
                        <w:tab/>
                        <w:t xml:space="preserve">     </w:t>
                      </w:r>
                      <w:r>
                        <w:rPr>
                          <w:rFonts w:ascii="Calibri" w:hAnsi="Calibri" w:asciiTheme="majorHAnsi" w:hAnsiTheme="majorHAnsi"/>
                          <w:i/>
                          <w:color w:val="000000"/>
                          <w:sz w:val="18"/>
                          <w:szCs w:val="18"/>
                        </w:rPr>
                        <w:t xml:space="preserve"> BYLAWS APPROVAL DATE </w:t>
                      </w:r>
                      <w:r>
                        <w:rPr>
                          <w:rFonts w:ascii="Calibri" w:hAnsi="Calibri" w:asciiTheme="majorHAnsi" w:hAnsiTheme="majorHAnsi"/>
                          <w:i w:val="false"/>
                          <w:iCs w:val="false"/>
                          <w:color w:val="000000"/>
                          <w:sz w:val="18"/>
                          <w:szCs w:val="18"/>
                        </w:rPr>
                        <w:t xml:space="preserve"> </w:t>
                      </w:r>
                      <w:r>
                        <w:rPr>
                          <w:rFonts w:ascii="Calibri" w:hAnsi="Calibri" w:asciiTheme="majorHAnsi" w:hAnsiTheme="majorHAnsi"/>
                          <w:i w:val="false"/>
                          <w:iCs w:val="false"/>
                          <w:color w:val="CE181E"/>
                          <w:sz w:val="20"/>
                          <w:szCs w:val="20"/>
                        </w:rPr>
                        <w:t>May 17, 2018</w:t>
                      </w:r>
                    </w:p>
                  </w:txbxContent>
                </v:textbox>
              </v:rect>
            </w:pict>
          </mc:Fallback>
        </mc:AlternateContent>
      </w:r>
    </w:p>
    <w:p>
      <w:pPr>
        <w:pStyle w:val="Normal"/>
        <w:overflowPunct w:val="true"/>
        <w:spacing w:before="0" w:after="120"/>
        <w:textAlignment w:val="baseline"/>
        <w:rPr>
          <w:rFonts w:ascii="Calibri" w:hAnsi="Calibri" w:cs="Calibri" w:asciiTheme="majorHAnsi" w:hAnsiTheme="majorHAnsi"/>
          <w:sz w:val="20"/>
          <w:szCs w:val="20"/>
        </w:rPr>
      </w:pPr>
      <w:r>
        <w:rPr>
          <w:rFonts w:cs="Calibri" w:ascii="Calibri" w:hAnsi="Calibri"/>
          <w:sz w:val="20"/>
          <w:szCs w:val="20"/>
        </w:rPr>
      </w:r>
    </w:p>
    <w:p>
      <w:pPr>
        <w:pStyle w:val="Normal"/>
        <w:overflowPunct w:val="true"/>
        <w:spacing w:before="0" w:after="120"/>
        <w:textAlignment w:val="baseline"/>
        <w:rPr>
          <w:rFonts w:ascii="Calibri" w:hAnsi="Calibri" w:cs="Calibri" w:asciiTheme="majorHAnsi" w:hAnsiTheme="majorHAnsi"/>
          <w:b/>
          <w:b/>
          <w:szCs w:val="20"/>
        </w:rPr>
      </w:pPr>
      <w:r>
        <w:rPr>
          <w:rFonts w:cs="Calibri" w:ascii="Calibri" w:hAnsi="Calibri" w:asciiTheme="majorHAnsi" w:hAnsiTheme="majorHAnsi"/>
          <w:b/>
          <w:szCs w:val="20"/>
        </w:rPr>
        <w:t xml:space="preserve">STUDENT NAME _______________________________ GRADE ______ AGE ______ CLASSROOM __________ </w:t>
      </w:r>
    </w:p>
    <w:p>
      <w:pPr>
        <w:pStyle w:val="Normal"/>
        <w:overflowPunct w:val="true"/>
        <w:spacing w:before="0" w:after="120"/>
        <w:textAlignment w:val="baseline"/>
        <w:rPr>
          <w:rFonts w:ascii="Calibri" w:hAnsi="Calibri" w:cs="Calibri" w:asciiTheme="majorHAnsi" w:hAnsiTheme="majorHAnsi"/>
          <w:b/>
          <w:b/>
          <w:szCs w:val="20"/>
        </w:rPr>
      </w:pPr>
      <w:r>
        <w:rPr>
          <w:rFonts w:cs="Calibri" w:ascii="Calibri" w:hAnsi="Calibri" w:asciiTheme="majorHAnsi" w:hAnsiTheme="majorHAnsi"/>
          <w:b/>
          <w:szCs w:val="20"/>
        </w:rPr>
        <w:t xml:space="preserve">PARENT/GUARDIAN NAME ______________________ EMAIL ________________ PHONE ________________ </w:t>
      </w:r>
    </w:p>
    <w:p>
      <w:pPr>
        <w:pStyle w:val="Normal"/>
        <w:overflowPunct w:val="true"/>
        <w:spacing w:before="0" w:after="120"/>
        <w:textAlignment w:val="baseline"/>
        <w:rPr>
          <w:rFonts w:ascii="Calibri" w:hAnsi="Calibri" w:cs="Calibri" w:asciiTheme="majorHAnsi" w:hAnsiTheme="majorHAnsi"/>
          <w:szCs w:val="20"/>
        </w:rPr>
      </w:pPr>
      <w:r>
        <w:rPr>
          <w:rFonts w:cs="Calibri" w:ascii="Calibri" w:hAnsi="Calibri" w:asciiTheme="majorHAnsi" w:hAnsiTheme="majorHAnsi"/>
          <w:b/>
          <w:szCs w:val="20"/>
        </w:rPr>
        <w:t>MAILING ADDRESS _____________________________ CITY ______________ STATE _________ ZIP _______</w:t>
      </w:r>
    </w:p>
    <w:p>
      <w:pPr>
        <w:pStyle w:val="Normal"/>
        <w:overflowPunct w:val="true"/>
        <w:spacing w:before="0" w:after="120"/>
        <w:textAlignment w:val="baseline"/>
        <w:rPr>
          <w:rFonts w:ascii="Calibri" w:hAnsi="Calibri" w:cs="Calibri" w:asciiTheme="majorHAnsi" w:hAnsiTheme="majorHAnsi"/>
          <w:sz w:val="20"/>
          <w:szCs w:val="20"/>
        </w:rPr>
      </w:pPr>
      <w:r>
        <w:rPr>
          <w:rFonts w:cs="Calibri" w:ascii="Calibri" w:hAnsi="Calibri"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pPr>
        <w:pStyle w:val="Normal"/>
        <w:overflowPunct w:val="true"/>
        <w:spacing w:before="0" w:after="120"/>
        <w:textAlignment w:val="baseline"/>
        <w:rPr>
          <w:rFonts w:ascii="Calibri" w:hAnsi="Calibri" w:cs="Calibri" w:asciiTheme="majorHAnsi" w:hAnsiTheme="majorHAnsi"/>
          <w:sz w:val="20"/>
          <w:szCs w:val="20"/>
        </w:rPr>
      </w:pPr>
      <w:r>
        <w:rPr>
          <w:rFonts w:cs="Calibri" w:ascii="Calibri" w:hAnsi="Calibri"/>
          <w:sz w:val="20"/>
          <w:szCs w:val="20"/>
        </w:rPr>
      </w:r>
    </w:p>
    <w:p>
      <w:pPr>
        <w:pStyle w:val="Normal"/>
        <w:overflowPunct w:val="true"/>
        <w:spacing w:before="0" w:after="120"/>
        <w:textAlignment w:val="baseline"/>
        <w:rPr>
          <w:rFonts w:ascii="Calibri" w:hAnsi="Calibri" w:cs="Calibri" w:asciiTheme="majorHAnsi" w:hAnsiTheme="majorHAnsi"/>
          <w:b/>
          <w:b/>
          <w:szCs w:val="20"/>
        </w:rPr>
      </w:pPr>
      <w:r>
        <w:rPr>
          <w:rFonts w:cs="Calibri" w:ascii="Calibri" w:hAnsi="Calibri" w:asciiTheme="majorHAnsi" w:hAnsiTheme="majorHAnsi"/>
          <w:b/>
          <w:szCs w:val="20"/>
        </w:rPr>
        <w:t>STUDENT SIGNATURE _______________________ PARENT/GUARDIAN SIGNATURE ____________________</w:t>
      </w:r>
    </w:p>
    <w:p>
      <w:pPr>
        <w:pStyle w:val="Normal"/>
        <w:overflowPunct w:val="true"/>
        <w:spacing w:before="0" w:after="120"/>
        <w:textAlignment w:val="baseline"/>
        <w:rPr>
          <w:rFonts w:ascii="Calibri" w:hAnsi="Calibri" w:cs="Calibri" w:asciiTheme="majorHAnsi" w:hAnsiTheme="majorHAnsi"/>
          <w:szCs w:val="20"/>
        </w:rPr>
      </w:pPr>
      <w:r>
        <w:rPr>
          <w:rFonts w:cs="Calibri" w:ascii="Calibri" w:hAnsi="Calibri"/>
          <w:szCs w:val="20"/>
        </w:rPr>
      </w:r>
    </w:p>
    <w:p>
      <w:pPr>
        <w:pStyle w:val="Normal"/>
        <w:overflowPunct w:val="true"/>
        <w:textAlignment w:val="baseline"/>
        <w:rPr>
          <w:rFonts w:ascii="Calibri" w:hAnsi="Calibri" w:cs="Calibri" w:asciiTheme="majorHAnsi" w:hAnsiTheme="majorHAnsi"/>
          <w:b/>
          <w:b/>
          <w:szCs w:val="20"/>
        </w:rPr>
      </w:pPr>
      <w:r>
        <w:rPr>
          <w:rFonts w:cs="Calibri" w:ascii="Calibri" w:hAnsi="Calibri" w:asciiTheme="majorHAnsi" w:hAnsiTheme="majorHAnsi"/>
          <w:b/>
          <w:szCs w:val="20"/>
        </w:rPr>
        <w:t>GRADE DIVISION (Check One)</w:t>
        <w:tab/>
        <w:tab/>
        <w:tab/>
        <w:t>ARTS CATEGORY (Check One)</w:t>
      </w:r>
    </w:p>
    <w:p>
      <w:pPr>
        <w:pStyle w:val="Normal"/>
        <w:overflowPunct w:val="true"/>
        <w:textAlignment w:val="baseline"/>
        <w:rPr>
          <w:rFonts w:ascii="Calibri" w:hAnsi="Calibri" w:asciiTheme="majorHAnsi" w:hAnsiTheme="majorHAnsi"/>
          <w:szCs w:val="20"/>
        </w:rPr>
      </w:pPr>
      <w:r>
        <w:rPr>
          <w:rFonts w:eastAsia="Wingdings" w:cs="Wingdings" w:ascii="Wingdings" w:hAnsi="Wingdings"/>
          <w:szCs w:val="20"/>
        </w:rPr>
        <w:t></w:t>
      </w:r>
      <w:r>
        <w:rPr>
          <w:rFonts w:ascii="Calibri" w:hAnsi="Calibri" w:asciiTheme="majorHAnsi" w:hAnsiTheme="majorHAnsi"/>
          <w:szCs w:val="20"/>
        </w:rPr>
        <w:t xml:space="preserve"> </w:t>
      </w:r>
      <w:r>
        <w:rPr>
          <w:rFonts w:cs="Calibri" w:ascii="Calibri" w:hAnsi="Calibri" w:asciiTheme="majorHAnsi" w:hAnsiTheme="majorHAnsi"/>
          <w:szCs w:val="20"/>
        </w:rPr>
        <w:t>PRIMARY (Pre-K-Grade 2)</w:t>
        <w:tab/>
        <w:tab/>
        <w:tab/>
        <w:tab/>
      </w:r>
      <w:r>
        <w:rPr>
          <w:rFonts w:eastAsia="Wingdings" w:cs="Wingdings" w:ascii="Wingdings" w:hAnsi="Wingdings"/>
          <w:szCs w:val="20"/>
        </w:rPr>
        <w:t></w:t>
      </w:r>
      <w:r>
        <w:rPr>
          <w:rFonts w:ascii="Calibri" w:hAnsi="Calibri" w:asciiTheme="majorHAnsi" w:hAnsiTheme="majorHAnsi"/>
          <w:szCs w:val="20"/>
        </w:rPr>
        <w:t xml:space="preserve"> DANCE CHOREOGRAPHY</w:t>
      </w:r>
    </w:p>
    <w:p>
      <w:pPr>
        <w:pStyle w:val="Normal"/>
        <w:overflowPunct w:val="true"/>
        <w:textAlignment w:val="baseline"/>
        <w:rPr>
          <w:rFonts w:ascii="Calibri" w:hAnsi="Calibri" w:cs="Calibri" w:asciiTheme="majorHAnsi" w:hAnsiTheme="majorHAnsi"/>
          <w:szCs w:val="20"/>
        </w:rPr>
      </w:pPr>
      <w:r>
        <w:rPr>
          <w:rFonts w:eastAsia="Wingdings" w:cs="Wingdings" w:ascii="Wingdings" w:hAnsi="Wingdings"/>
          <w:szCs w:val="20"/>
        </w:rPr>
        <w:t></w:t>
      </w:r>
      <w:r>
        <w:rPr>
          <w:rFonts w:ascii="Calibri" w:hAnsi="Calibri" w:asciiTheme="majorHAnsi" w:hAnsiTheme="majorHAnsi"/>
          <w:szCs w:val="20"/>
        </w:rPr>
        <w:t xml:space="preserve"> </w:t>
      </w:r>
      <w:r>
        <w:rPr>
          <w:rFonts w:cs="Calibri" w:ascii="Calibri" w:hAnsi="Calibri" w:asciiTheme="majorHAnsi" w:hAnsiTheme="majorHAnsi"/>
          <w:szCs w:val="20"/>
        </w:rPr>
        <w:t>INTERMEDIATE (Grades (3-5)</w:t>
        <w:tab/>
        <w:tab/>
        <w:tab/>
      </w:r>
      <w:r>
        <w:rPr>
          <w:rFonts w:eastAsia="Wingdings" w:cs="Wingdings" w:ascii="Wingdings" w:hAnsi="Wingdings"/>
          <w:szCs w:val="20"/>
        </w:rPr>
        <w:t></w:t>
      </w:r>
      <w:r>
        <w:rPr>
          <w:rFonts w:ascii="Calibri" w:hAnsi="Calibri" w:asciiTheme="majorHAnsi" w:hAnsiTheme="majorHAnsi"/>
          <w:szCs w:val="20"/>
        </w:rPr>
        <w:t xml:space="preserve"> FILM PRODUCTION</w:t>
      </w:r>
    </w:p>
    <w:p>
      <w:pPr>
        <w:pStyle w:val="Normal"/>
        <w:overflowPunct w:val="true"/>
        <w:textAlignment w:val="baseline"/>
        <w:rPr>
          <w:rFonts w:ascii="Calibri" w:hAnsi="Calibri" w:cs="Calibri" w:asciiTheme="majorHAnsi" w:hAnsiTheme="majorHAnsi"/>
          <w:szCs w:val="20"/>
        </w:rPr>
      </w:pPr>
      <w:r>
        <w:rPr>
          <w:rFonts w:eastAsia="Wingdings" w:cs="Wingdings" w:ascii="Wingdings" w:hAnsi="Wingdings"/>
          <w:szCs w:val="20"/>
        </w:rPr>
        <w:t></w:t>
      </w:r>
      <w:r>
        <w:rPr>
          <w:rFonts w:ascii="Calibri" w:hAnsi="Calibri" w:asciiTheme="majorHAnsi" w:hAnsiTheme="majorHAnsi"/>
          <w:szCs w:val="20"/>
        </w:rPr>
        <w:t xml:space="preserve"> </w:t>
      </w:r>
      <w:r>
        <w:rPr>
          <w:rFonts w:cs="Calibri" w:ascii="Calibri" w:hAnsi="Calibri" w:asciiTheme="majorHAnsi" w:hAnsiTheme="majorHAnsi"/>
          <w:szCs w:val="20"/>
        </w:rPr>
        <w:t>MIDDLE SCHOOL (Grades 6-8)</w:t>
        <w:tab/>
        <w:tab/>
        <w:tab/>
      </w:r>
      <w:r>
        <w:rPr>
          <w:rFonts w:eastAsia="Wingdings" w:cs="Wingdings" w:ascii="Wingdings" w:hAnsi="Wingdings"/>
          <w:szCs w:val="20"/>
        </w:rPr>
        <w:t></w:t>
      </w:r>
      <w:r>
        <w:rPr>
          <w:rFonts w:ascii="Calibri" w:hAnsi="Calibri" w:asciiTheme="majorHAnsi" w:hAnsiTheme="majorHAnsi"/>
          <w:szCs w:val="20"/>
        </w:rPr>
        <w:t xml:space="preserve"> LITERATURE</w:t>
      </w:r>
    </w:p>
    <w:p>
      <w:pPr>
        <w:pStyle w:val="Normal"/>
        <w:overflowPunct w:val="true"/>
        <w:textAlignment w:val="baseline"/>
        <w:rPr>
          <w:rFonts w:ascii="Calibri" w:hAnsi="Calibri" w:cs="Calibri" w:asciiTheme="majorHAnsi" w:hAnsiTheme="majorHAnsi"/>
          <w:szCs w:val="20"/>
        </w:rPr>
      </w:pPr>
      <w:r>
        <w:rPr>
          <w:rFonts w:eastAsia="Wingdings" w:cs="Wingdings" w:ascii="Wingdings" w:hAnsi="Wingdings"/>
          <w:szCs w:val="20"/>
        </w:rPr>
        <w:t></w:t>
      </w:r>
      <w:r>
        <w:rPr>
          <w:rFonts w:ascii="Calibri" w:hAnsi="Calibri" w:asciiTheme="majorHAnsi" w:hAnsiTheme="majorHAnsi"/>
          <w:szCs w:val="20"/>
        </w:rPr>
        <w:t xml:space="preserve"> </w:t>
      </w:r>
      <w:r>
        <w:rPr>
          <w:rFonts w:cs="Calibri" w:ascii="Calibri" w:hAnsi="Calibri" w:asciiTheme="majorHAnsi" w:hAnsiTheme="majorHAnsi"/>
          <w:szCs w:val="20"/>
        </w:rPr>
        <w:t>HIGH SCHOOL (Grades 9-12)</w:t>
        <w:tab/>
        <w:tab/>
        <w:tab/>
      </w:r>
      <w:r>
        <w:rPr>
          <w:rFonts w:eastAsia="Wingdings" w:cs="Wingdings" w:ascii="Wingdings" w:hAnsi="Wingdings"/>
          <w:szCs w:val="20"/>
        </w:rPr>
        <w:t></w:t>
      </w:r>
      <w:r>
        <w:rPr>
          <w:rFonts w:ascii="Calibri" w:hAnsi="Calibri" w:asciiTheme="majorHAnsi" w:hAnsiTheme="majorHAnsi"/>
          <w:szCs w:val="20"/>
        </w:rPr>
        <w:t xml:space="preserve"> MUSIC COMPOSITION</w:t>
      </w:r>
    </w:p>
    <w:p>
      <w:pPr>
        <w:pStyle w:val="Normal"/>
        <w:overflowPunct w:val="true"/>
        <w:textAlignment w:val="baseline"/>
        <w:rPr>
          <w:rFonts w:ascii="Calibri" w:hAnsi="Calibri" w:asciiTheme="majorHAnsi" w:hAnsiTheme="majorHAnsi"/>
          <w:szCs w:val="20"/>
        </w:rPr>
      </w:pPr>
      <w:r>
        <w:rPr>
          <w:rFonts w:eastAsia="Wingdings" w:cs="Wingdings" w:ascii="Wingdings" w:hAnsi="Wingdings"/>
          <w:szCs w:val="20"/>
        </w:rPr>
        <w:t></w:t>
      </w:r>
      <w:r>
        <w:rPr>
          <w:rFonts w:ascii="Calibri" w:hAnsi="Calibri" w:asciiTheme="majorHAnsi" w:hAnsiTheme="majorHAnsi"/>
          <w:szCs w:val="20"/>
        </w:rPr>
        <w:t xml:space="preserve"> </w:t>
      </w:r>
      <w:r>
        <w:rPr>
          <w:rFonts w:cs="Calibri" w:ascii="Calibri" w:hAnsi="Calibri" w:asciiTheme="majorHAnsi" w:hAnsiTheme="majorHAnsi"/>
          <w:szCs w:val="20"/>
        </w:rPr>
        <w:t>SPECIAL ARTIST (All Grades)</w:t>
        <w:tab/>
        <w:tab/>
        <w:tab/>
      </w:r>
      <w:r>
        <w:rPr>
          <w:rFonts w:eastAsia="Wingdings" w:cs="Wingdings" w:ascii="Wingdings" w:hAnsi="Wingdings"/>
          <w:szCs w:val="20"/>
        </w:rPr>
        <w:t></w:t>
      </w:r>
      <w:r>
        <w:rPr>
          <w:rFonts w:ascii="Calibri" w:hAnsi="Calibri" w:asciiTheme="majorHAnsi" w:hAnsiTheme="majorHAnsi"/>
          <w:szCs w:val="20"/>
        </w:rPr>
        <w:t xml:space="preserve"> PHOTOGRAPHY</w:t>
      </w:r>
    </w:p>
    <w:p>
      <w:pPr>
        <w:pStyle w:val="Normal"/>
        <w:overflowPunct w:val="true"/>
        <w:textAlignment w:val="baseline"/>
        <w:rPr>
          <w:rFonts w:ascii="Calibri" w:hAnsi="Calibri" w:cs="Calibri" w:asciiTheme="majorHAnsi" w:hAnsiTheme="majorHAnsi"/>
          <w:szCs w:val="20"/>
        </w:rPr>
      </w:pPr>
      <w:r>
        <w:rPr>
          <w:rFonts w:ascii="Calibri" w:hAnsi="Calibri" w:asciiTheme="majorHAnsi" w:hAnsiTheme="majorHAnsi"/>
          <w:szCs w:val="20"/>
        </w:rPr>
        <w:tab/>
        <w:tab/>
        <w:tab/>
        <w:tab/>
        <w:tab/>
        <w:tab/>
        <w:tab/>
      </w:r>
      <w:r>
        <w:rPr>
          <w:rFonts w:eastAsia="Wingdings" w:cs="Wingdings" w:ascii="Wingdings" w:hAnsi="Wingdings"/>
          <w:szCs w:val="20"/>
        </w:rPr>
        <w:t></w:t>
      </w:r>
      <w:r>
        <w:rPr>
          <w:rFonts w:ascii="Calibri" w:hAnsi="Calibri" w:asciiTheme="majorHAnsi" w:hAnsiTheme="majorHAnsi"/>
          <w:szCs w:val="20"/>
        </w:rPr>
        <w:t xml:space="preserve"> VISUAL ARTS</w:t>
      </w:r>
    </w:p>
    <w:p>
      <w:pPr>
        <w:pStyle w:val="Normal"/>
        <w:overflowPunct w:val="true"/>
        <w:spacing w:before="0" w:after="120"/>
        <w:textAlignment w:val="baseline"/>
        <w:rPr>
          <w:rFonts w:ascii="Calibri" w:hAnsi="Calibri" w:cs="Calibri" w:asciiTheme="majorHAnsi" w:hAnsiTheme="majorHAnsi"/>
          <w:sz w:val="20"/>
          <w:szCs w:val="20"/>
        </w:rPr>
      </w:pPr>
      <w:r>
        <w:rPr>
          <w:rFonts w:cs="Calibri" w:ascii="Calibri" w:hAnsi="Calibri"/>
          <w:sz w:val="20"/>
          <w:szCs w:val="20"/>
        </w:rPr>
      </w:r>
    </w:p>
    <w:p>
      <w:pPr>
        <w:pStyle w:val="Normal"/>
        <w:overflowPunct w:val="true"/>
        <w:spacing w:before="0" w:after="120"/>
        <w:textAlignment w:val="baseline"/>
        <w:rPr>
          <w:rFonts w:ascii="Calibri" w:hAnsi="Calibri" w:cs="Calibri" w:asciiTheme="majorHAnsi" w:hAnsiTheme="majorHAnsi"/>
          <w:b/>
          <w:b/>
          <w:szCs w:val="20"/>
        </w:rPr>
      </w:pPr>
      <w:r>
        <w:rPr>
          <w:rFonts w:cs="Calibri" w:ascii="Calibri" w:hAnsi="Calibri" w:asciiTheme="majorHAnsi" w:hAnsiTheme="majorHAnsi"/>
          <w:b/>
          <w:szCs w:val="20"/>
        </w:rPr>
        <w:t>TITLE OF WORK ____________________________________________ DETAILS _________________________</w:t>
      </w:r>
    </w:p>
    <w:p>
      <w:pPr>
        <w:pStyle w:val="Normal"/>
        <w:overflowPunct w:val="true"/>
        <w:spacing w:before="0" w:after="120"/>
        <w:textAlignment w:val="baseline"/>
        <w:rPr>
          <w:rFonts w:ascii="Calibri" w:hAnsi="Calibri" w:cs="Calibri" w:asciiTheme="majorHAnsi" w:hAnsiTheme="majorHAnsi"/>
          <w:szCs w:val="20"/>
        </w:rPr>
      </w:pPr>
      <w:r>
        <w:rPr>
          <w:rFonts w:cs="Calibri" w:ascii="Calibri" w:hAnsi="Calibri" w:asciiTheme="majorHAnsi" w:hAnsiTheme="majorHAnsi"/>
          <w:szCs w:val="20"/>
        </w:rPr>
        <w:t xml:space="preserve">If background music is used in </w:t>
      </w:r>
      <w:r>
        <w:rPr>
          <w:rFonts w:cs="Calibri" w:ascii="Calibri" w:hAnsi="Calibri" w:asciiTheme="majorHAnsi" w:hAnsiTheme="majorHAnsi"/>
          <w:b/>
          <w:szCs w:val="20"/>
        </w:rPr>
        <w:t>dance/film</w:t>
      </w:r>
      <w:r>
        <w:rPr>
          <w:rFonts w:cs="Calibri" w:ascii="Calibri" w:hAnsi="Calibri" w:asciiTheme="majorHAnsi" w:hAnsiTheme="majorHAnsi"/>
          <w:szCs w:val="20"/>
        </w:rPr>
        <w:t xml:space="preserve">, citation is required. Include word count for </w:t>
      </w:r>
      <w:r>
        <w:rPr>
          <w:rFonts w:cs="Calibri" w:ascii="Calibri" w:hAnsi="Calibri" w:asciiTheme="majorHAnsi" w:hAnsiTheme="majorHAnsi"/>
          <w:b/>
          <w:szCs w:val="20"/>
        </w:rPr>
        <w:t>literature</w:t>
      </w:r>
      <w:r>
        <w:rPr>
          <w:rFonts w:cs="Calibri" w:ascii="Calibri" w:hAnsi="Calibri" w:asciiTheme="majorHAnsi" w:hAnsiTheme="majorHAnsi"/>
          <w:szCs w:val="20"/>
        </w:rPr>
        <w:t xml:space="preserve">. List musician(s) or instrumentation for </w:t>
      </w:r>
      <w:r>
        <w:rPr>
          <w:rFonts w:cs="Calibri" w:ascii="Calibri" w:hAnsi="Calibri" w:asciiTheme="majorHAnsi" w:hAnsiTheme="majorHAnsi"/>
          <w:b/>
          <w:szCs w:val="20"/>
        </w:rPr>
        <w:t>music</w:t>
      </w:r>
      <w:r>
        <w:rPr>
          <w:rFonts w:cs="Calibri" w:ascii="Calibri" w:hAnsi="Calibri" w:asciiTheme="majorHAnsi" w:hAnsiTheme="majorHAnsi"/>
          <w:szCs w:val="20"/>
        </w:rPr>
        <w:t xml:space="preserve">. List dimensions for </w:t>
      </w:r>
      <w:r>
        <w:rPr>
          <w:rFonts w:cs="Calibri" w:ascii="Calibri" w:hAnsi="Calibri" w:asciiTheme="majorHAnsi" w:hAnsiTheme="majorHAnsi"/>
          <w:b/>
          <w:szCs w:val="20"/>
        </w:rPr>
        <w:t>photography/visual arts</w:t>
      </w:r>
      <w:r>
        <w:rPr>
          <w:rFonts w:cs="Calibri" w:ascii="Calibri" w:hAnsi="Calibri" w:asciiTheme="majorHAnsi" w:hAnsiTheme="majorHAnsi"/>
          <w:szCs w:val="20"/>
        </w:rPr>
        <w:t xml:space="preserve">. </w:t>
      </w:r>
    </w:p>
    <w:p>
      <w:pPr>
        <w:pStyle w:val="Normal"/>
        <w:overflowPunct w:val="true"/>
        <w:spacing w:before="0" w:after="120"/>
        <w:textAlignment w:val="baseline"/>
        <w:rPr>
          <w:rFonts w:ascii="Calibri" w:hAnsi="Calibri" w:cs="Calibri" w:asciiTheme="majorHAnsi" w:hAnsiTheme="majorHAnsi"/>
          <w:szCs w:val="20"/>
        </w:rPr>
      </w:pPr>
      <w:r>
        <w:rPr>
          <w:rFonts w:cs="Calibri" w:ascii="Calibri" w:hAnsi="Calibri" w:asciiTheme="majorHAnsi" w:hAnsiTheme="majorHAnsi"/>
          <w:b/>
          <w:szCs w:val="20"/>
        </w:rPr>
        <w:t>ARTIST STATEMENT</w:t>
      </w:r>
      <w:r>
        <w:rPr>
          <w:rFonts w:cs="Calibri" w:ascii="Calibri" w:hAnsi="Calibri" w:asciiTheme="majorHAnsi" w:hAnsiTheme="majorHAnsi"/>
          <w:szCs w:val="20"/>
        </w:rPr>
        <w:t xml:space="preserve"> (In 10 to 100 words, describe your work and how it relates to the theme)</w:t>
      </w:r>
    </w:p>
    <w:p>
      <w:pPr>
        <w:pStyle w:val="Normal"/>
        <w:overflowPunct w:val="true"/>
        <w:spacing w:before="0" w:after="120"/>
        <w:textAlignment w:val="baseline"/>
        <w:rPr>
          <w:rFonts w:ascii="Calibri" w:hAnsi="Calibri" w:cs="Calibri" w:asciiTheme="majorHAnsi" w:hAnsiTheme="majorHAnsi"/>
          <w:szCs w:val="20"/>
        </w:rPr>
      </w:pPr>
      <w:r>
        <w:rPr>
          <w:rFonts w:cs="Calibri" w:ascii="Calibri" w:hAnsi="Calibri" w:asciiTheme="majorHAnsi" w:hAnsiTheme="majorHAnsi"/>
          <w:szCs w:val="20"/>
        </w:rPr>
        <w:t>__________________________________________________________________________________________</w:t>
      </w:r>
    </w:p>
    <w:p>
      <w:pPr>
        <w:pStyle w:val="Normal"/>
        <w:overflowPunct w:val="true"/>
        <w:spacing w:before="0" w:after="120"/>
        <w:textAlignment w:val="baseline"/>
        <w:rPr>
          <w:rFonts w:ascii="Calibri" w:hAnsi="Calibri" w:cs="Calibri" w:asciiTheme="majorHAnsi" w:hAnsiTheme="majorHAnsi"/>
          <w:szCs w:val="20"/>
        </w:rPr>
      </w:pPr>
      <w:r>
        <w:rPr>
          <w:rFonts w:cs="Calibri" w:ascii="Calibri" w:hAnsi="Calibri" w:asciiTheme="majorHAnsi" w:hAnsiTheme="majorHAnsi"/>
          <w:szCs w:val="20"/>
        </w:rPr>
        <w:t>__________________________________________________________________________________________</w:t>
      </w:r>
    </w:p>
    <w:p>
      <w:pPr>
        <w:pStyle w:val="Normal"/>
        <w:overflowPunct w:val="true"/>
        <w:spacing w:before="0" w:after="120"/>
        <w:textAlignment w:val="baseline"/>
        <w:rPr>
          <w:rFonts w:ascii="Calibri" w:hAnsi="Calibri" w:cs="Calibri" w:asciiTheme="majorHAnsi" w:hAnsiTheme="majorHAnsi"/>
          <w:szCs w:val="20"/>
        </w:rPr>
      </w:pPr>
      <w:r>
        <w:rPr>
          <w:rFonts w:cs="Calibri" w:ascii="Calibri" w:hAnsi="Calibri" w:asciiTheme="majorHAnsi" w:hAnsiTheme="majorHAnsi"/>
          <w:szCs w:val="20"/>
        </w:rPr>
        <w:t>__________________________________________________________________________________________</w:t>
      </w:r>
    </w:p>
    <w:p>
      <w:pPr>
        <w:pStyle w:val="Normal"/>
        <w:overflowPunct w:val="true"/>
        <w:spacing w:before="0" w:after="120"/>
        <w:textAlignment w:val="baseline"/>
        <w:rPr>
          <w:rFonts w:ascii="Calibri" w:hAnsi="Calibri" w:cs="Calibri" w:asciiTheme="majorHAnsi" w:hAnsiTheme="majorHAnsi"/>
          <w:szCs w:val="20"/>
        </w:rPr>
      </w:pPr>
      <w:r>
        <w:rPr>
          <w:rFonts w:cs="Calibri" w:ascii="Calibri" w:hAnsi="Calibri" w:asciiTheme="majorHAnsi" w:hAnsiTheme="majorHAnsi"/>
          <w:szCs w:val="20"/>
        </w:rPr>
        <w:t>__________________________________________________________________________________________</w:t>
      </w:r>
    </w:p>
    <w:p>
      <w:pPr>
        <w:pStyle w:val="Normal"/>
        <w:overflowPunct w:val="true"/>
        <w:spacing w:before="0" w:after="120"/>
        <w:textAlignment w:val="baseline"/>
        <w:rPr/>
      </w:pPr>
      <w:r>
        <w:rPr>
          <w:rFonts w:cs="Calibri" w:ascii="Calibri" w:hAnsi="Calibri" w:asciiTheme="majorHAnsi" w:hAnsiTheme="majorHAnsi"/>
          <w:szCs w:val="20"/>
        </w:rPr>
        <w:t>__________________________________________________________________________________________</w:t>
      </w:r>
    </w:p>
    <w:sectPr>
      <w:headerReference w:type="default" r:id="rId4"/>
      <w:footerReference w:type="default" r:id="rId5"/>
      <w:type w:val="nextPage"/>
      <w:pgSz w:w="12240" w:h="15840"/>
      <w:pgMar w:left="720" w:right="720" w:header="720" w:top="777" w:footer="1339" w:bottom="139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Lucida Grande">
    <w:charset w:val="00"/>
    <w:family w:val="roman"/>
    <w:pitch w:val="variable"/>
  </w:font>
  <w:font w:name="Liberation Sans">
    <w:altName w:val="Arial"/>
    <w:charset w:val="00"/>
    <w:family w:val="roman"/>
    <w:pitch w:val="variable"/>
  </w:font>
  <w:font w:name="Arial">
    <w:charset w:val="00"/>
    <w:family w:val="roman"/>
    <w:pitch w:val="variable"/>
  </w:font>
  <w:font w:name="Wingdings">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enter" w:pos="4320" w:leader="none"/>
        <w:tab w:val="left" w:pos="6599" w:leader="none"/>
        <w:tab w:val="right" w:pos="8640" w:leader="none"/>
      </w:tabs>
      <w:rPr/>
    </w:pPr>
    <w:r>
      <w:drawing>
        <wp:anchor behindDoc="1" distT="0" distB="5080" distL="114300" distR="115570" simplePos="0" locked="0" layoutInCell="1" allowOverlap="1" relativeHeight="5">
          <wp:simplePos x="0" y="0"/>
          <wp:positionH relativeFrom="page">
            <wp:align>left</wp:align>
          </wp:positionH>
          <wp:positionV relativeFrom="paragraph">
            <wp:posOffset>-196850</wp:posOffset>
          </wp:positionV>
          <wp:extent cx="7771130" cy="1214755"/>
          <wp:effectExtent l="0" t="0" r="0" b="0"/>
          <wp:wrapNone/>
          <wp:docPr id="1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
                  <pic:cNvPicPr>
                    <a:picLocks noChangeAspect="1" noChangeArrowheads="1"/>
                  </pic:cNvPicPr>
                </pic:nvPicPr>
                <pic:blipFill>
                  <a:blip r:embed="rId1"/>
                  <a:srcRect l="0" t="87895" r="0" b="0"/>
                  <a:stretch>
                    <a:fillRect/>
                  </a:stretch>
                </pic:blipFill>
                <pic:spPr bwMode="auto">
                  <a:xfrm>
                    <a:off x="0" y="0"/>
                    <a:ext cx="7771130" cy="1214755"/>
                  </a:xfrm>
                  <a:prstGeom prst="rect">
                    <a:avLst/>
                  </a:prstGeom>
                </pic:spPr>
              </pic:pic>
            </a:graphicData>
          </a:graphic>
        </wp:anchor>
      </w:drawing>
    </w:r>
    <w:r>
      <w:rPr/>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enter" w:pos="4320" w:leader="none"/>
        <w:tab w:val="center" w:pos="5400" w:leader="none"/>
        <w:tab w:val="right" w:pos="8640" w:leader="none"/>
      </w:tabs>
      <w:rPr>
        <w:rFonts w:ascii="Calibri" w:hAnsi="Calibri"/>
        <w:sz w:val="40"/>
        <w:szCs w:val="40"/>
      </w:rPr>
    </w:pPr>
    <w:r>
      <w:rPr>
        <w:rFonts w:ascii="Calibri" w:hAnsi="Calibri"/>
        <w:sz w:val="40"/>
        <w:szCs w:val="40"/>
      </w:rPr>
      <w:drawing>
        <wp:anchor behindDoc="1" distT="0" distB="0" distL="114300" distR="114300" simplePos="0" locked="0" layoutInCell="1" allowOverlap="1" relativeHeight="8">
          <wp:simplePos x="0" y="0"/>
          <wp:positionH relativeFrom="margin">
            <wp:align>center</wp:align>
          </wp:positionH>
          <wp:positionV relativeFrom="paragraph">
            <wp:posOffset>-312420</wp:posOffset>
          </wp:positionV>
          <wp:extent cx="3110865" cy="643255"/>
          <wp:effectExtent l="0" t="0" r="0" b="0"/>
          <wp:wrapNone/>
          <wp:docPr id="9"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lark\AppData\Local\Microsoft\Windows\Temporary Internet Files\Content.Word\R50_ logo_horizontal.png"/>
                  <pic:cNvPicPr>
                    <a:picLocks noChangeAspect="1" noChangeArrowheads="1"/>
                  </pic:cNvPicPr>
                </pic:nvPicPr>
                <pic:blipFill>
                  <a:blip r:embed="rId1"/>
                  <a:stretch>
                    <a:fillRect/>
                  </a:stretch>
                </pic:blipFill>
                <pic:spPr bwMode="auto">
                  <a:xfrm>
                    <a:off x="0" y="0"/>
                    <a:ext cx="3110865" cy="643255"/>
                  </a:xfrm>
                  <a:prstGeom prst="rect">
                    <a:avLst/>
                  </a:prstGeom>
                </pic:spPr>
              </pic:pic>
            </a:graphicData>
          </a:graphic>
        </wp:anchor>
      </w:drawing>
      <w:drawing>
        <wp:anchor behindDoc="1" distT="0" distB="0" distL="114300" distR="115570" simplePos="0" locked="0" layoutInCell="1" allowOverlap="1" relativeHeight="12">
          <wp:simplePos x="0" y="0"/>
          <wp:positionH relativeFrom="page">
            <wp:posOffset>-9525</wp:posOffset>
          </wp:positionH>
          <wp:positionV relativeFrom="paragraph">
            <wp:posOffset>257175</wp:posOffset>
          </wp:positionV>
          <wp:extent cx="7771130" cy="652780"/>
          <wp:effectExtent l="0" t="0" r="0" b="0"/>
          <wp:wrapNone/>
          <wp:docPr id="1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
                  <pic:cNvPicPr>
                    <a:picLocks noChangeAspect="1" noChangeArrowheads="1"/>
                  </pic:cNvPicPr>
                </pic:nvPicPr>
                <pic:blipFill>
                  <a:blip r:embed="rId2"/>
                  <a:srcRect l="0" t="13040" r="0" b="80463"/>
                  <a:stretch>
                    <a:fillRect/>
                  </a:stretch>
                </pic:blipFill>
                <pic:spPr bwMode="auto">
                  <a:xfrm>
                    <a:off x="0" y="0"/>
                    <a:ext cx="7771130" cy="65278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0"/>
      </w:pPr>
      <w:rPr>
        <w:sz w:val="20"/>
        <w:b/>
        <w:rFonts w:ascii="Calibri" w:hAnsi="Calibri"/>
      </w:rPr>
    </w:lvl>
    <w:lvl w:ilvl="1">
      <w:start w:val="1"/>
      <w:numFmt w:val="lowerLetter"/>
      <w:lvlText w:val="%2."/>
      <w:lvlJc w:val="left"/>
      <w:pPr>
        <w:ind w:left="1080" w:hanging="0"/>
      </w:pPr>
    </w:lvl>
    <w:lvl w:ilvl="2">
      <w:start w:val="1"/>
      <w:numFmt w:val="lowerRoman"/>
      <w:lvlText w:val="%3."/>
      <w:lvlJc w:val="right"/>
      <w:pPr>
        <w:ind w:left="1800" w:hanging="0"/>
      </w:pPr>
    </w:lvl>
    <w:lvl w:ilvl="3">
      <w:start w:val="1"/>
      <w:numFmt w:val="decimal"/>
      <w:lvlText w:val="%4."/>
      <w:lvlJc w:val="left"/>
      <w:pPr>
        <w:ind w:left="2520" w:hanging="0"/>
      </w:pPr>
    </w:lvl>
    <w:lvl w:ilvl="4">
      <w:start w:val="1"/>
      <w:numFmt w:val="lowerLetter"/>
      <w:lvlText w:val="%5."/>
      <w:lvlJc w:val="left"/>
      <w:pPr>
        <w:ind w:left="3240" w:hanging="0"/>
      </w:pPr>
    </w:lvl>
    <w:lvl w:ilvl="5">
      <w:start w:val="1"/>
      <w:numFmt w:val="lowerRoman"/>
      <w:lvlText w:val="%6."/>
      <w:lvlJc w:val="right"/>
      <w:pPr>
        <w:ind w:left="3960" w:hanging="0"/>
      </w:pPr>
    </w:lvl>
    <w:lvl w:ilvl="6">
      <w:start w:val="1"/>
      <w:numFmt w:val="decimal"/>
      <w:lvlText w:val="%7."/>
      <w:lvlJc w:val="left"/>
      <w:pPr>
        <w:ind w:left="4680" w:hanging="0"/>
      </w:pPr>
    </w:lvl>
    <w:lvl w:ilvl="7">
      <w:start w:val="1"/>
      <w:numFmt w:val="lowerLetter"/>
      <w:lvlText w:val="%8."/>
      <w:lvlJc w:val="left"/>
      <w:pPr>
        <w:ind w:left="5400" w:hanging="0"/>
      </w:pPr>
    </w:lvl>
    <w:lvl w:ilvl="8">
      <w:start w:val="1"/>
      <w:numFmt w:val="lowerRoman"/>
      <w:lvlText w:val="%9."/>
      <w:lvlJc w:val="right"/>
      <w:pPr>
        <w:ind w:left="6120" w:hanging="0"/>
      </w:pPr>
    </w:lvl>
  </w:abstractNum>
  <w:abstractNum w:abstractNumId="2">
    <w:lvl w:ilvl="0">
      <w:start w:val="1"/>
      <w:numFmt w:val="bullet"/>
      <w:lvlText w:val=""/>
      <w:lvlJc w:val="left"/>
      <w:pPr>
        <w:ind w:left="360" w:hanging="0"/>
      </w:pPr>
      <w:rPr>
        <w:rFonts w:ascii="Symbol" w:hAnsi="Symbol" w:cs="Symbol" w:hint="default"/>
        <w:sz w:val="20"/>
        <w:rFonts w:cs="Symbol"/>
        <w:color w:val="00000A"/>
      </w:rPr>
    </w:lvl>
    <w:lvl w:ilvl="1">
      <w:start w:val="1"/>
      <w:numFmt w:val="bullet"/>
      <w:lvlText w:val="o"/>
      <w:lvlJc w:val="left"/>
      <w:pPr>
        <w:ind w:left="1080" w:hanging="0"/>
      </w:pPr>
      <w:rPr>
        <w:rFonts w:ascii="Courier New" w:hAnsi="Courier New" w:cs="Courier New" w:hint="default"/>
        <w:sz w:val="20"/>
        <w:rFonts w:cs="Times New Roman"/>
      </w:rPr>
    </w:lvl>
    <w:lvl w:ilvl="2">
      <w:start w:val="1"/>
      <w:numFmt w:val="decimal"/>
      <w:lvlText w:val="%3."/>
      <w:lvlJc w:val="left"/>
      <w:pPr>
        <w:ind w:left="1800" w:hanging="0"/>
      </w:pPr>
    </w:lvl>
    <w:lvl w:ilvl="3">
      <w:start w:val="1"/>
      <w:numFmt w:val="decimal"/>
      <w:lvlText w:val="%4."/>
      <w:lvlJc w:val="left"/>
      <w:pPr>
        <w:ind w:left="2520" w:hanging="0"/>
      </w:pPr>
    </w:lvl>
    <w:lvl w:ilvl="4">
      <w:start w:val="1"/>
      <w:numFmt w:val="decimal"/>
      <w:lvlText w:val="%5."/>
      <w:lvlJc w:val="left"/>
      <w:pPr>
        <w:ind w:left="3240" w:hanging="0"/>
      </w:pPr>
    </w:lvl>
    <w:lvl w:ilvl="5">
      <w:start w:val="1"/>
      <w:numFmt w:val="decimal"/>
      <w:lvlText w:val="%6."/>
      <w:lvlJc w:val="left"/>
      <w:pPr>
        <w:ind w:left="3960" w:hanging="0"/>
      </w:pPr>
    </w:lvl>
    <w:lvl w:ilvl="6">
      <w:start w:val="1"/>
      <w:numFmt w:val="decimal"/>
      <w:lvlText w:val="%7."/>
      <w:lvlJc w:val="left"/>
      <w:pPr>
        <w:ind w:left="4680" w:hanging="0"/>
      </w:pPr>
    </w:lvl>
    <w:lvl w:ilvl="7">
      <w:start w:val="1"/>
      <w:numFmt w:val="decimal"/>
      <w:lvlText w:val="%8."/>
      <w:lvlJc w:val="left"/>
      <w:pPr>
        <w:ind w:left="5400" w:hanging="0"/>
      </w:pPr>
    </w:lvl>
    <w:lvl w:ilvl="8">
      <w:start w:val="1"/>
      <w:numFmt w:val="decimal"/>
      <w:lvlText w:val="%9."/>
      <w:lvlJc w:val="left"/>
      <w:pPr>
        <w:ind w:left="6120" w:hanging="0"/>
      </w:pPr>
    </w:lvl>
  </w:abstractNum>
  <w:abstractNum w:abstractNumId="3">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embedSystem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c7ec9"/>
    <w:pPr>
      <w:widowControl/>
      <w:bidi w:val="0"/>
      <w:jc w:val="left"/>
    </w:pPr>
    <w:rPr>
      <w:rFonts w:ascii="Cambria" w:hAnsi="Cambria" w:eastAsia="MS Mincho" w:cs="Times New Roman"/>
      <w:color w:val="00000A"/>
      <w:kern w:val="0"/>
      <w:sz w:val="24"/>
      <w:szCs w:val="24"/>
      <w:lang w:val="en-US" w:eastAsia="en-US" w:bidi="ar-SA"/>
    </w:rPr>
  </w:style>
  <w:style w:type="paragraph" w:styleId="Heading1">
    <w:name w:val="Heading 1"/>
    <w:basedOn w:val="Normal"/>
    <w:next w:val="Normal"/>
    <w:link w:val="Heading1Char"/>
    <w:uiPriority w:val="9"/>
    <w:qFormat/>
    <w:rsid w:val="00fc7ec9"/>
    <w:pPr>
      <w:keepNext w:val="true"/>
      <w:spacing w:before="240" w:after="60"/>
      <w:outlineLvl w:val="0"/>
    </w:pPr>
    <w:rPr>
      <w:rFonts w:ascii="Calibri" w:hAnsi="Calibri" w:eastAsia="MS Gothic"/>
      <w:b/>
      <w:bCs/>
      <w:kern w:val="2"/>
      <w:sz w:val="32"/>
      <w:szCs w:val="32"/>
    </w:rPr>
  </w:style>
  <w:style w:type="paragraph" w:styleId="Heading2">
    <w:name w:val="Heading 2"/>
    <w:basedOn w:val="Normal"/>
    <w:next w:val="Normal"/>
    <w:link w:val="Heading2Char"/>
    <w:uiPriority w:val="9"/>
    <w:semiHidden/>
    <w:unhideWhenUsed/>
    <w:qFormat/>
    <w:rsid w:val="00fc7ec9"/>
    <w:pPr>
      <w:keepNext w:val="true"/>
      <w:spacing w:before="240" w:after="60"/>
      <w:outlineLvl w:val="1"/>
    </w:pPr>
    <w:rPr>
      <w:rFonts w:eastAsia="Times New Roman"/>
      <w:b/>
      <w:bCs/>
      <w:i/>
      <w:iCs/>
      <w:sz w:val="28"/>
      <w:szCs w:val="28"/>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d60333"/>
    <w:rPr/>
  </w:style>
  <w:style w:type="character" w:styleId="FooterChar" w:customStyle="1">
    <w:name w:val="Footer Char"/>
    <w:basedOn w:val="DefaultParagraphFont"/>
    <w:link w:val="Footer"/>
    <w:uiPriority w:val="99"/>
    <w:qFormat/>
    <w:rsid w:val="00d60333"/>
    <w:rPr/>
  </w:style>
  <w:style w:type="character" w:styleId="BalloonTextChar" w:customStyle="1">
    <w:name w:val="Balloon Text Char"/>
    <w:link w:val="BalloonText"/>
    <w:uiPriority w:val="99"/>
    <w:semiHidden/>
    <w:qFormat/>
    <w:rsid w:val="00d60333"/>
    <w:rPr>
      <w:rFonts w:ascii="Lucida Grande" w:hAnsi="Lucida Grande" w:cs="Lucida Grande"/>
      <w:sz w:val="18"/>
      <w:szCs w:val="18"/>
    </w:rPr>
  </w:style>
  <w:style w:type="character" w:styleId="Heading1Char" w:customStyle="1">
    <w:name w:val="Heading 1 Char"/>
    <w:link w:val="Heading1"/>
    <w:uiPriority w:val="9"/>
    <w:qFormat/>
    <w:rsid w:val="00fc7ec9"/>
    <w:rPr>
      <w:rFonts w:ascii="Calibri" w:hAnsi="Calibri" w:eastAsia="MS Gothic" w:cs="Times New Roman"/>
      <w:b/>
      <w:bCs/>
      <w:kern w:val="2"/>
      <w:sz w:val="32"/>
      <w:szCs w:val="32"/>
    </w:rPr>
  </w:style>
  <w:style w:type="character" w:styleId="Heading2Char" w:customStyle="1">
    <w:name w:val="Heading 2 Char"/>
    <w:link w:val="Heading2"/>
    <w:uiPriority w:val="9"/>
    <w:semiHidden/>
    <w:qFormat/>
    <w:rsid w:val="00fc7ec9"/>
    <w:rPr>
      <w:rFonts w:ascii="Cambria" w:hAnsi="Cambria" w:eastAsia="Times New Roman" w:cs="Times New Roman"/>
      <w:b/>
      <w:bCs/>
      <w:i/>
      <w:iCs/>
      <w:sz w:val="28"/>
      <w:szCs w:val="28"/>
    </w:rPr>
  </w:style>
  <w:style w:type="character" w:styleId="InternetLink">
    <w:name w:val="Internet Link"/>
    <w:uiPriority w:val="99"/>
    <w:unhideWhenUsed/>
    <w:rsid w:val="00fc7ec9"/>
    <w:rPr>
      <w:color w:val="0000FF"/>
      <w:u w:val="single"/>
    </w:rPr>
  </w:style>
  <w:style w:type="character" w:styleId="SubtitleChar" w:customStyle="1">
    <w:name w:val="Subtitle Char"/>
    <w:link w:val="Subtitle"/>
    <w:uiPriority w:val="11"/>
    <w:qFormat/>
    <w:rsid w:val="00fc7ec9"/>
    <w:rPr>
      <w:rFonts w:ascii="Cambria" w:hAnsi="Cambria" w:eastAsia="Times New Roman" w:cs="Times New Roman"/>
    </w:rPr>
  </w:style>
  <w:style w:type="character" w:styleId="ListLabel1">
    <w:name w:val="ListLabel 1"/>
    <w:qFormat/>
    <w:rPr>
      <w:b/>
      <w:sz w:val="20"/>
    </w:rPr>
  </w:style>
  <w:style w:type="character" w:styleId="ListLabel2">
    <w:name w:val="ListLabel 2"/>
    <w:qFormat/>
    <w:rPr>
      <w:color w:val="00000A"/>
      <w:sz w:val="20"/>
    </w:rPr>
  </w:style>
  <w:style w:type="character" w:styleId="ListLabel3">
    <w:name w:val="ListLabel 3"/>
    <w:qFormat/>
    <w:rPr>
      <w:rFonts w:cs="Times New Roman"/>
      <w:sz w:val="20"/>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b/>
    </w:rPr>
  </w:style>
  <w:style w:type="character" w:styleId="ListLabel8">
    <w:name w:val="ListLabel 8"/>
    <w:qFormat/>
    <w:rPr>
      <w:rFonts w:ascii="Calibri" w:hAnsi="Calibri"/>
      <w:b/>
      <w:sz w:val="20"/>
    </w:rPr>
  </w:style>
  <w:style w:type="character" w:styleId="ListLabel9">
    <w:name w:val="ListLabel 9"/>
    <w:qFormat/>
    <w:rPr>
      <w:rFonts w:ascii="Calibri" w:hAnsi="Calibri" w:cs="Symbol"/>
      <w:color w:val="00000A"/>
      <w:sz w:val="20"/>
    </w:rPr>
  </w:style>
  <w:style w:type="character" w:styleId="ListLabel10">
    <w:name w:val="ListLabel 10"/>
    <w:qFormat/>
    <w:rPr>
      <w:rFonts w:cs="Times New Roman"/>
      <w:sz w:val="20"/>
    </w:rPr>
  </w:style>
  <w:style w:type="character" w:styleId="ListLabel11">
    <w:name w:val="ListLabel 11"/>
    <w:qFormat/>
    <w:rPr>
      <w:rFonts w:ascii="Calibri" w:hAnsi="Calibri" w:cs="Symbol"/>
      <w:sz w:val="20"/>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cs="Symbol"/>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rPr>
  </w:style>
  <w:style w:type="character" w:styleId="ListLabel18">
    <w:name w:val="ListLabel 18"/>
    <w:qFormat/>
    <w:rPr>
      <w:rFonts w:cs="Courier New"/>
    </w:rPr>
  </w:style>
  <w:style w:type="character" w:styleId="ListLabel19">
    <w:name w:val="ListLabel 19"/>
    <w:qFormat/>
    <w:rPr>
      <w:rFonts w:cs="Wingdings"/>
    </w:rPr>
  </w:style>
  <w:style w:type="character" w:styleId="ListLabel20">
    <w:name w:val="ListLabel 20"/>
    <w:qFormat/>
    <w:rPr>
      <w:rFonts w:ascii="Calibri" w:hAnsi="Calibri"/>
      <w:b/>
      <w:sz w:val="20"/>
    </w:rPr>
  </w:style>
  <w:style w:type="character" w:styleId="ListLabel21">
    <w:name w:val="ListLabel 21"/>
    <w:qFormat/>
    <w:rPr>
      <w:rFonts w:ascii="Calibri" w:hAnsi="Calibri" w:cs="Symbol"/>
      <w:color w:val="00000A"/>
      <w:sz w:val="20"/>
    </w:rPr>
  </w:style>
  <w:style w:type="character" w:styleId="ListLabel22">
    <w:name w:val="ListLabel 22"/>
    <w:qFormat/>
    <w:rPr>
      <w:rFonts w:cs="Times New Roman"/>
      <w:sz w:val="20"/>
    </w:rPr>
  </w:style>
  <w:style w:type="character" w:styleId="ListLabel23">
    <w:name w:val="ListLabel 23"/>
    <w:qFormat/>
    <w:rPr>
      <w:rFonts w:ascii="Calibri" w:hAnsi="Calibri" w:cs="Symbol"/>
      <w:sz w:val="20"/>
    </w:rPr>
  </w:style>
  <w:style w:type="character" w:styleId="ListLabel24">
    <w:name w:val="ListLabel 24"/>
    <w:qFormat/>
    <w:rPr>
      <w:rFonts w:cs="Courier New"/>
    </w:rPr>
  </w:style>
  <w:style w:type="character" w:styleId="ListLabel25">
    <w:name w:val="ListLabel 25"/>
    <w:qFormat/>
    <w:rPr>
      <w:rFonts w:cs="Wingdings"/>
    </w:rPr>
  </w:style>
  <w:style w:type="character" w:styleId="ListLabel26">
    <w:name w:val="ListLabel 26"/>
    <w:qFormat/>
    <w:rPr>
      <w:rFonts w:cs="Symbol"/>
    </w:rPr>
  </w:style>
  <w:style w:type="character" w:styleId="ListLabel27">
    <w:name w:val="ListLabel 27"/>
    <w:qFormat/>
    <w:rPr>
      <w:rFonts w:cs="Courier New"/>
    </w:rPr>
  </w:style>
  <w:style w:type="character" w:styleId="ListLabel28">
    <w:name w:val="ListLabel 28"/>
    <w:qFormat/>
    <w:rPr>
      <w:rFonts w:cs="Wingdings"/>
    </w:rPr>
  </w:style>
  <w:style w:type="character" w:styleId="ListLabel29">
    <w:name w:val="ListLabel 29"/>
    <w:qFormat/>
    <w:rPr>
      <w:rFonts w:cs="Symbol"/>
    </w:rPr>
  </w:style>
  <w:style w:type="character" w:styleId="ListLabel30">
    <w:name w:val="ListLabel 30"/>
    <w:qFormat/>
    <w:rPr>
      <w:rFonts w:cs="Courier New"/>
    </w:rPr>
  </w:style>
  <w:style w:type="character" w:styleId="ListLabel31">
    <w:name w:val="ListLabel 31"/>
    <w:qFormat/>
    <w:rPr>
      <w:rFonts w:cs="Wingding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
    <w:name w:val="Header"/>
    <w:basedOn w:val="Normal"/>
    <w:link w:val="HeaderChar"/>
    <w:uiPriority w:val="99"/>
    <w:unhideWhenUsed/>
    <w:rsid w:val="00d60333"/>
    <w:pPr>
      <w:tabs>
        <w:tab w:val="center" w:pos="4320" w:leader="none"/>
        <w:tab w:val="right" w:pos="8640" w:leader="none"/>
      </w:tabs>
    </w:pPr>
    <w:rPr/>
  </w:style>
  <w:style w:type="paragraph" w:styleId="Footer">
    <w:name w:val="Footer"/>
    <w:basedOn w:val="Normal"/>
    <w:link w:val="FooterChar"/>
    <w:uiPriority w:val="99"/>
    <w:unhideWhenUsed/>
    <w:rsid w:val="00d60333"/>
    <w:pPr>
      <w:tabs>
        <w:tab w:val="center" w:pos="4320" w:leader="none"/>
        <w:tab w:val="right" w:pos="8640" w:leader="none"/>
      </w:tabs>
    </w:pPr>
    <w:rPr/>
  </w:style>
  <w:style w:type="paragraph" w:styleId="BalloonText">
    <w:name w:val="Balloon Text"/>
    <w:basedOn w:val="Normal"/>
    <w:link w:val="BalloonTextChar"/>
    <w:uiPriority w:val="99"/>
    <w:semiHidden/>
    <w:unhideWhenUsed/>
    <w:qFormat/>
    <w:rsid w:val="00d60333"/>
    <w:pPr/>
    <w:rPr>
      <w:rFonts w:ascii="Lucida Grande" w:hAnsi="Lucida Grande" w:cs="Lucida Grande"/>
      <w:sz w:val="18"/>
      <w:szCs w:val="18"/>
    </w:rPr>
  </w:style>
  <w:style w:type="paragraph" w:styleId="ListParagraph">
    <w:name w:val="List Paragraph"/>
    <w:basedOn w:val="Normal"/>
    <w:uiPriority w:val="34"/>
    <w:qFormat/>
    <w:rsid w:val="00fc7ec9"/>
    <w:pPr>
      <w:spacing w:lineRule="auto" w:line="276" w:before="0" w:after="200"/>
      <w:ind w:left="720" w:hanging="0"/>
      <w:contextualSpacing/>
    </w:pPr>
    <w:rPr>
      <w:rFonts w:ascii="Calibri" w:hAnsi="Calibri" w:eastAsia="Calibri"/>
      <w:sz w:val="22"/>
      <w:szCs w:val="22"/>
      <w:lang w:val="en-GB"/>
    </w:rPr>
  </w:style>
  <w:style w:type="paragraph" w:styleId="Default" w:customStyle="1">
    <w:name w:val="Default"/>
    <w:qFormat/>
    <w:rsid w:val="00fc7ec9"/>
    <w:pPr>
      <w:widowControl/>
      <w:bidi w:val="0"/>
      <w:jc w:val="left"/>
    </w:pPr>
    <w:rPr>
      <w:rFonts w:ascii="Arial" w:hAnsi="Arial" w:eastAsia="Calibri" w:cs="Arial"/>
      <w:color w:val="000000"/>
      <w:kern w:val="0"/>
      <w:sz w:val="24"/>
      <w:szCs w:val="24"/>
      <w:lang w:val="en-US" w:eastAsia="en-US" w:bidi="ar-SA"/>
    </w:rPr>
  </w:style>
  <w:style w:type="paragraph" w:styleId="TOCHeading1" w:customStyle="1">
    <w:name w:val="TOC Heading1"/>
    <w:basedOn w:val="Heading1"/>
    <w:next w:val="Normal"/>
    <w:uiPriority w:val="39"/>
    <w:unhideWhenUsed/>
    <w:qFormat/>
    <w:rsid w:val="00fc7ec9"/>
    <w:pPr>
      <w:keepLines/>
      <w:spacing w:lineRule="auto" w:line="276" w:before="480" w:after="0"/>
    </w:pPr>
    <w:rPr>
      <w:color w:val="365F91"/>
      <w:kern w:val="0"/>
      <w:sz w:val="28"/>
      <w:szCs w:val="28"/>
    </w:rPr>
  </w:style>
  <w:style w:type="paragraph" w:styleId="Subtitle">
    <w:name w:val="Subtitle"/>
    <w:basedOn w:val="Normal"/>
    <w:next w:val="Normal"/>
    <w:link w:val="SubtitleChar"/>
    <w:uiPriority w:val="11"/>
    <w:qFormat/>
    <w:rsid w:val="00fc7ec9"/>
    <w:pPr>
      <w:spacing w:before="0" w:after="60"/>
      <w:jc w:val="center"/>
      <w:outlineLvl w:val="1"/>
    </w:pPr>
    <w:rPr>
      <w:rFonts w:eastAsia="Times New Roman"/>
    </w:rPr>
  </w:style>
  <w:style w:type="paragraph" w:styleId="NoSpacing">
    <w:name w:val="No Spacing"/>
    <w:uiPriority w:val="1"/>
    <w:qFormat/>
    <w:rsid w:val="00e40466"/>
    <w:pPr>
      <w:widowControl/>
      <w:bidi w:val="0"/>
      <w:jc w:val="left"/>
    </w:pPr>
    <w:rPr>
      <w:rFonts w:ascii="Calibri" w:hAnsi="Calibri" w:eastAsia="Calibri" w:cs="Times New Roman"/>
      <w:color w:val="00000A"/>
      <w:kern w:val="0"/>
      <w:sz w:val="22"/>
      <w:szCs w:val="22"/>
      <w:lang w:val="en-US" w:eastAsia="en-US" w:bidi="ar-SA"/>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LightGrid-Accent1">
    <w:name w:val="Light Grid Accent 1"/>
    <w:basedOn w:val="TableNormal"/>
    <w:uiPriority w:val="62"/>
    <w:rsid w:val="00fc7ec9"/>
    <w:rPr>
      <w:lang w:val="en-GB"/>
      <w:sz w:val="22"/>
      <w:szCs w:val="22"/>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b/>
        <w:bCs/>
      </w:rPr>
      <w:tblPr/>
    </w:tblStylePr>
    <w:tblStylePr w:type="lastCol">
      <w:rPr>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table" w:styleId="TableGrid">
    <w:name w:val="Table Grid"/>
    <w:basedOn w:val="TableNormal"/>
    <w:rsid w:val="00e404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9" w:type="dxa"/>
        <w:left w:w="115" w:type="dxa"/>
        <w:bottom w:w="29" w:type="dxa"/>
        <w:right w:w="115"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Harmonija@att.net" TargetMode="External"/><Relationship Id="rId3" Type="http://schemas.openxmlformats.org/officeDocument/2006/relationships/hyperlink" Target="mailto:Harmonija@att.net"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3.jpeg"/>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D0622-D372-467F-A5A7-2EA14D6D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Application>LibreOffice/5.4.4.2$Windows_X86_64 LibreOffice_project/2524958677847fb3bb44820e40380acbe820f960</Application>
  <Pages>3</Pages>
  <Words>1575</Words>
  <Characters>9412</Characters>
  <CharactersWithSpaces>10976</CharactersWithSpaces>
  <Paragraphs>53</Paragraphs>
  <Company>National PTA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2018-02-22T17:38:00Z</dcterms:created>
  <dc:creator>LaVar McCline</dc:creator>
  <dc:description/>
  <dc:language>en-US</dc:language>
  <cp:lastModifiedBy/>
  <cp:lastPrinted>2018-09-05T17:15:42Z</cp:lastPrinted>
  <dcterms:modified xsi:type="dcterms:W3CDTF">2018-09-13T09:58:16Z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National PTA</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