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March 18, 2026,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Peter’s Ellipse Gallery </w:t>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Executive Board Officer(s): </w:t>
      </w:r>
      <w:r w:rsidDel="00000000" w:rsidR="00000000" w:rsidRPr="00000000">
        <w:rPr>
          <w:rFonts w:ascii="Times New Roman" w:cs="Times New Roman" w:eastAsia="Times New Roman" w:hAnsi="Times New Roman"/>
          <w:sz w:val="24"/>
          <w:szCs w:val="24"/>
          <w:rtl w:val="0"/>
        </w:rPr>
        <w:t xml:space="preserve">Ashley Piña Vazquez (President); Robert Lopez (Associate Director, Special Events); Leslie Vargas (Vice President); Marcel Leal (Associate Director of Administrative Operations); Faustino Santos (Associate Vice President, Financial Services); Gabriela Puente (Associate Vice President, Alumni Relations); Kirsten Martinez (Associate Vice President, Public Relations)</w:t>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Executive Board Officers Absent:</w:t>
      </w:r>
      <w:r w:rsidDel="00000000" w:rsidR="00000000" w:rsidRPr="00000000">
        <w:rPr>
          <w:rFonts w:ascii="Times New Roman" w:cs="Times New Roman" w:eastAsia="Times New Roman" w:hAnsi="Times New Roman"/>
          <w:sz w:val="24"/>
          <w:szCs w:val="24"/>
          <w:rtl w:val="0"/>
        </w:rPr>
        <w:t xml:space="preserve"> Ray Alfaro (Associate Vice President, Marketing and Video Production)</w:t>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Appointed Officers Present: </w:t>
      </w:r>
      <w:r w:rsidDel="00000000" w:rsidR="00000000" w:rsidRPr="00000000">
        <w:rPr>
          <w:rFonts w:ascii="Times New Roman" w:cs="Times New Roman" w:eastAsia="Times New Roman" w:hAnsi="Times New Roman"/>
          <w:sz w:val="24"/>
          <w:szCs w:val="24"/>
          <w:rtl w:val="0"/>
        </w:rPr>
        <w:t xml:space="preserve">Daniel Sanchez (Coordinator of Alumni Events); Alexis Santos (Administrative Assistant); Gabriella Miguel (Controller); Kevin Harris (Director of Governmental Reporting); Jazmin Love (Director of Alumni Communications); Melanie Quijano (Sergeant-at-Arms); Jocelyn Morales (Director, Social Media); Adrian Perez (Chair, Membership)</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Appointed Officers Absent:</w:t>
      </w:r>
      <w:r w:rsidDel="00000000" w:rsidR="00000000" w:rsidRPr="00000000">
        <w:rPr>
          <w:rFonts w:ascii="Times New Roman" w:cs="Times New Roman" w:eastAsia="Times New Roman" w:hAnsi="Times New Roman"/>
          <w:sz w:val="24"/>
          <w:szCs w:val="24"/>
          <w:rtl w:val="0"/>
        </w:rPr>
        <w:t xml:space="preserve"> Destiny Paniagua (Chair of the Scholarship Banquet); Julia Alvarez (Co-Chair of the Scholarship Banquet); Mayra Torres (Chair of Corporate Events); Esmeralda Guzman (Co-Chair of Corporate Events); Valeria Amezquita (Chair, Fundraising); Jasmin Barrera (Director, Video Production) Angel Zurita (Editor, Publications); Melissa Gutierrez (Webmaster); Haydee Sanchez (Historian); Giselle Garcia (Director of Campus Relations); Yaneth Cruz (Director, Business &amp; Community Relations); Eliot Subias Leon (Director of Media Relations)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Advisor(s) Present: </w:t>
      </w:r>
      <w:r w:rsidDel="00000000" w:rsidR="00000000" w:rsidRPr="00000000">
        <w:rPr>
          <w:rFonts w:ascii="Times New Roman" w:cs="Times New Roman" w:eastAsia="Times New Roman" w:hAnsi="Times New Roman"/>
          <w:sz w:val="24"/>
          <w:szCs w:val="24"/>
          <w:rtl w:val="0"/>
        </w:rPr>
        <w:t xml:space="preserve">Randy Aoki (Senior Advisor)</w:t>
      </w:r>
    </w:p>
    <w:p w:rsidR="00000000" w:rsidDel="00000000" w:rsidP="00000000" w:rsidRDefault="00000000" w:rsidRPr="00000000" w14:paraId="00000010">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Ashley Pina Vazquez at 6:17pm.</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opened the meeting by reviewing the agenda and displaying the attendance QR code. She also introduced Study Hours that will be taking place on March 19th, at the RSU Room 209 which will start at 4:00 - 7:00pm hosted by Daniel Sanchez. Ashley then introduced a Company Tour that will take place at Cobblestone Fruit which will begin from 9:00am - 10:30am &amp; also were told Sign-Up through the QR Code to earn Scholarships. Speaking of Scholarships, Ashley announced that Scholarships Applications will be at the front table and told members to grab these applications being Reyes Future Leaders Scholarship due 4/10- must be emailed to them, Lujano’s </w:t>
      </w:r>
      <w:r w:rsidDel="00000000" w:rsidR="00000000" w:rsidRPr="00000000">
        <w:rPr>
          <w:rFonts w:ascii="Times New Roman" w:cs="Times New Roman" w:eastAsia="Times New Roman" w:hAnsi="Times New Roman"/>
          <w:rtl w:val="0"/>
        </w:rPr>
        <w:t xml:space="preserve">Grat</w:t>
      </w:r>
      <w:r w:rsidDel="00000000" w:rsidR="00000000" w:rsidRPr="00000000">
        <w:rPr>
          <w:rFonts w:ascii="Times New Roman" w:cs="Times New Roman" w:eastAsia="Times New Roman" w:hAnsi="Times New Roman"/>
          <w:rtl w:val="0"/>
        </w:rPr>
        <w:t xml:space="preserve"> Giving Scholarship due 4/15, &amp; H.B.S.A Scholarship due 4/22. Ashley then talked about there being a Fat Burger Fundraiser next week on Wednesday, March 25th at 805 N Willow Ave, Clovis, members were encouraged to volunteer for the scholarship. She then began to talk about Next Weeks meetings being E-Board Mini-Pitch/Amigo Night, which was </w:t>
      </w:r>
      <w:r w:rsidDel="00000000" w:rsidR="00000000" w:rsidRPr="00000000">
        <w:rPr>
          <w:rFonts w:ascii="Times New Roman" w:cs="Times New Roman" w:eastAsia="Times New Roman" w:hAnsi="Times New Roman"/>
          <w:rtl w:val="0"/>
        </w:rPr>
        <w:t xml:space="preserve">about "Interested in becoming a board member? Nominate someone to join the board! &amp; Get to know more about being on the team”. Ashley t</w:t>
      </w:r>
      <w:r w:rsidDel="00000000" w:rsidR="00000000" w:rsidRPr="00000000">
        <w:rPr>
          <w:rFonts w:ascii="Times New Roman" w:cs="Times New Roman" w:eastAsia="Times New Roman" w:hAnsi="Times New Roman"/>
          <w:rtl w:val="0"/>
        </w:rPr>
        <w:t xml:space="preserve">hen announced the 47th Annual Scholarship &amp; Award Banquet, encouraging members to save the date for the upcoming event. Leslie highlighted several job opportunities, emphasizing the importance of gaining professional experience and expanding professional networks. Leslie followed by explaining the details of each opportunity, including the roles, locations, and the types of experience members could gain from them. Ashley concluded the announcements by reminding members to stay engaged through HBSA’s social media platforms for updates and opportunities. The meeting continued with guest speaker Apolonio Garcia, Human Resource Manager at Western Valley Meat Company </w:t>
      </w:r>
      <w:r w:rsidDel="00000000" w:rsidR="00000000" w:rsidRPr="00000000">
        <w:rPr>
          <w:rFonts w:ascii="Times New Roman" w:cs="Times New Roman" w:eastAsia="Times New Roman" w:hAnsi="Times New Roman"/>
          <w:rtl w:val="0"/>
        </w:rPr>
        <w:t xml:space="preserve">discussing “How</w:t>
      </w:r>
      <w:r w:rsidDel="00000000" w:rsidR="00000000" w:rsidRPr="00000000">
        <w:rPr>
          <w:rFonts w:ascii="Times New Roman" w:cs="Times New Roman" w:eastAsia="Times New Roman" w:hAnsi="Times New Roman"/>
          <w:rtl w:val="0"/>
        </w:rPr>
        <w:t xml:space="preserve"> to Prepare for Interviews” by emphasizing the importance of reviewing job descriptions, creating tailored resumes, and maintaining professionalism throughout the application process. Students should expect common questions like “Tell me about yourself,” “Why do you want to work here?” and “What are your strengths and weaknesses?” while also asking questions such as company culture, growth opportunities, and expectations for the role. He also encouraged following up with a thank-you email after the interview to leave a strong final impression.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7:06pm by President Ashley Pina Vazquez.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