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0AA9E8" w14:textId="5BEF5889" w:rsidR="00C4016C" w:rsidRPr="00F8185A" w:rsidRDefault="00000000" w:rsidP="00267004">
      <w:pPr>
        <w:pStyle w:val="Ttulo1"/>
        <w:spacing w:before="0" w:line="240" w:lineRule="auto"/>
        <w:jc w:val="center"/>
        <w:rPr>
          <w:rFonts w:ascii="Times New Roman" w:hAnsi="Times New Roman" w:cs="Times New Roman"/>
          <w:color w:val="auto"/>
          <w:lang w:val="es-PE"/>
        </w:rPr>
      </w:pPr>
      <w:r w:rsidRPr="00F8185A">
        <w:rPr>
          <w:rFonts w:ascii="Times New Roman" w:hAnsi="Times New Roman" w:cs="Times New Roman"/>
          <w:color w:val="auto"/>
          <w:lang w:val="es-PE"/>
        </w:rPr>
        <w:t>Escala de Mitos del Amor Romántico (SMRL)</w:t>
      </w:r>
    </w:p>
    <w:p w14:paraId="2824D57E" w14:textId="77777777" w:rsidR="00C4016C" w:rsidRPr="00F8185A" w:rsidRDefault="00000000" w:rsidP="00267004">
      <w:pPr>
        <w:spacing w:line="240" w:lineRule="auto"/>
        <w:jc w:val="center"/>
        <w:rPr>
          <w:rFonts w:ascii="Times New Roman" w:hAnsi="Times New Roman" w:cs="Times New Roman"/>
          <w:lang w:val="es-PE"/>
        </w:rPr>
      </w:pPr>
      <w:r w:rsidRPr="00F8185A">
        <w:rPr>
          <w:rFonts w:ascii="Times New Roman" w:hAnsi="Times New Roman" w:cs="Times New Roman"/>
          <w:lang w:val="es-PE"/>
        </w:rPr>
        <w:t>Ventura-León et al. (2024)</w:t>
      </w:r>
    </w:p>
    <w:p w14:paraId="281EFCB2" w14:textId="77777777" w:rsidR="00C4016C" w:rsidRPr="00F8185A" w:rsidRDefault="00000000" w:rsidP="00267004">
      <w:pPr>
        <w:spacing w:line="240" w:lineRule="auto"/>
        <w:rPr>
          <w:rFonts w:ascii="Times New Roman" w:hAnsi="Times New Roman" w:cs="Times New Roman"/>
          <w:lang w:val="es-PE"/>
        </w:rPr>
      </w:pPr>
      <w:r w:rsidRPr="00F8185A">
        <w:rPr>
          <w:rFonts w:ascii="Times New Roman" w:hAnsi="Times New Roman" w:cs="Times New Roman"/>
          <w:lang w:val="es-PE"/>
        </w:rPr>
        <w:t>A continuación, se presentan un conjunto de afirmaciones acerca del amor romántico. Indique en qué medida está de acuerdo o en desacuerdo con cada una de ellas.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730"/>
        <w:gridCol w:w="1628"/>
        <w:gridCol w:w="3227"/>
        <w:gridCol w:w="1325"/>
        <w:gridCol w:w="2412"/>
      </w:tblGrid>
      <w:tr w:rsidR="00F8185A" w:rsidRPr="00F8185A" w14:paraId="6C22E1E0" w14:textId="77777777" w:rsidTr="00267004">
        <w:tc>
          <w:tcPr>
            <w:tcW w:w="1206" w:type="pct"/>
          </w:tcPr>
          <w:p w14:paraId="5BBCE640" w14:textId="77777777" w:rsidR="00F8185A" w:rsidRPr="008317EA" w:rsidRDefault="00F8185A" w:rsidP="008317EA">
            <w:pPr>
              <w:jc w:val="center"/>
              <w:rPr>
                <w:rFonts w:ascii="Times New Roman" w:hAnsi="Times New Roman" w:cs="Times New Roman"/>
                <w:b/>
                <w:bCs/>
                <w:lang w:val="es-PE"/>
              </w:rPr>
            </w:pPr>
            <w:r w:rsidRPr="008317EA">
              <w:rPr>
                <w:rFonts w:ascii="Times New Roman" w:hAnsi="Times New Roman" w:cs="Times New Roman"/>
                <w:b/>
                <w:bCs/>
                <w:lang w:val="es-PE"/>
              </w:rPr>
              <w:t>Totalmente en desacuerdo</w:t>
            </w:r>
          </w:p>
        </w:tc>
        <w:tc>
          <w:tcPr>
            <w:tcW w:w="719" w:type="pct"/>
          </w:tcPr>
          <w:p w14:paraId="78D9FD5D" w14:textId="77777777" w:rsidR="00F8185A" w:rsidRPr="008317EA" w:rsidRDefault="00F8185A" w:rsidP="008317EA">
            <w:pPr>
              <w:jc w:val="center"/>
              <w:rPr>
                <w:rFonts w:ascii="Times New Roman" w:hAnsi="Times New Roman" w:cs="Times New Roman"/>
                <w:b/>
                <w:bCs/>
                <w:lang w:val="es-PE"/>
              </w:rPr>
            </w:pPr>
            <w:r w:rsidRPr="008317EA">
              <w:rPr>
                <w:rFonts w:ascii="Times New Roman" w:hAnsi="Times New Roman" w:cs="Times New Roman"/>
                <w:b/>
                <w:bCs/>
                <w:lang w:val="es-PE"/>
              </w:rPr>
              <w:t>En desacuerdo</w:t>
            </w:r>
          </w:p>
        </w:tc>
        <w:tc>
          <w:tcPr>
            <w:tcW w:w="1425" w:type="pct"/>
          </w:tcPr>
          <w:p w14:paraId="5DD9CA00" w14:textId="77777777" w:rsidR="00F8185A" w:rsidRPr="008317EA" w:rsidRDefault="00F8185A" w:rsidP="008317EA">
            <w:pPr>
              <w:jc w:val="center"/>
              <w:rPr>
                <w:rFonts w:ascii="Times New Roman" w:hAnsi="Times New Roman" w:cs="Times New Roman"/>
                <w:b/>
                <w:bCs/>
                <w:lang w:val="es-PE"/>
              </w:rPr>
            </w:pPr>
            <w:r w:rsidRPr="008317EA">
              <w:rPr>
                <w:rFonts w:ascii="Times New Roman" w:hAnsi="Times New Roman" w:cs="Times New Roman"/>
                <w:b/>
                <w:bCs/>
                <w:lang w:val="es-PE"/>
              </w:rPr>
              <w:t>Ni de acuerdo ni en desacuerdo</w:t>
            </w:r>
          </w:p>
        </w:tc>
        <w:tc>
          <w:tcPr>
            <w:tcW w:w="585" w:type="pct"/>
          </w:tcPr>
          <w:p w14:paraId="07274D87" w14:textId="77777777" w:rsidR="00F8185A" w:rsidRPr="008317EA" w:rsidRDefault="00F8185A" w:rsidP="008317EA">
            <w:pPr>
              <w:jc w:val="center"/>
              <w:rPr>
                <w:rFonts w:ascii="Times New Roman" w:hAnsi="Times New Roman" w:cs="Times New Roman"/>
                <w:b/>
                <w:bCs/>
                <w:lang w:val="es-PE"/>
              </w:rPr>
            </w:pPr>
            <w:r w:rsidRPr="008317EA">
              <w:rPr>
                <w:rFonts w:ascii="Times New Roman" w:hAnsi="Times New Roman" w:cs="Times New Roman"/>
                <w:b/>
                <w:bCs/>
                <w:lang w:val="es-PE"/>
              </w:rPr>
              <w:t>De acuerdo</w:t>
            </w:r>
          </w:p>
        </w:tc>
        <w:tc>
          <w:tcPr>
            <w:tcW w:w="1066" w:type="pct"/>
          </w:tcPr>
          <w:p w14:paraId="09D5DA43" w14:textId="77777777" w:rsidR="00F8185A" w:rsidRPr="008317EA" w:rsidRDefault="00F8185A" w:rsidP="008317EA">
            <w:pPr>
              <w:jc w:val="center"/>
              <w:rPr>
                <w:rFonts w:ascii="Times New Roman" w:hAnsi="Times New Roman" w:cs="Times New Roman"/>
                <w:b/>
                <w:bCs/>
                <w:lang w:val="es-PE"/>
              </w:rPr>
            </w:pPr>
            <w:r w:rsidRPr="008317EA">
              <w:rPr>
                <w:rFonts w:ascii="Times New Roman" w:hAnsi="Times New Roman" w:cs="Times New Roman"/>
                <w:b/>
                <w:bCs/>
                <w:lang w:val="es-PE"/>
              </w:rPr>
              <w:t>Totalmente de acuerdo</w:t>
            </w:r>
          </w:p>
        </w:tc>
      </w:tr>
      <w:tr w:rsidR="00F8185A" w:rsidRPr="00F8185A" w14:paraId="31247AB6" w14:textId="77777777" w:rsidTr="00267004">
        <w:tc>
          <w:tcPr>
            <w:tcW w:w="1206" w:type="pct"/>
          </w:tcPr>
          <w:p w14:paraId="11404EA8" w14:textId="77777777" w:rsidR="00F8185A" w:rsidRPr="00F8185A" w:rsidRDefault="00F8185A" w:rsidP="008317EA">
            <w:pPr>
              <w:jc w:val="center"/>
              <w:rPr>
                <w:rFonts w:ascii="Times New Roman" w:hAnsi="Times New Roman" w:cs="Times New Roman"/>
                <w:lang w:val="es-PE"/>
              </w:rPr>
            </w:pPr>
            <w:r w:rsidRPr="00F8185A">
              <w:rPr>
                <w:rFonts w:ascii="Times New Roman" w:hAnsi="Times New Roman" w:cs="Times New Roman"/>
                <w:lang w:val="es-PE"/>
              </w:rPr>
              <w:t>1</w:t>
            </w:r>
          </w:p>
        </w:tc>
        <w:tc>
          <w:tcPr>
            <w:tcW w:w="719" w:type="pct"/>
          </w:tcPr>
          <w:p w14:paraId="6B16354E" w14:textId="77777777" w:rsidR="00F8185A" w:rsidRPr="00F8185A" w:rsidRDefault="00F8185A" w:rsidP="008317EA">
            <w:pPr>
              <w:jc w:val="center"/>
              <w:rPr>
                <w:rFonts w:ascii="Times New Roman" w:hAnsi="Times New Roman" w:cs="Times New Roman"/>
                <w:lang w:val="es-PE"/>
              </w:rPr>
            </w:pPr>
            <w:r w:rsidRPr="00F8185A">
              <w:rPr>
                <w:rFonts w:ascii="Times New Roman" w:hAnsi="Times New Roman" w:cs="Times New Roman"/>
                <w:lang w:val="es-PE"/>
              </w:rPr>
              <w:t>2</w:t>
            </w:r>
          </w:p>
        </w:tc>
        <w:tc>
          <w:tcPr>
            <w:tcW w:w="1425" w:type="pct"/>
          </w:tcPr>
          <w:p w14:paraId="4E07ECF8" w14:textId="77777777" w:rsidR="00F8185A" w:rsidRPr="00F8185A" w:rsidRDefault="00F8185A" w:rsidP="008317EA">
            <w:pPr>
              <w:jc w:val="center"/>
              <w:rPr>
                <w:rFonts w:ascii="Times New Roman" w:hAnsi="Times New Roman" w:cs="Times New Roman"/>
                <w:lang w:val="es-PE"/>
              </w:rPr>
            </w:pPr>
            <w:r w:rsidRPr="00F8185A">
              <w:rPr>
                <w:rFonts w:ascii="Times New Roman" w:hAnsi="Times New Roman" w:cs="Times New Roman"/>
                <w:lang w:val="es-PE"/>
              </w:rPr>
              <w:t>3</w:t>
            </w:r>
          </w:p>
        </w:tc>
        <w:tc>
          <w:tcPr>
            <w:tcW w:w="585" w:type="pct"/>
          </w:tcPr>
          <w:p w14:paraId="211AB4D8" w14:textId="77777777" w:rsidR="00F8185A" w:rsidRPr="00F8185A" w:rsidRDefault="00F8185A" w:rsidP="008317EA">
            <w:pPr>
              <w:jc w:val="center"/>
              <w:rPr>
                <w:rFonts w:ascii="Times New Roman" w:hAnsi="Times New Roman" w:cs="Times New Roman"/>
                <w:lang w:val="es-PE"/>
              </w:rPr>
            </w:pPr>
            <w:r w:rsidRPr="00F8185A">
              <w:rPr>
                <w:rFonts w:ascii="Times New Roman" w:hAnsi="Times New Roman" w:cs="Times New Roman"/>
                <w:lang w:val="es-PE"/>
              </w:rPr>
              <w:t>4</w:t>
            </w:r>
          </w:p>
        </w:tc>
        <w:tc>
          <w:tcPr>
            <w:tcW w:w="1066" w:type="pct"/>
          </w:tcPr>
          <w:p w14:paraId="189898A4" w14:textId="77777777" w:rsidR="00F8185A" w:rsidRPr="00F8185A" w:rsidRDefault="00F8185A" w:rsidP="008317EA">
            <w:pPr>
              <w:jc w:val="center"/>
              <w:rPr>
                <w:rFonts w:ascii="Times New Roman" w:hAnsi="Times New Roman" w:cs="Times New Roman"/>
                <w:lang w:val="es-PE"/>
              </w:rPr>
            </w:pPr>
            <w:r w:rsidRPr="00F8185A">
              <w:rPr>
                <w:rFonts w:ascii="Times New Roman" w:hAnsi="Times New Roman" w:cs="Times New Roman"/>
                <w:lang w:val="es-PE"/>
              </w:rPr>
              <w:t>5</w:t>
            </w:r>
          </w:p>
        </w:tc>
      </w:tr>
    </w:tbl>
    <w:p w14:paraId="3040020F" w14:textId="77777777" w:rsidR="00343D97" w:rsidRDefault="00343D97" w:rsidP="008317EA">
      <w:pPr>
        <w:pStyle w:val="Ttulo2"/>
        <w:spacing w:before="0" w:line="240" w:lineRule="auto"/>
        <w:rPr>
          <w:rFonts w:ascii="Times New Roman" w:hAnsi="Times New Roman" w:cs="Times New Roman"/>
          <w:color w:val="auto"/>
          <w:lang w:val="es-PE"/>
        </w:rPr>
      </w:pPr>
    </w:p>
    <w:tbl>
      <w:tblPr>
        <w:tblStyle w:val="Tabladelista6concolores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51"/>
        <w:gridCol w:w="417"/>
        <w:gridCol w:w="417"/>
        <w:gridCol w:w="417"/>
        <w:gridCol w:w="410"/>
        <w:gridCol w:w="410"/>
      </w:tblGrid>
      <w:tr w:rsidR="008317EA" w:rsidRPr="00106BAD" w14:paraId="554B58C9" w14:textId="451A2C3B" w:rsidTr="00831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5" w:type="pct"/>
            <w:shd w:val="clear" w:color="auto" w:fill="auto"/>
            <w:noWrap/>
            <w:hideMark/>
          </w:tcPr>
          <w:p w14:paraId="53C384B1" w14:textId="77777777" w:rsidR="008317EA" w:rsidRPr="00106BAD" w:rsidRDefault="008317EA" w:rsidP="00D43ED2">
            <w:p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en-US"/>
              </w:rPr>
            </w:pPr>
            <w:r w:rsidRPr="00106BAD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en-US"/>
              </w:rPr>
              <w:t>Items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0EC663BA" w14:textId="77777777" w:rsidR="008317EA" w:rsidRPr="00106BAD" w:rsidRDefault="008317EA" w:rsidP="00D43E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PE"/>
              </w:rPr>
            </w:pPr>
          </w:p>
        </w:tc>
        <w:tc>
          <w:tcPr>
            <w:tcW w:w="184" w:type="pct"/>
            <w:shd w:val="clear" w:color="auto" w:fill="auto"/>
            <w:noWrap/>
            <w:hideMark/>
          </w:tcPr>
          <w:p w14:paraId="6BEC9FD9" w14:textId="77777777" w:rsidR="008317EA" w:rsidRPr="00106BAD" w:rsidRDefault="008317EA" w:rsidP="00D43E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PE"/>
              </w:rPr>
            </w:pPr>
          </w:p>
        </w:tc>
        <w:tc>
          <w:tcPr>
            <w:tcW w:w="184" w:type="pct"/>
            <w:shd w:val="clear" w:color="auto" w:fill="auto"/>
            <w:noWrap/>
            <w:hideMark/>
          </w:tcPr>
          <w:p w14:paraId="6FBD3A65" w14:textId="77777777" w:rsidR="008317EA" w:rsidRPr="00106BAD" w:rsidRDefault="008317EA" w:rsidP="00D43E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PE"/>
              </w:rPr>
            </w:pPr>
          </w:p>
        </w:tc>
        <w:tc>
          <w:tcPr>
            <w:tcW w:w="181" w:type="pct"/>
            <w:shd w:val="clear" w:color="auto" w:fill="auto"/>
            <w:noWrap/>
            <w:hideMark/>
          </w:tcPr>
          <w:p w14:paraId="49762A8E" w14:textId="77777777" w:rsidR="008317EA" w:rsidRPr="00106BAD" w:rsidRDefault="008317EA" w:rsidP="00D43E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PE"/>
              </w:rPr>
            </w:pPr>
          </w:p>
        </w:tc>
        <w:tc>
          <w:tcPr>
            <w:tcW w:w="181" w:type="pct"/>
          </w:tcPr>
          <w:p w14:paraId="181FB957" w14:textId="77777777" w:rsidR="008317EA" w:rsidRPr="00106BAD" w:rsidRDefault="008317EA" w:rsidP="00D43ED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PE"/>
              </w:rPr>
            </w:pPr>
          </w:p>
        </w:tc>
      </w:tr>
      <w:tr w:rsidR="008317EA" w:rsidRPr="00106BAD" w14:paraId="259C0D45" w14:textId="1415F348" w:rsidTr="00831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5" w:type="pct"/>
            <w:shd w:val="clear" w:color="auto" w:fill="auto"/>
            <w:hideMark/>
          </w:tcPr>
          <w:p w14:paraId="1AB159FC" w14:textId="6314E314" w:rsidR="008317EA" w:rsidRPr="00343D97" w:rsidRDefault="008317EA" w:rsidP="00D43ED2">
            <w:p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es-PE"/>
              </w:rPr>
            </w:pPr>
            <w:r w:rsidRPr="00343D97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es-PE"/>
              </w:rPr>
              <w:t xml:space="preserve">1. </w:t>
            </w:r>
            <w:r w:rsidRPr="00343D97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es-PE"/>
              </w:rPr>
              <w:t>El amor verdadero puede superar cualquier dificultad o problema.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20D5D7F0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1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46C9DF4A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2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4987F033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3</w:t>
            </w:r>
          </w:p>
        </w:tc>
        <w:tc>
          <w:tcPr>
            <w:tcW w:w="181" w:type="pct"/>
            <w:shd w:val="clear" w:color="auto" w:fill="auto"/>
            <w:noWrap/>
            <w:hideMark/>
          </w:tcPr>
          <w:p w14:paraId="7F16B7F4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4</w:t>
            </w:r>
          </w:p>
        </w:tc>
        <w:tc>
          <w:tcPr>
            <w:tcW w:w="181" w:type="pct"/>
            <w:shd w:val="clear" w:color="auto" w:fill="auto"/>
          </w:tcPr>
          <w:p w14:paraId="2922DF3C" w14:textId="07C190A2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PE"/>
              </w:rPr>
            </w:pPr>
            <w:r>
              <w:rPr>
                <w:rFonts w:ascii="Times New Roman" w:eastAsia="Times New Roman" w:hAnsi="Times New Roman" w:cs="Times New Roman"/>
                <w:lang w:val="es-PE"/>
              </w:rPr>
              <w:t>5</w:t>
            </w:r>
          </w:p>
        </w:tc>
      </w:tr>
      <w:tr w:rsidR="008317EA" w:rsidRPr="00106BAD" w14:paraId="0D86A6A5" w14:textId="39DABE9D" w:rsidTr="008317E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5" w:type="pct"/>
            <w:shd w:val="clear" w:color="auto" w:fill="auto"/>
            <w:hideMark/>
          </w:tcPr>
          <w:p w14:paraId="4F7FED22" w14:textId="2056F453" w:rsidR="008317EA" w:rsidRPr="00343D97" w:rsidRDefault="008317EA" w:rsidP="008317EA">
            <w:p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es-PE"/>
              </w:rPr>
            </w:pPr>
            <w:r w:rsidRPr="00343D97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es-PE"/>
              </w:rPr>
              <w:t xml:space="preserve">2. </w:t>
            </w:r>
            <w:r w:rsidRPr="00343D97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es-PE"/>
              </w:rPr>
              <w:t>Todas las personas encontrarán en algún momento a su alma gemela.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79B8FE99" w14:textId="77777777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1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490C3E33" w14:textId="77777777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2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75BB05DD" w14:textId="77777777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3</w:t>
            </w:r>
          </w:p>
        </w:tc>
        <w:tc>
          <w:tcPr>
            <w:tcW w:w="181" w:type="pct"/>
            <w:shd w:val="clear" w:color="auto" w:fill="auto"/>
            <w:noWrap/>
            <w:hideMark/>
          </w:tcPr>
          <w:p w14:paraId="22DCD93C" w14:textId="77777777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4</w:t>
            </w:r>
          </w:p>
        </w:tc>
        <w:tc>
          <w:tcPr>
            <w:tcW w:w="181" w:type="pct"/>
            <w:shd w:val="clear" w:color="auto" w:fill="auto"/>
          </w:tcPr>
          <w:p w14:paraId="17CF6142" w14:textId="2B0426BE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PE"/>
              </w:rPr>
            </w:pPr>
            <w:r w:rsidRPr="00260BE6">
              <w:rPr>
                <w:rFonts w:ascii="Times New Roman" w:eastAsia="Times New Roman" w:hAnsi="Times New Roman" w:cs="Times New Roman"/>
                <w:lang w:val="es-PE"/>
              </w:rPr>
              <w:t>5</w:t>
            </w:r>
          </w:p>
        </w:tc>
      </w:tr>
      <w:tr w:rsidR="008317EA" w:rsidRPr="00106BAD" w14:paraId="7163A80C" w14:textId="09D2DAC0" w:rsidTr="00831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5" w:type="pct"/>
            <w:shd w:val="clear" w:color="auto" w:fill="auto"/>
            <w:hideMark/>
          </w:tcPr>
          <w:p w14:paraId="68A25899" w14:textId="3586194A" w:rsidR="008317EA" w:rsidRPr="00343D97" w:rsidRDefault="008317EA" w:rsidP="008317EA">
            <w:p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es-PE"/>
              </w:rPr>
            </w:pPr>
            <w:r w:rsidRPr="00343D97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es-PE"/>
              </w:rPr>
              <w:t xml:space="preserve">3. </w:t>
            </w:r>
            <w:r w:rsidRPr="00343D97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es-PE"/>
              </w:rPr>
              <w:t>Cuando se encuentra a la pareja perfecta, no hay que dejarla marchar.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372DE291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1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76599E41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2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67190BB0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3</w:t>
            </w:r>
          </w:p>
        </w:tc>
        <w:tc>
          <w:tcPr>
            <w:tcW w:w="181" w:type="pct"/>
            <w:shd w:val="clear" w:color="auto" w:fill="auto"/>
            <w:noWrap/>
            <w:hideMark/>
          </w:tcPr>
          <w:p w14:paraId="46E24451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4</w:t>
            </w:r>
          </w:p>
        </w:tc>
        <w:tc>
          <w:tcPr>
            <w:tcW w:w="181" w:type="pct"/>
            <w:shd w:val="clear" w:color="auto" w:fill="auto"/>
          </w:tcPr>
          <w:p w14:paraId="791EACF2" w14:textId="594F1C84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PE"/>
              </w:rPr>
            </w:pPr>
            <w:r w:rsidRPr="00260BE6">
              <w:rPr>
                <w:rFonts w:ascii="Times New Roman" w:eastAsia="Times New Roman" w:hAnsi="Times New Roman" w:cs="Times New Roman"/>
                <w:lang w:val="es-PE"/>
              </w:rPr>
              <w:t>5</w:t>
            </w:r>
          </w:p>
        </w:tc>
      </w:tr>
      <w:tr w:rsidR="008317EA" w:rsidRPr="00106BAD" w14:paraId="28AFE15A" w14:textId="28DDBEC5" w:rsidTr="008317E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5" w:type="pct"/>
            <w:shd w:val="clear" w:color="auto" w:fill="auto"/>
            <w:hideMark/>
          </w:tcPr>
          <w:p w14:paraId="10E10ECA" w14:textId="48197528" w:rsidR="008317EA" w:rsidRPr="00106BAD" w:rsidRDefault="008317EA" w:rsidP="008317EA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lang w:val="es-PE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lang w:val="es-PE"/>
              </w:rPr>
              <w:t xml:space="preserve">4. </w:t>
            </w:r>
            <w:r w:rsidRPr="00106BAD">
              <w:rPr>
                <w:rFonts w:ascii="Times New Roman" w:eastAsia="Times New Roman" w:hAnsi="Times New Roman" w:cs="Times New Roman"/>
                <w:i/>
                <w:iCs/>
                <w:color w:val="auto"/>
                <w:lang w:val="es-PE"/>
              </w:rPr>
              <w:t>Una persona no será plenamente feliz hasta que no encuentre una pareja que le complemente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250128DC" w14:textId="77777777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1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388952B8" w14:textId="77777777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2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07372BAC" w14:textId="77777777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3</w:t>
            </w:r>
          </w:p>
        </w:tc>
        <w:tc>
          <w:tcPr>
            <w:tcW w:w="181" w:type="pct"/>
            <w:shd w:val="clear" w:color="auto" w:fill="auto"/>
            <w:noWrap/>
            <w:hideMark/>
          </w:tcPr>
          <w:p w14:paraId="6A931C41" w14:textId="77777777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4</w:t>
            </w:r>
          </w:p>
        </w:tc>
        <w:tc>
          <w:tcPr>
            <w:tcW w:w="181" w:type="pct"/>
            <w:shd w:val="clear" w:color="auto" w:fill="auto"/>
          </w:tcPr>
          <w:p w14:paraId="5DEC52F9" w14:textId="4B05D775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PE"/>
              </w:rPr>
            </w:pPr>
            <w:r w:rsidRPr="00260BE6">
              <w:rPr>
                <w:rFonts w:ascii="Times New Roman" w:eastAsia="Times New Roman" w:hAnsi="Times New Roman" w:cs="Times New Roman"/>
                <w:lang w:val="es-PE"/>
              </w:rPr>
              <w:t>5</w:t>
            </w:r>
          </w:p>
        </w:tc>
      </w:tr>
      <w:tr w:rsidR="008317EA" w:rsidRPr="00106BAD" w14:paraId="778B82AC" w14:textId="4E37F844" w:rsidTr="00831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5" w:type="pct"/>
            <w:shd w:val="clear" w:color="auto" w:fill="auto"/>
            <w:hideMark/>
          </w:tcPr>
          <w:p w14:paraId="026CB155" w14:textId="29F75F01" w:rsidR="008317EA" w:rsidRPr="00106BAD" w:rsidRDefault="008317EA" w:rsidP="008317EA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lang w:val="es-PE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lang w:val="es-PE"/>
              </w:rPr>
              <w:t xml:space="preserve">5. </w:t>
            </w:r>
            <w:r w:rsidRPr="00106BAD">
              <w:rPr>
                <w:rFonts w:ascii="Times New Roman" w:eastAsia="Times New Roman" w:hAnsi="Times New Roman" w:cs="Times New Roman"/>
                <w:i/>
                <w:iCs/>
                <w:color w:val="auto"/>
                <w:lang w:val="es-PE"/>
              </w:rPr>
              <w:t>Solo es amor verdadero cuando se mantiene la pasión de los primeros meses.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1EDBADC6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1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6CA638A1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2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3FD77612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3</w:t>
            </w:r>
          </w:p>
        </w:tc>
        <w:tc>
          <w:tcPr>
            <w:tcW w:w="181" w:type="pct"/>
            <w:shd w:val="clear" w:color="auto" w:fill="auto"/>
            <w:noWrap/>
            <w:hideMark/>
          </w:tcPr>
          <w:p w14:paraId="47D95480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4</w:t>
            </w:r>
          </w:p>
        </w:tc>
        <w:tc>
          <w:tcPr>
            <w:tcW w:w="181" w:type="pct"/>
            <w:shd w:val="clear" w:color="auto" w:fill="auto"/>
          </w:tcPr>
          <w:p w14:paraId="543C326D" w14:textId="3A2785BC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PE"/>
              </w:rPr>
            </w:pPr>
            <w:r w:rsidRPr="00260BE6">
              <w:rPr>
                <w:rFonts w:ascii="Times New Roman" w:eastAsia="Times New Roman" w:hAnsi="Times New Roman" w:cs="Times New Roman"/>
                <w:lang w:val="es-PE"/>
              </w:rPr>
              <w:t>5</w:t>
            </w:r>
          </w:p>
        </w:tc>
      </w:tr>
      <w:tr w:rsidR="008317EA" w:rsidRPr="00106BAD" w14:paraId="48B1A95E" w14:textId="246764C1" w:rsidTr="008317E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5" w:type="pct"/>
            <w:shd w:val="clear" w:color="auto" w:fill="auto"/>
            <w:hideMark/>
          </w:tcPr>
          <w:p w14:paraId="0F6F9C5D" w14:textId="4020F963" w:rsidR="008317EA" w:rsidRPr="00343D97" w:rsidRDefault="008317EA" w:rsidP="008317EA">
            <w:p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es-PE"/>
              </w:rPr>
            </w:pPr>
            <w:r w:rsidRPr="00343D97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es-PE"/>
              </w:rPr>
              <w:t xml:space="preserve">6. </w:t>
            </w:r>
            <w:r w:rsidRPr="00343D97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es-PE"/>
              </w:rPr>
              <w:t>No se puede amar a más de una persona al mismo tiempo.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47CE6703" w14:textId="77777777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1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5452C604" w14:textId="77777777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2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06835ED3" w14:textId="77777777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3</w:t>
            </w:r>
          </w:p>
        </w:tc>
        <w:tc>
          <w:tcPr>
            <w:tcW w:w="181" w:type="pct"/>
            <w:shd w:val="clear" w:color="auto" w:fill="auto"/>
            <w:noWrap/>
            <w:hideMark/>
          </w:tcPr>
          <w:p w14:paraId="78D9702F" w14:textId="77777777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4</w:t>
            </w:r>
          </w:p>
        </w:tc>
        <w:tc>
          <w:tcPr>
            <w:tcW w:w="181" w:type="pct"/>
            <w:shd w:val="clear" w:color="auto" w:fill="auto"/>
          </w:tcPr>
          <w:p w14:paraId="2D90FBD5" w14:textId="19425C29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PE"/>
              </w:rPr>
            </w:pPr>
            <w:r w:rsidRPr="00260BE6">
              <w:rPr>
                <w:rFonts w:ascii="Times New Roman" w:eastAsia="Times New Roman" w:hAnsi="Times New Roman" w:cs="Times New Roman"/>
                <w:lang w:val="es-PE"/>
              </w:rPr>
              <w:t>5</w:t>
            </w:r>
          </w:p>
        </w:tc>
      </w:tr>
      <w:tr w:rsidR="008317EA" w:rsidRPr="00106BAD" w14:paraId="182FE27B" w14:textId="2E19EB4E" w:rsidTr="00831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5" w:type="pct"/>
            <w:shd w:val="clear" w:color="auto" w:fill="auto"/>
            <w:hideMark/>
          </w:tcPr>
          <w:p w14:paraId="49E026C0" w14:textId="6EE54AFF" w:rsidR="008317EA" w:rsidRPr="00106BAD" w:rsidRDefault="008317EA" w:rsidP="008317EA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lang w:val="es-PE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lang w:val="es-PE"/>
              </w:rPr>
              <w:t xml:space="preserve">7. </w:t>
            </w:r>
            <w:r w:rsidRPr="00106BAD">
              <w:rPr>
                <w:rFonts w:ascii="Times New Roman" w:eastAsia="Times New Roman" w:hAnsi="Times New Roman" w:cs="Times New Roman"/>
                <w:i/>
                <w:iCs/>
                <w:color w:val="auto"/>
                <w:lang w:val="es-PE"/>
              </w:rPr>
              <w:t>El amor verdadero debe terminar en matrimonio.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373B7B87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1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7FFEB378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2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69380318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3</w:t>
            </w:r>
          </w:p>
        </w:tc>
        <w:tc>
          <w:tcPr>
            <w:tcW w:w="181" w:type="pct"/>
            <w:shd w:val="clear" w:color="auto" w:fill="auto"/>
            <w:noWrap/>
            <w:hideMark/>
          </w:tcPr>
          <w:p w14:paraId="24DB9D57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4</w:t>
            </w:r>
          </w:p>
        </w:tc>
        <w:tc>
          <w:tcPr>
            <w:tcW w:w="181" w:type="pct"/>
            <w:shd w:val="clear" w:color="auto" w:fill="auto"/>
          </w:tcPr>
          <w:p w14:paraId="3364C968" w14:textId="21D642B9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PE"/>
              </w:rPr>
            </w:pPr>
            <w:r w:rsidRPr="00260BE6">
              <w:rPr>
                <w:rFonts w:ascii="Times New Roman" w:eastAsia="Times New Roman" w:hAnsi="Times New Roman" w:cs="Times New Roman"/>
                <w:lang w:val="es-PE"/>
              </w:rPr>
              <w:t>5</w:t>
            </w:r>
          </w:p>
        </w:tc>
      </w:tr>
      <w:tr w:rsidR="008317EA" w:rsidRPr="00106BAD" w14:paraId="7933688A" w14:textId="3C8F6BDB" w:rsidTr="008317E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5" w:type="pct"/>
            <w:shd w:val="clear" w:color="auto" w:fill="auto"/>
            <w:hideMark/>
          </w:tcPr>
          <w:p w14:paraId="0D7E58ED" w14:textId="7093E786" w:rsidR="008317EA" w:rsidRPr="00106BAD" w:rsidRDefault="008317EA" w:rsidP="008317EA">
            <w:pP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lang w:val="es-PE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i/>
                <w:iCs/>
                <w:color w:val="auto"/>
                <w:lang w:val="es-PE"/>
              </w:rPr>
              <w:t xml:space="preserve">8. </w:t>
            </w:r>
            <w:r w:rsidRPr="00106BAD">
              <w:rPr>
                <w:rFonts w:ascii="Times New Roman" w:eastAsia="Times New Roman" w:hAnsi="Times New Roman" w:cs="Times New Roman"/>
                <w:i/>
                <w:iCs/>
                <w:color w:val="auto"/>
                <w:lang w:val="es-PE"/>
              </w:rPr>
              <w:t>Una persona enamorada se preocupa más por el bienestar de su pareja que por el suyo.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43263EDC" w14:textId="77777777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1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2D465F59" w14:textId="77777777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2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7FC4B065" w14:textId="77777777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3</w:t>
            </w:r>
          </w:p>
        </w:tc>
        <w:tc>
          <w:tcPr>
            <w:tcW w:w="181" w:type="pct"/>
            <w:shd w:val="clear" w:color="auto" w:fill="auto"/>
            <w:noWrap/>
            <w:hideMark/>
          </w:tcPr>
          <w:p w14:paraId="37B01571" w14:textId="77777777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4</w:t>
            </w:r>
          </w:p>
        </w:tc>
        <w:tc>
          <w:tcPr>
            <w:tcW w:w="181" w:type="pct"/>
            <w:shd w:val="clear" w:color="auto" w:fill="auto"/>
          </w:tcPr>
          <w:p w14:paraId="65297890" w14:textId="33CA8508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PE"/>
              </w:rPr>
            </w:pPr>
            <w:r w:rsidRPr="00260BE6">
              <w:rPr>
                <w:rFonts w:ascii="Times New Roman" w:eastAsia="Times New Roman" w:hAnsi="Times New Roman" w:cs="Times New Roman"/>
                <w:lang w:val="es-PE"/>
              </w:rPr>
              <w:t>5</w:t>
            </w:r>
          </w:p>
        </w:tc>
      </w:tr>
      <w:tr w:rsidR="008317EA" w:rsidRPr="00106BAD" w14:paraId="57BB107E" w14:textId="03031B83" w:rsidTr="00831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5" w:type="pct"/>
            <w:shd w:val="clear" w:color="auto" w:fill="auto"/>
            <w:hideMark/>
          </w:tcPr>
          <w:p w14:paraId="288892DC" w14:textId="3CE4D1E9" w:rsidR="008317EA" w:rsidRPr="00343D97" w:rsidRDefault="008317EA" w:rsidP="008317EA">
            <w:p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es-PE"/>
              </w:rPr>
            </w:pPr>
            <w:r w:rsidRPr="00343D97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es-PE"/>
              </w:rPr>
              <w:t xml:space="preserve">9. </w:t>
            </w:r>
            <w:r w:rsidRPr="00343D97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es-PE"/>
              </w:rPr>
              <w:t>Amar a alguien es hacer todo por esa persona, aunque en ocasiones conlleve hacer cosas que no te gustan.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1A76C968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1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5A195932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2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197FB8C5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3</w:t>
            </w:r>
          </w:p>
        </w:tc>
        <w:tc>
          <w:tcPr>
            <w:tcW w:w="181" w:type="pct"/>
            <w:shd w:val="clear" w:color="auto" w:fill="auto"/>
            <w:noWrap/>
            <w:hideMark/>
          </w:tcPr>
          <w:p w14:paraId="53E01CBB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4</w:t>
            </w:r>
          </w:p>
        </w:tc>
        <w:tc>
          <w:tcPr>
            <w:tcW w:w="181" w:type="pct"/>
            <w:shd w:val="clear" w:color="auto" w:fill="auto"/>
          </w:tcPr>
          <w:p w14:paraId="294312FC" w14:textId="7B5E44DE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PE"/>
              </w:rPr>
            </w:pPr>
            <w:r w:rsidRPr="00260BE6">
              <w:rPr>
                <w:rFonts w:ascii="Times New Roman" w:eastAsia="Times New Roman" w:hAnsi="Times New Roman" w:cs="Times New Roman"/>
                <w:lang w:val="es-PE"/>
              </w:rPr>
              <w:t>5</w:t>
            </w:r>
          </w:p>
        </w:tc>
      </w:tr>
      <w:tr w:rsidR="008317EA" w:rsidRPr="00106BAD" w14:paraId="3352A096" w14:textId="0D3C0F57" w:rsidTr="008317EA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5" w:type="pct"/>
            <w:shd w:val="clear" w:color="auto" w:fill="auto"/>
            <w:hideMark/>
          </w:tcPr>
          <w:p w14:paraId="19700873" w14:textId="3C483103" w:rsidR="008317EA" w:rsidRPr="00343D97" w:rsidRDefault="008317EA" w:rsidP="008317EA">
            <w:p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es-PE"/>
              </w:rPr>
            </w:pPr>
            <w:r w:rsidRPr="00343D97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es-PE"/>
              </w:rPr>
              <w:t xml:space="preserve">10. </w:t>
            </w:r>
            <w:r w:rsidRPr="00343D97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es-PE"/>
              </w:rPr>
              <w:t>Los celos son una demostración de amor hacia la pareja.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7A00E33D" w14:textId="77777777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1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0F1A9599" w14:textId="77777777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2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09E9BA92" w14:textId="77777777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3</w:t>
            </w:r>
          </w:p>
        </w:tc>
        <w:tc>
          <w:tcPr>
            <w:tcW w:w="181" w:type="pct"/>
            <w:shd w:val="clear" w:color="auto" w:fill="auto"/>
            <w:noWrap/>
            <w:hideMark/>
          </w:tcPr>
          <w:p w14:paraId="66A7180D" w14:textId="77777777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4</w:t>
            </w:r>
          </w:p>
        </w:tc>
        <w:tc>
          <w:tcPr>
            <w:tcW w:w="181" w:type="pct"/>
            <w:shd w:val="clear" w:color="auto" w:fill="auto"/>
          </w:tcPr>
          <w:p w14:paraId="54253327" w14:textId="6A84E4FE" w:rsidR="008317EA" w:rsidRPr="00106BAD" w:rsidRDefault="008317EA" w:rsidP="008317E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PE"/>
              </w:rPr>
            </w:pPr>
            <w:r w:rsidRPr="00260BE6">
              <w:rPr>
                <w:rFonts w:ascii="Times New Roman" w:eastAsia="Times New Roman" w:hAnsi="Times New Roman" w:cs="Times New Roman"/>
                <w:lang w:val="es-PE"/>
              </w:rPr>
              <w:t>5</w:t>
            </w:r>
          </w:p>
        </w:tc>
      </w:tr>
      <w:tr w:rsidR="008317EA" w:rsidRPr="00106BAD" w14:paraId="07841E76" w14:textId="32284200" w:rsidTr="00831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85" w:type="pct"/>
            <w:shd w:val="clear" w:color="auto" w:fill="auto"/>
            <w:hideMark/>
          </w:tcPr>
          <w:p w14:paraId="5FCBA50B" w14:textId="0E8082A1" w:rsidR="008317EA" w:rsidRPr="00343D97" w:rsidRDefault="008317EA" w:rsidP="008317EA">
            <w:pPr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es-PE"/>
              </w:rPr>
            </w:pPr>
            <w:r w:rsidRPr="00343D97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es-PE"/>
              </w:rPr>
              <w:t xml:space="preserve">11. </w:t>
            </w:r>
            <w:r w:rsidRPr="00343D97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lang w:val="es-PE"/>
              </w:rPr>
              <w:t>Los gritos e insultos de la pareja se pueden perdonar siempre que haya amor verdadero.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22877E40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1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43031C44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2</w:t>
            </w:r>
          </w:p>
        </w:tc>
        <w:tc>
          <w:tcPr>
            <w:tcW w:w="184" w:type="pct"/>
            <w:shd w:val="clear" w:color="auto" w:fill="auto"/>
            <w:noWrap/>
            <w:hideMark/>
          </w:tcPr>
          <w:p w14:paraId="69602D53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3</w:t>
            </w:r>
          </w:p>
        </w:tc>
        <w:tc>
          <w:tcPr>
            <w:tcW w:w="181" w:type="pct"/>
            <w:shd w:val="clear" w:color="auto" w:fill="auto"/>
            <w:noWrap/>
            <w:hideMark/>
          </w:tcPr>
          <w:p w14:paraId="29B7B414" w14:textId="77777777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auto"/>
                <w:lang w:val="es-PE"/>
              </w:rPr>
            </w:pPr>
            <w:r w:rsidRPr="00106BAD">
              <w:rPr>
                <w:rFonts w:ascii="Times New Roman" w:eastAsia="Times New Roman" w:hAnsi="Times New Roman" w:cs="Times New Roman"/>
                <w:color w:val="auto"/>
                <w:lang w:val="es-PE"/>
              </w:rPr>
              <w:t>4</w:t>
            </w:r>
          </w:p>
        </w:tc>
        <w:tc>
          <w:tcPr>
            <w:tcW w:w="181" w:type="pct"/>
            <w:shd w:val="clear" w:color="auto" w:fill="auto"/>
          </w:tcPr>
          <w:p w14:paraId="4D78C3E1" w14:textId="0751D74B" w:rsidR="008317EA" w:rsidRPr="00106BAD" w:rsidRDefault="008317EA" w:rsidP="008317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lang w:val="es-PE"/>
              </w:rPr>
            </w:pPr>
            <w:r w:rsidRPr="00260BE6">
              <w:rPr>
                <w:rFonts w:ascii="Times New Roman" w:eastAsia="Times New Roman" w:hAnsi="Times New Roman" w:cs="Times New Roman"/>
                <w:lang w:val="es-PE"/>
              </w:rPr>
              <w:t>5</w:t>
            </w:r>
          </w:p>
        </w:tc>
      </w:tr>
    </w:tbl>
    <w:p w14:paraId="09CB6472" w14:textId="5D7D5684" w:rsidR="00343D97" w:rsidRPr="00343D97" w:rsidRDefault="00343D97" w:rsidP="00343D97">
      <w:pPr>
        <w:rPr>
          <w:lang w:val="es-PE"/>
        </w:rPr>
      </w:pPr>
      <w:r w:rsidRPr="00343D9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s-PE"/>
        </w:rPr>
        <w:t>Nota.</w:t>
      </w:r>
      <w:r w:rsidRPr="00343D97">
        <w:rPr>
          <w:rFonts w:ascii="Times New Roman" w:eastAsia="Times New Roman" w:hAnsi="Times New Roman" w:cs="Times New Roman"/>
          <w:sz w:val="24"/>
          <w:szCs w:val="24"/>
          <w:lang w:val="es-PE"/>
        </w:rPr>
        <w:t xml:space="preserve"> Los </w:t>
      </w:r>
      <w:r w:rsidR="008317EA">
        <w:rPr>
          <w:rFonts w:ascii="Times New Roman" w:eastAsia="Times New Roman" w:hAnsi="Times New Roman" w:cs="Times New Roman"/>
          <w:sz w:val="24"/>
          <w:szCs w:val="24"/>
          <w:lang w:val="es-PE"/>
        </w:rPr>
        <w:t>ítems</w:t>
      </w:r>
      <w:r w:rsidRPr="00343D97">
        <w:rPr>
          <w:rFonts w:ascii="Times New Roman" w:eastAsia="Times New Roman" w:hAnsi="Times New Roman" w:cs="Times New Roman"/>
          <w:sz w:val="24"/>
          <w:szCs w:val="24"/>
          <w:lang w:val="es-PE"/>
        </w:rPr>
        <w:t xml:space="preserve"> eliminados aparecen en negrita y cursiva.</w:t>
      </w:r>
    </w:p>
    <w:p w14:paraId="3D24DAAC" w14:textId="4F05E571" w:rsidR="00C4016C" w:rsidRPr="00F8185A" w:rsidRDefault="00000000" w:rsidP="00267004">
      <w:pPr>
        <w:pStyle w:val="Ttulo2"/>
        <w:spacing w:line="240" w:lineRule="auto"/>
        <w:rPr>
          <w:rFonts w:ascii="Times New Roman" w:hAnsi="Times New Roman" w:cs="Times New Roman"/>
          <w:color w:val="auto"/>
          <w:lang w:val="es-PE"/>
        </w:rPr>
      </w:pPr>
      <w:r w:rsidRPr="00F8185A">
        <w:rPr>
          <w:rFonts w:ascii="Times New Roman" w:hAnsi="Times New Roman" w:cs="Times New Roman"/>
          <w:color w:val="auto"/>
          <w:lang w:val="es-PE"/>
        </w:rPr>
        <w:t>Corrección</w:t>
      </w:r>
    </w:p>
    <w:p w14:paraId="3ED2D6B1" w14:textId="77777777" w:rsidR="00F8185A" w:rsidRDefault="00000000" w:rsidP="00267004">
      <w:pPr>
        <w:spacing w:line="240" w:lineRule="auto"/>
        <w:rPr>
          <w:rFonts w:ascii="Times New Roman" w:hAnsi="Times New Roman" w:cs="Times New Roman"/>
          <w:lang w:val="es-PE"/>
        </w:rPr>
      </w:pPr>
      <w:r w:rsidRPr="00F8185A">
        <w:rPr>
          <w:rFonts w:ascii="Times New Roman" w:hAnsi="Times New Roman" w:cs="Times New Roman"/>
          <w:lang w:val="es-PE"/>
        </w:rPr>
        <w:t>La corrección puede realizarse mediante la sumatoria de todos los ítems (enfoque clásico) o modelar una estructura bidimensional (mitos idealizados y mitos distorsionados) a través de análisis factorial confirmatorio bayesiano (BCFA).</w:t>
      </w:r>
      <w:r w:rsidRPr="00F8185A">
        <w:rPr>
          <w:rFonts w:ascii="Times New Roman" w:hAnsi="Times New Roman" w:cs="Times New Roman"/>
          <w:lang w:val="es-PE"/>
        </w:rPr>
        <w:br/>
      </w:r>
      <w:r w:rsidRPr="00F8185A">
        <w:rPr>
          <w:rFonts w:ascii="Times New Roman" w:hAnsi="Times New Roman" w:cs="Times New Roman"/>
          <w:lang w:val="es-PE"/>
        </w:rPr>
        <w:br/>
        <w:t>Un ejemplo de modelamiento estructural sería:</w:t>
      </w:r>
    </w:p>
    <w:p w14:paraId="49E5E069" w14:textId="54007D59" w:rsidR="00C4016C" w:rsidRPr="00F8185A" w:rsidRDefault="00267004" w:rsidP="00267004">
      <w:pPr>
        <w:spacing w:line="240" w:lineRule="auto"/>
        <w:rPr>
          <w:rFonts w:ascii="Times New Roman" w:hAnsi="Times New Roman" w:cs="Times New Roman"/>
          <w:lang w:val="es-PE"/>
        </w:rPr>
      </w:pPr>
      <w:r>
        <w:rPr>
          <w:noProof/>
        </w:rPr>
        <w:drawing>
          <wp:inline distT="0" distB="0" distL="0" distR="0" wp14:anchorId="3E735CCF" wp14:editId="6031DFA1">
            <wp:extent cx="4343400" cy="3619500"/>
            <wp:effectExtent l="0" t="0" r="0" b="0"/>
            <wp:docPr id="754984540" name="Imagen 2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984540" name="Imagen 2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407" cy="362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000" w:rsidRPr="00F8185A">
        <w:rPr>
          <w:rFonts w:ascii="Times New Roman" w:hAnsi="Times New Roman" w:cs="Times New Roman"/>
          <w:lang w:val="es-PE"/>
        </w:rPr>
        <w:br/>
      </w:r>
      <w:r w:rsidRPr="00267004">
        <w:rPr>
          <w:rFonts w:ascii="Times New Roman" w:hAnsi="Times New Roman" w:cs="Times New Roman"/>
          <w:b/>
          <w:bCs/>
          <w:i/>
          <w:iCs/>
          <w:lang w:val="es-PE"/>
        </w:rPr>
        <w:t>Nota.</w:t>
      </w:r>
      <w:r>
        <w:rPr>
          <w:rFonts w:ascii="Times New Roman" w:hAnsi="Times New Roman" w:cs="Times New Roman"/>
          <w:lang w:val="es-PE"/>
        </w:rPr>
        <w:t xml:space="preserve"> Ideal: </w:t>
      </w:r>
      <w:r w:rsidR="00000000" w:rsidRPr="00F8185A">
        <w:rPr>
          <w:rFonts w:ascii="Times New Roman" w:hAnsi="Times New Roman" w:cs="Times New Roman"/>
          <w:lang w:val="es-PE"/>
        </w:rPr>
        <w:t>Idealización del amor</w:t>
      </w:r>
      <w:r>
        <w:rPr>
          <w:rFonts w:ascii="Times New Roman" w:hAnsi="Times New Roman" w:cs="Times New Roman"/>
          <w:lang w:val="es-PE"/>
        </w:rPr>
        <w:t xml:space="preserve">; </w:t>
      </w:r>
      <w:proofErr w:type="spellStart"/>
      <w:r>
        <w:rPr>
          <w:rFonts w:ascii="Times New Roman" w:hAnsi="Times New Roman" w:cs="Times New Roman"/>
          <w:lang w:val="es-PE"/>
        </w:rPr>
        <w:t>Dis</w:t>
      </w:r>
      <w:proofErr w:type="spellEnd"/>
      <w:r>
        <w:rPr>
          <w:rFonts w:ascii="Times New Roman" w:hAnsi="Times New Roman" w:cs="Times New Roman"/>
          <w:lang w:val="es-PE"/>
        </w:rPr>
        <w:t xml:space="preserve">: </w:t>
      </w:r>
      <w:r w:rsidR="00000000" w:rsidRPr="00F8185A">
        <w:rPr>
          <w:rFonts w:ascii="Times New Roman" w:hAnsi="Times New Roman" w:cs="Times New Roman"/>
          <w:lang w:val="es-PE"/>
        </w:rPr>
        <w:t>Amor distorsionado</w:t>
      </w:r>
    </w:p>
    <w:p w14:paraId="12DEF384" w14:textId="77777777" w:rsidR="00C4016C" w:rsidRPr="00F8185A" w:rsidRDefault="00000000" w:rsidP="00267004">
      <w:pPr>
        <w:pStyle w:val="Ttulo2"/>
        <w:spacing w:line="240" w:lineRule="auto"/>
        <w:rPr>
          <w:rFonts w:ascii="Times New Roman" w:hAnsi="Times New Roman" w:cs="Times New Roman"/>
          <w:color w:val="auto"/>
          <w:lang w:val="es-PE"/>
        </w:rPr>
      </w:pPr>
      <w:r w:rsidRPr="00F8185A">
        <w:rPr>
          <w:rFonts w:ascii="Times New Roman" w:hAnsi="Times New Roman" w:cs="Times New Roman"/>
          <w:color w:val="auto"/>
          <w:lang w:val="es-PE"/>
        </w:rPr>
        <w:lastRenderedPageBreak/>
        <w:t>Referencia</w:t>
      </w:r>
    </w:p>
    <w:p w14:paraId="0E30BA7D" w14:textId="77777777" w:rsidR="00C4016C" w:rsidRPr="00F8185A" w:rsidRDefault="00000000" w:rsidP="00267004">
      <w:pPr>
        <w:spacing w:line="240" w:lineRule="auto"/>
        <w:rPr>
          <w:rFonts w:ascii="Times New Roman" w:hAnsi="Times New Roman" w:cs="Times New Roman"/>
          <w:lang w:val="es-PE"/>
        </w:rPr>
      </w:pPr>
      <w:r w:rsidRPr="00F8185A">
        <w:rPr>
          <w:rFonts w:ascii="Times New Roman" w:hAnsi="Times New Roman" w:cs="Times New Roman"/>
          <w:lang w:val="es-PE"/>
        </w:rPr>
        <w:t xml:space="preserve">Ventura-León, J., Lino-Cruz, C., Tocto-Muñoz, S., Sánchez-Villena, A. R., </w:t>
      </w:r>
      <w:proofErr w:type="spellStart"/>
      <w:r w:rsidRPr="00F8185A">
        <w:rPr>
          <w:rFonts w:ascii="Times New Roman" w:hAnsi="Times New Roman" w:cs="Times New Roman"/>
          <w:lang w:val="es-PE"/>
        </w:rPr>
        <w:t>Martinez</w:t>
      </w:r>
      <w:proofErr w:type="spellEnd"/>
      <w:r w:rsidRPr="00F8185A">
        <w:rPr>
          <w:rFonts w:ascii="Times New Roman" w:hAnsi="Times New Roman" w:cs="Times New Roman"/>
          <w:lang w:val="es-PE"/>
        </w:rPr>
        <w:t xml:space="preserve">-Munive, R., Talledo-Sánchez, K., &amp; Casiano-Valdivieso, K. (2024). </w:t>
      </w:r>
      <w:proofErr w:type="spellStart"/>
      <w:r w:rsidRPr="00F8185A">
        <w:rPr>
          <w:rFonts w:ascii="Times New Roman" w:hAnsi="Times New Roman" w:cs="Times New Roman"/>
          <w:lang w:val="es-PE"/>
        </w:rPr>
        <w:t>The</w:t>
      </w:r>
      <w:proofErr w:type="spellEnd"/>
      <w:r w:rsidRPr="00F8185A">
        <w:rPr>
          <w:rFonts w:ascii="Times New Roman" w:hAnsi="Times New Roman" w:cs="Times New Roman"/>
          <w:lang w:val="es-PE"/>
        </w:rPr>
        <w:t xml:space="preserve"> </w:t>
      </w:r>
      <w:proofErr w:type="spellStart"/>
      <w:r w:rsidRPr="00F8185A">
        <w:rPr>
          <w:rFonts w:ascii="Times New Roman" w:hAnsi="Times New Roman" w:cs="Times New Roman"/>
          <w:lang w:val="es-PE"/>
        </w:rPr>
        <w:t>scale</w:t>
      </w:r>
      <w:proofErr w:type="spellEnd"/>
      <w:r w:rsidRPr="00F8185A">
        <w:rPr>
          <w:rFonts w:ascii="Times New Roman" w:hAnsi="Times New Roman" w:cs="Times New Roman"/>
          <w:lang w:val="es-PE"/>
        </w:rPr>
        <w:t xml:space="preserve"> </w:t>
      </w:r>
      <w:proofErr w:type="spellStart"/>
      <w:r w:rsidRPr="00F8185A">
        <w:rPr>
          <w:rFonts w:ascii="Times New Roman" w:hAnsi="Times New Roman" w:cs="Times New Roman"/>
          <w:lang w:val="es-PE"/>
        </w:rPr>
        <w:t>of</w:t>
      </w:r>
      <w:proofErr w:type="spellEnd"/>
      <w:r w:rsidRPr="00F8185A">
        <w:rPr>
          <w:rFonts w:ascii="Times New Roman" w:hAnsi="Times New Roman" w:cs="Times New Roman"/>
          <w:lang w:val="es-PE"/>
        </w:rPr>
        <w:t xml:space="preserve"> </w:t>
      </w:r>
      <w:proofErr w:type="spellStart"/>
      <w:r w:rsidRPr="00F8185A">
        <w:rPr>
          <w:rFonts w:ascii="Times New Roman" w:hAnsi="Times New Roman" w:cs="Times New Roman"/>
          <w:lang w:val="es-PE"/>
        </w:rPr>
        <w:t>myths</w:t>
      </w:r>
      <w:proofErr w:type="spellEnd"/>
      <w:r w:rsidRPr="00F8185A">
        <w:rPr>
          <w:rFonts w:ascii="Times New Roman" w:hAnsi="Times New Roman" w:cs="Times New Roman"/>
          <w:lang w:val="es-PE"/>
        </w:rPr>
        <w:t xml:space="preserve"> </w:t>
      </w:r>
      <w:proofErr w:type="spellStart"/>
      <w:r w:rsidRPr="00F8185A">
        <w:rPr>
          <w:rFonts w:ascii="Times New Roman" w:hAnsi="Times New Roman" w:cs="Times New Roman"/>
          <w:lang w:val="es-PE"/>
        </w:rPr>
        <w:t>of</w:t>
      </w:r>
      <w:proofErr w:type="spellEnd"/>
      <w:r w:rsidRPr="00F8185A">
        <w:rPr>
          <w:rFonts w:ascii="Times New Roman" w:hAnsi="Times New Roman" w:cs="Times New Roman"/>
          <w:lang w:val="es-PE"/>
        </w:rPr>
        <w:t xml:space="preserve"> </w:t>
      </w:r>
      <w:proofErr w:type="spellStart"/>
      <w:r w:rsidRPr="00F8185A">
        <w:rPr>
          <w:rFonts w:ascii="Times New Roman" w:hAnsi="Times New Roman" w:cs="Times New Roman"/>
          <w:lang w:val="es-PE"/>
        </w:rPr>
        <w:t>romantic</w:t>
      </w:r>
      <w:proofErr w:type="spellEnd"/>
      <w:r w:rsidRPr="00F8185A">
        <w:rPr>
          <w:rFonts w:ascii="Times New Roman" w:hAnsi="Times New Roman" w:cs="Times New Roman"/>
          <w:lang w:val="es-PE"/>
        </w:rPr>
        <w:t xml:space="preserve"> </w:t>
      </w:r>
      <w:proofErr w:type="spellStart"/>
      <w:r w:rsidRPr="00F8185A">
        <w:rPr>
          <w:rFonts w:ascii="Times New Roman" w:hAnsi="Times New Roman" w:cs="Times New Roman"/>
          <w:lang w:val="es-PE"/>
        </w:rPr>
        <w:t>love</w:t>
      </w:r>
      <w:proofErr w:type="spellEnd"/>
      <w:r w:rsidRPr="00F8185A">
        <w:rPr>
          <w:rFonts w:ascii="Times New Roman" w:hAnsi="Times New Roman" w:cs="Times New Roman"/>
          <w:lang w:val="es-PE"/>
        </w:rPr>
        <w:t xml:space="preserve">: </w:t>
      </w:r>
      <w:proofErr w:type="spellStart"/>
      <w:r w:rsidRPr="00F8185A">
        <w:rPr>
          <w:rFonts w:ascii="Times New Roman" w:hAnsi="Times New Roman" w:cs="Times New Roman"/>
          <w:lang w:val="es-PE"/>
        </w:rPr>
        <w:t>Evidence</w:t>
      </w:r>
      <w:proofErr w:type="spellEnd"/>
      <w:r w:rsidRPr="00F8185A">
        <w:rPr>
          <w:rFonts w:ascii="Times New Roman" w:hAnsi="Times New Roman" w:cs="Times New Roman"/>
          <w:lang w:val="es-PE"/>
        </w:rPr>
        <w:t xml:space="preserve"> </w:t>
      </w:r>
      <w:proofErr w:type="spellStart"/>
      <w:r w:rsidRPr="00F8185A">
        <w:rPr>
          <w:rFonts w:ascii="Times New Roman" w:hAnsi="Times New Roman" w:cs="Times New Roman"/>
          <w:lang w:val="es-PE"/>
        </w:rPr>
        <w:t>of</w:t>
      </w:r>
      <w:proofErr w:type="spellEnd"/>
      <w:r w:rsidRPr="00F8185A">
        <w:rPr>
          <w:rFonts w:ascii="Times New Roman" w:hAnsi="Times New Roman" w:cs="Times New Roman"/>
          <w:lang w:val="es-PE"/>
        </w:rPr>
        <w:t xml:space="preserve"> </w:t>
      </w:r>
      <w:proofErr w:type="spellStart"/>
      <w:r w:rsidRPr="00F8185A">
        <w:rPr>
          <w:rFonts w:ascii="Times New Roman" w:hAnsi="Times New Roman" w:cs="Times New Roman"/>
          <w:lang w:val="es-PE"/>
        </w:rPr>
        <w:t>validity</w:t>
      </w:r>
      <w:proofErr w:type="spellEnd"/>
      <w:r w:rsidRPr="00F8185A">
        <w:rPr>
          <w:rFonts w:ascii="Times New Roman" w:hAnsi="Times New Roman" w:cs="Times New Roman"/>
          <w:lang w:val="es-PE"/>
        </w:rPr>
        <w:t xml:space="preserve"> and </w:t>
      </w:r>
      <w:proofErr w:type="spellStart"/>
      <w:r w:rsidRPr="00F8185A">
        <w:rPr>
          <w:rFonts w:ascii="Times New Roman" w:hAnsi="Times New Roman" w:cs="Times New Roman"/>
          <w:lang w:val="es-PE"/>
        </w:rPr>
        <w:t>reliability</w:t>
      </w:r>
      <w:proofErr w:type="spellEnd"/>
      <w:r w:rsidRPr="00F8185A">
        <w:rPr>
          <w:rFonts w:ascii="Times New Roman" w:hAnsi="Times New Roman" w:cs="Times New Roman"/>
          <w:lang w:val="es-PE"/>
        </w:rPr>
        <w:t xml:space="preserve"> </w:t>
      </w:r>
      <w:proofErr w:type="spellStart"/>
      <w:r w:rsidRPr="00F8185A">
        <w:rPr>
          <w:rFonts w:ascii="Times New Roman" w:hAnsi="Times New Roman" w:cs="Times New Roman"/>
          <w:lang w:val="es-PE"/>
        </w:rPr>
        <w:t>of</w:t>
      </w:r>
      <w:proofErr w:type="spellEnd"/>
      <w:r w:rsidRPr="00F8185A">
        <w:rPr>
          <w:rFonts w:ascii="Times New Roman" w:hAnsi="Times New Roman" w:cs="Times New Roman"/>
          <w:lang w:val="es-PE"/>
        </w:rPr>
        <w:t xml:space="preserve"> a </w:t>
      </w:r>
      <w:proofErr w:type="spellStart"/>
      <w:r w:rsidRPr="00F8185A">
        <w:rPr>
          <w:rFonts w:ascii="Times New Roman" w:hAnsi="Times New Roman" w:cs="Times New Roman"/>
          <w:lang w:val="es-PE"/>
        </w:rPr>
        <w:t>brief</w:t>
      </w:r>
      <w:proofErr w:type="spellEnd"/>
      <w:r w:rsidRPr="00F8185A">
        <w:rPr>
          <w:rFonts w:ascii="Times New Roman" w:hAnsi="Times New Roman" w:cs="Times New Roman"/>
          <w:lang w:val="es-PE"/>
        </w:rPr>
        <w:t xml:space="preserve"> </w:t>
      </w:r>
      <w:proofErr w:type="spellStart"/>
      <w:r w:rsidRPr="00F8185A">
        <w:rPr>
          <w:rFonts w:ascii="Times New Roman" w:hAnsi="Times New Roman" w:cs="Times New Roman"/>
          <w:lang w:val="es-PE"/>
        </w:rPr>
        <w:t>scale</w:t>
      </w:r>
      <w:proofErr w:type="spellEnd"/>
      <w:r w:rsidRPr="00F8185A">
        <w:rPr>
          <w:rFonts w:ascii="Times New Roman" w:hAnsi="Times New Roman" w:cs="Times New Roman"/>
          <w:lang w:val="es-PE"/>
        </w:rPr>
        <w:t xml:space="preserve"> in </w:t>
      </w:r>
      <w:proofErr w:type="spellStart"/>
      <w:r w:rsidRPr="00F8185A">
        <w:rPr>
          <w:rFonts w:ascii="Times New Roman" w:hAnsi="Times New Roman" w:cs="Times New Roman"/>
          <w:lang w:val="es-PE"/>
        </w:rPr>
        <w:t>Peru</w:t>
      </w:r>
      <w:proofErr w:type="spellEnd"/>
      <w:r w:rsidRPr="00F8185A">
        <w:rPr>
          <w:rFonts w:ascii="Times New Roman" w:hAnsi="Times New Roman" w:cs="Times New Roman"/>
          <w:lang w:val="es-PE"/>
        </w:rPr>
        <w:t xml:space="preserve">. </w:t>
      </w:r>
      <w:proofErr w:type="spellStart"/>
      <w:r w:rsidRPr="00267004">
        <w:rPr>
          <w:rFonts w:ascii="Times New Roman" w:hAnsi="Times New Roman" w:cs="Times New Roman"/>
          <w:i/>
          <w:iCs/>
          <w:lang w:val="es-PE"/>
        </w:rPr>
        <w:t>Journal</w:t>
      </w:r>
      <w:proofErr w:type="spellEnd"/>
      <w:r w:rsidRPr="00267004">
        <w:rPr>
          <w:rFonts w:ascii="Times New Roman" w:hAnsi="Times New Roman" w:cs="Times New Roman"/>
          <w:i/>
          <w:iCs/>
          <w:lang w:val="es-PE"/>
        </w:rPr>
        <w:t xml:space="preserve"> </w:t>
      </w:r>
      <w:proofErr w:type="spellStart"/>
      <w:r w:rsidRPr="00267004">
        <w:rPr>
          <w:rFonts w:ascii="Times New Roman" w:hAnsi="Times New Roman" w:cs="Times New Roman"/>
          <w:i/>
          <w:iCs/>
          <w:lang w:val="es-PE"/>
        </w:rPr>
        <w:t>of</w:t>
      </w:r>
      <w:proofErr w:type="spellEnd"/>
      <w:r w:rsidRPr="00267004">
        <w:rPr>
          <w:rFonts w:ascii="Times New Roman" w:hAnsi="Times New Roman" w:cs="Times New Roman"/>
          <w:i/>
          <w:iCs/>
          <w:lang w:val="es-PE"/>
        </w:rPr>
        <w:t xml:space="preserve"> Marital and </w:t>
      </w:r>
      <w:proofErr w:type="spellStart"/>
      <w:r w:rsidRPr="00267004">
        <w:rPr>
          <w:rFonts w:ascii="Times New Roman" w:hAnsi="Times New Roman" w:cs="Times New Roman"/>
          <w:i/>
          <w:iCs/>
          <w:lang w:val="es-PE"/>
        </w:rPr>
        <w:t>Family</w:t>
      </w:r>
      <w:proofErr w:type="spellEnd"/>
      <w:r w:rsidRPr="00267004">
        <w:rPr>
          <w:rFonts w:ascii="Times New Roman" w:hAnsi="Times New Roman" w:cs="Times New Roman"/>
          <w:i/>
          <w:iCs/>
          <w:lang w:val="es-PE"/>
        </w:rPr>
        <w:t xml:space="preserve"> </w:t>
      </w:r>
      <w:proofErr w:type="spellStart"/>
      <w:r w:rsidRPr="00267004">
        <w:rPr>
          <w:rFonts w:ascii="Times New Roman" w:hAnsi="Times New Roman" w:cs="Times New Roman"/>
          <w:i/>
          <w:iCs/>
          <w:lang w:val="es-PE"/>
        </w:rPr>
        <w:t>Therapy</w:t>
      </w:r>
      <w:proofErr w:type="spellEnd"/>
      <w:r w:rsidRPr="00F8185A">
        <w:rPr>
          <w:rFonts w:ascii="Times New Roman" w:hAnsi="Times New Roman" w:cs="Times New Roman"/>
          <w:lang w:val="es-PE"/>
        </w:rPr>
        <w:t>. https://doi.org/10.1111/jmft.12741</w:t>
      </w:r>
    </w:p>
    <w:sectPr w:rsidR="00C4016C" w:rsidRPr="00F8185A" w:rsidSect="00267004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00561383">
    <w:abstractNumId w:val="8"/>
  </w:num>
  <w:num w:numId="2" w16cid:durableId="1478913585">
    <w:abstractNumId w:val="6"/>
  </w:num>
  <w:num w:numId="3" w16cid:durableId="554237968">
    <w:abstractNumId w:val="5"/>
  </w:num>
  <w:num w:numId="4" w16cid:durableId="1166628199">
    <w:abstractNumId w:val="4"/>
  </w:num>
  <w:num w:numId="5" w16cid:durableId="1453473201">
    <w:abstractNumId w:val="7"/>
  </w:num>
  <w:num w:numId="6" w16cid:durableId="87386607">
    <w:abstractNumId w:val="3"/>
  </w:num>
  <w:num w:numId="7" w16cid:durableId="1302273989">
    <w:abstractNumId w:val="2"/>
  </w:num>
  <w:num w:numId="8" w16cid:durableId="1109087276">
    <w:abstractNumId w:val="1"/>
  </w:num>
  <w:num w:numId="9" w16cid:durableId="10380415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67004"/>
    <w:rsid w:val="0029639D"/>
    <w:rsid w:val="00326F90"/>
    <w:rsid w:val="00343D97"/>
    <w:rsid w:val="007227B9"/>
    <w:rsid w:val="008317EA"/>
    <w:rsid w:val="00AA1D8D"/>
    <w:rsid w:val="00B47730"/>
    <w:rsid w:val="00C4016C"/>
    <w:rsid w:val="00CB0664"/>
    <w:rsid w:val="00F8185A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6A86FF42"/>
  <w14:defaultImageDpi w14:val="300"/>
  <w15:docId w15:val="{9C2C0470-7B98-4941-A70C-933C05F95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Tabladelista6concolores">
    <w:name w:val="List Table 6 Colorful"/>
    <w:basedOn w:val="Tablanormal"/>
    <w:uiPriority w:val="51"/>
    <w:rsid w:val="00343D97"/>
    <w:pPr>
      <w:spacing w:after="0" w:line="240" w:lineRule="auto"/>
    </w:pPr>
    <w:rPr>
      <w:rFonts w:ascii="Arial" w:eastAsia="Arial" w:hAnsi="Arial" w:cs="Arial"/>
      <w:color w:val="000000" w:themeColor="text1"/>
      <w:lang w:val="es" w:eastAsia="es-PE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317</Words>
  <Characters>1745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José Ventura</cp:lastModifiedBy>
  <cp:revision>3</cp:revision>
  <dcterms:created xsi:type="dcterms:W3CDTF">2013-12-23T23:15:00Z</dcterms:created>
  <dcterms:modified xsi:type="dcterms:W3CDTF">2025-08-18T10:09:00Z</dcterms:modified>
  <cp:category/>
</cp:coreProperties>
</file>