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58B6" w14:textId="77777777" w:rsidR="00BC3A77" w:rsidRPr="00BC3A77" w:rsidRDefault="00BC3A77" w:rsidP="00BC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i/>
          <w:iCs/>
          <w:sz w:val="48"/>
          <w:szCs w:val="48"/>
        </w:rPr>
        <w:t>Reporting Educator Misconduct</w:t>
      </w:r>
      <w:r w:rsidRPr="00BC3A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912FBC9" w14:textId="77777777" w:rsidR="00BC3A77" w:rsidRPr="00BC3A77" w:rsidRDefault="00BC3A77" w:rsidP="00B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Times New Roman" w:eastAsia="Times New Roman" w:hAnsi="Times New Roman" w:cs="Times New Roman"/>
          <w:sz w:val="24"/>
          <w:szCs w:val="24"/>
        </w:rPr>
        <w:pict w14:anchorId="1032A52D">
          <v:rect id="_x0000_i1025" style="width:468pt;height:1.5pt" o:hralign="center" o:hrstd="t" o:hr="t" fillcolor="#a0a0a0" stroked="f"/>
        </w:pict>
      </w:r>
    </w:p>
    <w:p w14:paraId="3852144E" w14:textId="6A1DC743" w:rsidR="00BC3A77" w:rsidRPr="00BC3A77" w:rsidRDefault="00BC3A77" w:rsidP="00B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0"/>
          <w:szCs w:val="20"/>
        </w:rPr>
        <w:t xml:space="preserve">The state of Florida requires that </w:t>
      </w:r>
      <w:r>
        <w:rPr>
          <w:rFonts w:ascii="Arial" w:eastAsia="Times New Roman" w:hAnsi="Arial" w:cs="Arial"/>
          <w:sz w:val="20"/>
          <w:szCs w:val="20"/>
        </w:rPr>
        <w:t xml:space="preserve">Temple </w:t>
      </w:r>
      <w:r w:rsidRPr="00BC3A77">
        <w:rPr>
          <w:rFonts w:ascii="Arial" w:eastAsia="Times New Roman" w:hAnsi="Arial" w:cs="Arial"/>
          <w:sz w:val="20"/>
          <w:szCs w:val="20"/>
        </w:rPr>
        <w:t xml:space="preserve">Christian School provide to the public a reporting procedure for educator misconduct.  What follows below is the stated policy of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BC3A77">
        <w:rPr>
          <w:rFonts w:ascii="Arial" w:eastAsia="Times New Roman" w:hAnsi="Arial" w:cs="Arial"/>
          <w:sz w:val="20"/>
          <w:szCs w:val="20"/>
        </w:rPr>
        <w:t>CS.</w:t>
      </w:r>
    </w:p>
    <w:p w14:paraId="3FE1CD57" w14:textId="77777777" w:rsidR="00BC3A77" w:rsidRPr="00BC3A77" w:rsidRDefault="00BC3A77" w:rsidP="00BC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OFFENSES CONSIDERED MISCONDUCT</w:t>
      </w:r>
      <w:r w:rsidRPr="00BC3A7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C3A77">
        <w:rPr>
          <w:rFonts w:ascii="Arial" w:eastAsia="Times New Roman" w:hAnsi="Arial" w:cs="Arial"/>
          <w:sz w:val="24"/>
          <w:szCs w:val="24"/>
        </w:rPr>
        <w:t xml:space="preserve">All employees and agents of a public school district, charter school or private school have an obligation and legal responsibility to report misconduct by instructional personnel and school administrators which affects the health, </w:t>
      </w:r>
      <w:proofErr w:type="gramStart"/>
      <w:r w:rsidRPr="00BC3A77">
        <w:rPr>
          <w:rFonts w:ascii="Arial" w:eastAsia="Times New Roman" w:hAnsi="Arial" w:cs="Arial"/>
          <w:sz w:val="24"/>
          <w:szCs w:val="24"/>
        </w:rPr>
        <w:t>safety</w:t>
      </w:r>
      <w:proofErr w:type="gramEnd"/>
      <w:r w:rsidRPr="00BC3A77">
        <w:rPr>
          <w:rFonts w:ascii="Arial" w:eastAsia="Times New Roman" w:hAnsi="Arial" w:cs="Arial"/>
          <w:sz w:val="24"/>
          <w:szCs w:val="24"/>
        </w:rPr>
        <w:t xml:space="preserve"> or welfare of a student:</w:t>
      </w:r>
    </w:p>
    <w:p w14:paraId="548F6B6E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Obscene language</w:t>
      </w:r>
    </w:p>
    <w:p w14:paraId="1D193939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Drug and alcohol use</w:t>
      </w:r>
    </w:p>
    <w:p w14:paraId="6BB50683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Disparaging comments</w:t>
      </w:r>
    </w:p>
    <w:p w14:paraId="1AC7C262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Prejudice or bigotry</w:t>
      </w:r>
    </w:p>
    <w:p w14:paraId="7C78E790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Sexual innuendo</w:t>
      </w:r>
    </w:p>
    <w:p w14:paraId="455887D5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Cheating</w:t>
      </w:r>
    </w:p>
    <w:p w14:paraId="705FCE6B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Testing violations</w:t>
      </w:r>
    </w:p>
    <w:p w14:paraId="267EC91F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Physical aggression</w:t>
      </w:r>
    </w:p>
    <w:p w14:paraId="68F6739D" w14:textId="77777777" w:rsidR="00BC3A77" w:rsidRPr="00BC3A77" w:rsidRDefault="00BC3A77" w:rsidP="00BC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Accept or offer favors</w:t>
      </w:r>
    </w:p>
    <w:p w14:paraId="51BE4791" w14:textId="77777777" w:rsidR="00BC3A77" w:rsidRPr="00BC3A77" w:rsidRDefault="00BC3A77" w:rsidP="00BC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REPORTING PROCEDURE</w:t>
      </w:r>
      <w:r w:rsidRPr="00BC3A77">
        <w:rPr>
          <w:rFonts w:ascii="Arial" w:eastAsia="Times New Roman" w:hAnsi="Arial" w:cs="Arial"/>
          <w:sz w:val="24"/>
          <w:szCs w:val="24"/>
        </w:rPr>
        <w:br/>
        <w:t xml:space="preserve">If someone tells you about misconduct, be a </w:t>
      </w:r>
      <w:r w:rsidRPr="00BC3A77">
        <w:rPr>
          <w:rFonts w:ascii="Arial" w:eastAsia="Times New Roman" w:hAnsi="Arial" w:cs="Arial"/>
          <w:b/>
          <w:bCs/>
          <w:sz w:val="24"/>
          <w:szCs w:val="24"/>
        </w:rPr>
        <w:t>LEADER</w:t>
      </w:r>
      <w:r w:rsidRPr="00BC3A77">
        <w:rPr>
          <w:rFonts w:ascii="Arial" w:eastAsia="Times New Roman" w:hAnsi="Arial" w:cs="Arial"/>
          <w:sz w:val="24"/>
          <w:szCs w:val="24"/>
        </w:rPr>
        <w:t>:</w:t>
      </w:r>
    </w:p>
    <w:p w14:paraId="0BCC7758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BC3A77">
        <w:rPr>
          <w:rFonts w:ascii="Arial" w:eastAsia="Times New Roman" w:hAnsi="Arial" w:cs="Arial"/>
          <w:sz w:val="24"/>
          <w:szCs w:val="24"/>
        </w:rPr>
        <w:t>isten</w:t>
      </w:r>
    </w:p>
    <w:p w14:paraId="3E0B3380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BC3A77">
        <w:rPr>
          <w:rFonts w:ascii="Arial" w:eastAsia="Times New Roman" w:hAnsi="Arial" w:cs="Arial"/>
          <w:sz w:val="24"/>
          <w:szCs w:val="24"/>
        </w:rPr>
        <w:t>valuate</w:t>
      </w:r>
    </w:p>
    <w:p w14:paraId="4EC388BF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BC3A77">
        <w:rPr>
          <w:rFonts w:ascii="Arial" w:eastAsia="Times New Roman" w:hAnsi="Arial" w:cs="Arial"/>
          <w:sz w:val="24"/>
          <w:szCs w:val="24"/>
        </w:rPr>
        <w:t xml:space="preserve">ct immediately </w:t>
      </w:r>
    </w:p>
    <w:p w14:paraId="3E61D9A9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BC3A77">
        <w:rPr>
          <w:rFonts w:ascii="Arial" w:eastAsia="Times New Roman" w:hAnsi="Arial" w:cs="Arial"/>
          <w:sz w:val="24"/>
          <w:szCs w:val="24"/>
        </w:rPr>
        <w:t xml:space="preserve">ocument </w:t>
      </w:r>
    </w:p>
    <w:p w14:paraId="4AE7ECCE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BC3A77">
        <w:rPr>
          <w:rFonts w:ascii="Arial" w:eastAsia="Times New Roman" w:hAnsi="Arial" w:cs="Arial"/>
          <w:sz w:val="24"/>
          <w:szCs w:val="24"/>
        </w:rPr>
        <w:t xml:space="preserve">ncourage </w:t>
      </w:r>
    </w:p>
    <w:p w14:paraId="3E746E75" w14:textId="77777777" w:rsidR="00BC3A77" w:rsidRPr="00BC3A77" w:rsidRDefault="00BC3A77" w:rsidP="00BC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BC3A77">
        <w:rPr>
          <w:rFonts w:ascii="Arial" w:eastAsia="Times New Roman" w:hAnsi="Arial" w:cs="Arial"/>
          <w:sz w:val="24"/>
          <w:szCs w:val="24"/>
        </w:rPr>
        <w:t>eport</w:t>
      </w:r>
    </w:p>
    <w:p w14:paraId="13BE4D42" w14:textId="77777777" w:rsidR="00BC3A77" w:rsidRPr="00BC3A77" w:rsidRDefault="00BC3A77" w:rsidP="00BC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>The reporting procedure should be as follows, depending upon the personnel involved in the misconduct:</w:t>
      </w:r>
    </w:p>
    <w:p w14:paraId="06A68CC9" w14:textId="77777777" w:rsidR="00BC3A77" w:rsidRPr="00BC3A77" w:rsidRDefault="00BC3A77" w:rsidP="00BC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sz w:val="24"/>
          <w:szCs w:val="24"/>
        </w:rPr>
        <w:t xml:space="preserve">Misconduct involving... </w:t>
      </w:r>
    </w:p>
    <w:p w14:paraId="3E73AA26" w14:textId="672CA5E1" w:rsidR="00BC3A77" w:rsidRPr="00BC3A77" w:rsidRDefault="00BC3A77" w:rsidP="00BC3A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 xml:space="preserve">Teacher </w:t>
      </w:r>
      <w:r w:rsidRPr="00BC3A77">
        <w:rPr>
          <w:rFonts w:ascii="Arial" w:eastAsia="Times New Roman" w:hAnsi="Arial" w:cs="Arial"/>
          <w:sz w:val="24"/>
          <w:szCs w:val="24"/>
        </w:rPr>
        <w:t xml:space="preserve">should be reported to the </w:t>
      </w:r>
      <w:r w:rsidRPr="00BC3A77">
        <w:rPr>
          <w:rFonts w:ascii="Arial" w:eastAsia="Times New Roman" w:hAnsi="Arial" w:cs="Arial"/>
          <w:b/>
          <w:bCs/>
          <w:sz w:val="24"/>
          <w:szCs w:val="24"/>
        </w:rPr>
        <w:t>principal</w:t>
      </w:r>
      <w:r w:rsidRPr="00BC3A77">
        <w:rPr>
          <w:rFonts w:ascii="Arial" w:eastAsia="Times New Roman" w:hAnsi="Arial" w:cs="Arial"/>
          <w:sz w:val="24"/>
          <w:szCs w:val="24"/>
        </w:rPr>
        <w:t xml:space="preserve"> of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BC3A77">
        <w:rPr>
          <w:rFonts w:ascii="Arial" w:eastAsia="Times New Roman" w:hAnsi="Arial" w:cs="Arial"/>
          <w:sz w:val="24"/>
          <w:szCs w:val="24"/>
        </w:rPr>
        <w:t>CS</w:t>
      </w:r>
    </w:p>
    <w:p w14:paraId="7653574E" w14:textId="30E012A6" w:rsidR="00BC3A77" w:rsidRPr="00BC3A77" w:rsidRDefault="00BC3A77" w:rsidP="00BC3A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 xml:space="preserve">Admin. staff </w:t>
      </w:r>
      <w:r w:rsidRPr="00BC3A77">
        <w:rPr>
          <w:rFonts w:ascii="Arial" w:eastAsia="Times New Roman" w:hAnsi="Arial" w:cs="Arial"/>
          <w:sz w:val="24"/>
          <w:szCs w:val="24"/>
        </w:rPr>
        <w:t xml:space="preserve">should be reported to the </w:t>
      </w:r>
      <w:r w:rsidRPr="00BC3A77">
        <w:rPr>
          <w:rFonts w:ascii="Arial" w:eastAsia="Times New Roman" w:hAnsi="Arial" w:cs="Arial"/>
          <w:b/>
          <w:bCs/>
          <w:sz w:val="24"/>
          <w:szCs w:val="24"/>
        </w:rPr>
        <w:t xml:space="preserve">lead pastor </w:t>
      </w:r>
      <w:r w:rsidRPr="00BC3A77">
        <w:rPr>
          <w:rFonts w:ascii="Arial" w:eastAsia="Times New Roman" w:hAnsi="Arial" w:cs="Arial"/>
          <w:sz w:val="24"/>
          <w:szCs w:val="24"/>
        </w:rPr>
        <w:t xml:space="preserve">of </w:t>
      </w:r>
      <w:r>
        <w:rPr>
          <w:rFonts w:ascii="Arial" w:eastAsia="Times New Roman" w:hAnsi="Arial" w:cs="Arial"/>
          <w:sz w:val="24"/>
          <w:szCs w:val="24"/>
        </w:rPr>
        <w:t>TCS</w:t>
      </w:r>
    </w:p>
    <w:p w14:paraId="764953ED" w14:textId="15F1EC7D" w:rsidR="00BC3A77" w:rsidRPr="00BC3A77" w:rsidRDefault="00BC3A77" w:rsidP="00BC3A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A77">
        <w:rPr>
          <w:rFonts w:ascii="Arial" w:eastAsia="Times New Roman" w:hAnsi="Arial" w:cs="Arial"/>
          <w:b/>
          <w:bCs/>
          <w:sz w:val="24"/>
          <w:szCs w:val="24"/>
        </w:rPr>
        <w:t xml:space="preserve">Principal </w:t>
      </w:r>
      <w:r w:rsidRPr="00BC3A77">
        <w:rPr>
          <w:rFonts w:ascii="Arial" w:eastAsia="Times New Roman" w:hAnsi="Arial" w:cs="Arial"/>
          <w:sz w:val="24"/>
          <w:szCs w:val="24"/>
        </w:rPr>
        <w:t xml:space="preserve">should be reported to the </w:t>
      </w:r>
      <w:r w:rsidRPr="00BC3A77">
        <w:rPr>
          <w:rFonts w:ascii="Arial" w:eastAsia="Times New Roman" w:hAnsi="Arial" w:cs="Arial"/>
          <w:b/>
          <w:bCs/>
          <w:sz w:val="24"/>
          <w:szCs w:val="24"/>
        </w:rPr>
        <w:t>lead pastor</w:t>
      </w:r>
      <w:r w:rsidRPr="00BC3A77">
        <w:rPr>
          <w:rFonts w:ascii="Arial" w:eastAsia="Times New Roman" w:hAnsi="Arial" w:cs="Arial"/>
          <w:sz w:val="24"/>
          <w:szCs w:val="24"/>
        </w:rPr>
        <w:t xml:space="preserve"> of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BC3A77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S</w:t>
      </w:r>
    </w:p>
    <w:p w14:paraId="5CB1083D" w14:textId="1EECF1ED" w:rsidR="009E5EF2" w:rsidRDefault="00BC3A77" w:rsidP="00BC3A77">
      <w:r w:rsidRPr="00BC3A77">
        <w:rPr>
          <w:rFonts w:ascii="Arial" w:eastAsia="Times New Roman" w:hAnsi="Arial" w:cs="Arial"/>
          <w:b/>
          <w:bCs/>
          <w:sz w:val="24"/>
          <w:szCs w:val="24"/>
        </w:rPr>
        <w:t>MISCONDUCT COMPLAINT FORM</w:t>
      </w:r>
      <w:r w:rsidRPr="00BC3A77">
        <w:rPr>
          <w:rFonts w:ascii="Times New Roman" w:eastAsia="Times New Roman" w:hAnsi="Times New Roman" w:cs="Times New Roman"/>
          <w:sz w:val="24"/>
          <w:szCs w:val="24"/>
        </w:rPr>
        <w:br/>
      </w:r>
      <w:r w:rsidRPr="00BC3A77">
        <w:rPr>
          <w:rFonts w:ascii="Arial" w:eastAsia="Times New Roman" w:hAnsi="Arial" w:cs="Arial"/>
          <w:sz w:val="24"/>
          <w:szCs w:val="24"/>
        </w:rPr>
        <w:t xml:space="preserve">The misconduct complaint form may be obtained from the Florida Depart of Education website.  </w:t>
      </w:r>
      <w:hyperlink r:id="rId5" w:history="1">
        <w:r w:rsidRPr="00BC3A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Click here to download the form.</w:t>
        </w:r>
      </w:hyperlink>
    </w:p>
    <w:sectPr w:rsidR="009E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591"/>
    <w:multiLevelType w:val="multilevel"/>
    <w:tmpl w:val="1E9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F7ADB"/>
    <w:multiLevelType w:val="multilevel"/>
    <w:tmpl w:val="0C7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02831"/>
    <w:multiLevelType w:val="multilevel"/>
    <w:tmpl w:val="335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77"/>
    <w:rsid w:val="009E5EF2"/>
    <w:rsid w:val="00BC3A77"/>
    <w:rsid w:val="00D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C230"/>
  <w15:chartTrackingRefBased/>
  <w15:docId w15:val="{AEB1581B-652E-4459-BF46-4B2AF6D6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doe.org/edstandards/docs/EDUCATOR%20MISCONDUCT%20COMPLAINT%20FOR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2021-01-07T12:45:00Z</dcterms:created>
  <dcterms:modified xsi:type="dcterms:W3CDTF">2021-01-07T14:57:00Z</dcterms:modified>
</cp:coreProperties>
</file>