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8669E" w14:textId="77777777" w:rsidR="00645795" w:rsidRDefault="0060455D">
      <w:pPr>
        <w:spacing w:line="288" w:lineRule="auto"/>
        <w:jc w:val="center"/>
        <w:rPr>
          <w:rFonts w:ascii="Droid Serif" w:eastAsia="Droid Serif" w:hAnsi="Droid Serif" w:cs="Droid Serif"/>
          <w:b/>
          <w:sz w:val="72"/>
          <w:szCs w:val="72"/>
        </w:rPr>
      </w:pPr>
      <w:r>
        <w:rPr>
          <w:rFonts w:ascii="Droid Serif" w:eastAsia="Droid Serif" w:hAnsi="Droid Serif" w:cs="Droid Serif"/>
          <w:b/>
          <w:sz w:val="72"/>
          <w:szCs w:val="72"/>
        </w:rPr>
        <w:t xml:space="preserve">Fanny </w:t>
      </w:r>
    </w:p>
    <w:p w14:paraId="5058669F" w14:textId="77777777" w:rsidR="00645795" w:rsidRDefault="0060455D" w:rsidP="0060455D">
      <w:pPr>
        <w:spacing w:after="240" w:line="288" w:lineRule="auto"/>
        <w:jc w:val="center"/>
        <w:rPr>
          <w:rFonts w:ascii="Droid Serif" w:eastAsia="Droid Serif" w:hAnsi="Droid Serif" w:cs="Droid Serif"/>
        </w:rPr>
      </w:pPr>
      <w:r>
        <w:rPr>
          <w:rFonts w:ascii="Droid Serif" w:eastAsia="Droid Serif" w:hAnsi="Droid Serif" w:cs="Droid Serif"/>
          <w:b/>
          <w:sz w:val="72"/>
          <w:szCs w:val="72"/>
        </w:rPr>
        <w:t>Crosby</w:t>
      </w:r>
    </w:p>
    <w:p w14:paraId="4827C3DC" w14:textId="0EE79037" w:rsidR="0060455D" w:rsidRPr="0060455D" w:rsidRDefault="0060455D" w:rsidP="0060455D">
      <w:pPr>
        <w:spacing w:after="320" w:line="240" w:lineRule="auto"/>
        <w:jc w:val="center"/>
        <w:rPr>
          <w:rFonts w:ascii="Droid Serif" w:eastAsia="Droid Serif" w:hAnsi="Droid Serif" w:cs="Droid Serif"/>
        </w:rPr>
      </w:pPr>
      <w:r>
        <w:rPr>
          <w:rFonts w:ascii="Droid Serif" w:eastAsia="Droid Serif" w:hAnsi="Droid Serif" w:cs="Droid Serif"/>
          <w:noProof/>
        </w:rPr>
        <w:drawing>
          <wp:inline distT="114300" distB="114300" distL="114300" distR="114300" wp14:anchorId="505866B1" wp14:editId="505866B2">
            <wp:extent cx="2538413" cy="3877575"/>
            <wp:effectExtent l="0" t="0" r="0" b="0"/>
            <wp:docPr id="4" name="image4.jpg" descr="Related image"/>
            <wp:cNvGraphicFramePr/>
            <a:graphic xmlns:a="http://schemas.openxmlformats.org/drawingml/2006/main">
              <a:graphicData uri="http://schemas.openxmlformats.org/drawingml/2006/picture">
                <pic:pic xmlns:pic="http://schemas.openxmlformats.org/drawingml/2006/picture">
                  <pic:nvPicPr>
                    <pic:cNvPr id="0" name="image4.jpg" descr="Related image"/>
                    <pic:cNvPicPr preferRelativeResize="0"/>
                  </pic:nvPicPr>
                  <pic:blipFill>
                    <a:blip r:embed="rId4"/>
                    <a:srcRect/>
                    <a:stretch>
                      <a:fillRect/>
                    </a:stretch>
                  </pic:blipFill>
                  <pic:spPr>
                    <a:xfrm>
                      <a:off x="0" y="0"/>
                      <a:ext cx="2538413" cy="3877575"/>
                    </a:xfrm>
                    <a:prstGeom prst="rect">
                      <a:avLst/>
                    </a:prstGeom>
                    <a:ln/>
                  </pic:spPr>
                </pic:pic>
              </a:graphicData>
            </a:graphic>
          </wp:inline>
        </w:drawing>
      </w:r>
    </w:p>
    <w:p w14:paraId="505866A1" w14:textId="54728366" w:rsidR="00645795" w:rsidRDefault="0060455D">
      <w:pPr>
        <w:spacing w:after="320" w:line="331" w:lineRule="auto"/>
        <w:jc w:val="center"/>
        <w:rPr>
          <w:rFonts w:ascii="Droid Serif" w:eastAsia="Droid Serif" w:hAnsi="Droid Serif" w:cs="Droid Serif"/>
          <w:sz w:val="48"/>
          <w:szCs w:val="48"/>
        </w:rPr>
      </w:pPr>
      <w:r>
        <w:rPr>
          <w:rFonts w:ascii="Droid Serif" w:eastAsia="Droid Serif" w:hAnsi="Droid Serif" w:cs="Droid Serif"/>
          <w:sz w:val="48"/>
          <w:szCs w:val="48"/>
        </w:rPr>
        <w:t>She was much more than just a hymn writer.</w:t>
      </w:r>
    </w:p>
    <w:p w14:paraId="505866A3" w14:textId="64945203" w:rsidR="00645795" w:rsidRDefault="00645795" w:rsidP="0060455D">
      <w:pPr>
        <w:spacing w:after="320" w:line="331" w:lineRule="auto"/>
        <w:rPr>
          <w:rFonts w:ascii="Droid Serif" w:eastAsia="Droid Serif" w:hAnsi="Droid Serif" w:cs="Droid Serif"/>
          <w:sz w:val="24"/>
          <w:szCs w:val="24"/>
        </w:rPr>
      </w:pPr>
    </w:p>
    <w:p w14:paraId="688627B2" w14:textId="77777777" w:rsidR="0060455D" w:rsidRDefault="0060455D" w:rsidP="0060455D">
      <w:pPr>
        <w:spacing w:after="320" w:line="331" w:lineRule="auto"/>
        <w:rPr>
          <w:rFonts w:ascii="Droid Serif" w:eastAsia="Droid Serif" w:hAnsi="Droid Serif" w:cs="Droid Serif"/>
          <w:sz w:val="24"/>
          <w:szCs w:val="24"/>
        </w:rPr>
      </w:pPr>
      <w:bookmarkStart w:id="0" w:name="_GoBack"/>
      <w:bookmarkEnd w:id="0"/>
    </w:p>
    <w:p w14:paraId="53007AC4" w14:textId="77777777" w:rsidR="0060455D" w:rsidRDefault="0060455D" w:rsidP="0060455D">
      <w:pPr>
        <w:spacing w:after="320" w:line="331" w:lineRule="auto"/>
        <w:rPr>
          <w:rFonts w:ascii="Droid Serif" w:eastAsia="Droid Serif" w:hAnsi="Droid Serif" w:cs="Droid Serif"/>
          <w:sz w:val="24"/>
          <w:szCs w:val="24"/>
        </w:rPr>
      </w:pPr>
    </w:p>
    <w:p w14:paraId="505866A4" w14:textId="77777777" w:rsidR="00645795" w:rsidRDefault="0060455D">
      <w:pPr>
        <w:spacing w:after="200" w:line="288" w:lineRule="auto"/>
        <w:rPr>
          <w:rFonts w:ascii="Droid Serif" w:eastAsia="Droid Serif" w:hAnsi="Droid Serif" w:cs="Droid Serif"/>
        </w:rPr>
      </w:pPr>
      <w:r>
        <w:rPr>
          <w:rFonts w:ascii="Droid Serif" w:eastAsia="Droid Serif" w:hAnsi="Droid Serif" w:cs="Droid Serif"/>
          <w:noProof/>
        </w:rPr>
        <w:drawing>
          <wp:inline distT="114300" distB="114300" distL="114300" distR="114300" wp14:anchorId="505866B3" wp14:editId="505866B4">
            <wp:extent cx="419100" cy="25400"/>
            <wp:effectExtent l="0" t="0" r="0" b="0"/>
            <wp:docPr id="1"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5"/>
                    <a:srcRect/>
                    <a:stretch>
                      <a:fillRect/>
                    </a:stretch>
                  </pic:blipFill>
                  <pic:spPr>
                    <a:xfrm>
                      <a:off x="0" y="0"/>
                      <a:ext cx="419100" cy="25400"/>
                    </a:xfrm>
                    <a:prstGeom prst="rect">
                      <a:avLst/>
                    </a:prstGeom>
                    <a:ln/>
                  </pic:spPr>
                </pic:pic>
              </a:graphicData>
            </a:graphic>
          </wp:inline>
        </w:drawing>
      </w:r>
    </w:p>
    <w:p w14:paraId="505866A5" w14:textId="77777777" w:rsidR="00645795" w:rsidRDefault="0060455D">
      <w:pPr>
        <w:pStyle w:val="Heading1"/>
        <w:keepNext w:val="0"/>
        <w:keepLines w:val="0"/>
        <w:spacing w:before="0" w:line="331" w:lineRule="auto"/>
        <w:rPr>
          <w:rFonts w:ascii="Droid Serif" w:eastAsia="Droid Serif" w:hAnsi="Droid Serif" w:cs="Droid Serif"/>
          <w:b/>
          <w:sz w:val="28"/>
          <w:szCs w:val="28"/>
        </w:rPr>
      </w:pPr>
      <w:bookmarkStart w:id="1" w:name="_qifoisc0h7wg" w:colFirst="0" w:colLast="0"/>
      <w:bookmarkEnd w:id="1"/>
      <w:r>
        <w:rPr>
          <w:rFonts w:ascii="Droid Serif" w:eastAsia="Droid Serif" w:hAnsi="Droid Serif" w:cs="Droid Serif"/>
          <w:b/>
          <w:sz w:val="28"/>
          <w:szCs w:val="28"/>
        </w:rPr>
        <w:t>About Fanny</w:t>
      </w:r>
    </w:p>
    <w:p w14:paraId="505866A6" w14:textId="77777777" w:rsidR="00645795" w:rsidRDefault="0060455D">
      <w:pPr>
        <w:rPr>
          <w:rFonts w:ascii="Droid Serif" w:eastAsia="Droid Serif" w:hAnsi="Droid Serif" w:cs="Droid Serif"/>
          <w:u w:val="single"/>
        </w:rPr>
      </w:pPr>
      <w:r>
        <w:rPr>
          <w:rFonts w:ascii="Droid Serif" w:eastAsia="Droid Serif" w:hAnsi="Droid Serif" w:cs="Droid Serif"/>
          <w:sz w:val="24"/>
          <w:szCs w:val="24"/>
        </w:rPr>
        <w:t>Blinded as an infant by an incompetent doctor, Fanny never pitied herself because of her condition. She attended, and later taught at, New York Institute for the Blind, where her gift for writing poetry came into full blossom. The first woman to address Co</w:t>
      </w:r>
      <w:r>
        <w:rPr>
          <w:rFonts w:ascii="Droid Serif" w:eastAsia="Droid Serif" w:hAnsi="Droid Serif" w:cs="Droid Serif"/>
          <w:sz w:val="24"/>
          <w:szCs w:val="24"/>
        </w:rPr>
        <w:t>ngress, friend of Presidents, and one who deeply loved children, her 6,000 hymns such as "Blessed Assurance," "Rescue the Perishing," and "To God be the Glory," have inspired untold millions.</w:t>
      </w:r>
    </w:p>
    <w:p w14:paraId="505866A7" w14:textId="77777777" w:rsidR="00645795" w:rsidRDefault="0060455D">
      <w:pPr>
        <w:spacing w:after="200" w:line="288" w:lineRule="auto"/>
        <w:rPr>
          <w:rFonts w:ascii="Droid Serif" w:eastAsia="Droid Serif" w:hAnsi="Droid Serif" w:cs="Droid Serif"/>
        </w:rPr>
      </w:pPr>
      <w:r>
        <w:rPr>
          <w:rFonts w:ascii="Droid Serif" w:eastAsia="Droid Serif" w:hAnsi="Droid Serif" w:cs="Droid Serif"/>
          <w:noProof/>
        </w:rPr>
        <w:drawing>
          <wp:inline distT="114300" distB="114300" distL="114300" distR="114300" wp14:anchorId="505866B5" wp14:editId="505866B6">
            <wp:extent cx="419100" cy="25400"/>
            <wp:effectExtent l="0" t="0" r="0" b="0"/>
            <wp:docPr id="2" name="image3.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3.png" descr="A small green rectangle to divide sections of the document"/>
                    <pic:cNvPicPr preferRelativeResize="0"/>
                  </pic:nvPicPr>
                  <pic:blipFill>
                    <a:blip r:embed="rId5"/>
                    <a:srcRect/>
                    <a:stretch>
                      <a:fillRect/>
                    </a:stretch>
                  </pic:blipFill>
                  <pic:spPr>
                    <a:xfrm>
                      <a:off x="0" y="0"/>
                      <a:ext cx="419100" cy="25400"/>
                    </a:xfrm>
                    <a:prstGeom prst="rect">
                      <a:avLst/>
                    </a:prstGeom>
                    <a:ln/>
                  </pic:spPr>
                </pic:pic>
              </a:graphicData>
            </a:graphic>
          </wp:inline>
        </w:drawing>
      </w:r>
    </w:p>
    <w:p w14:paraId="505866A8" w14:textId="77777777" w:rsidR="00645795" w:rsidRDefault="0060455D">
      <w:pPr>
        <w:pStyle w:val="Heading1"/>
        <w:keepNext w:val="0"/>
        <w:keepLines w:val="0"/>
        <w:spacing w:before="0" w:line="331" w:lineRule="auto"/>
        <w:rPr>
          <w:rFonts w:ascii="Droid Serif" w:eastAsia="Droid Serif" w:hAnsi="Droid Serif" w:cs="Droid Serif"/>
          <w:b/>
          <w:sz w:val="28"/>
          <w:szCs w:val="28"/>
        </w:rPr>
      </w:pPr>
      <w:bookmarkStart w:id="2" w:name="_4diw5ad76yf4" w:colFirst="0" w:colLast="0"/>
      <w:bookmarkEnd w:id="2"/>
      <w:r>
        <w:rPr>
          <w:rFonts w:ascii="Droid Serif" w:eastAsia="Droid Serif" w:hAnsi="Droid Serif" w:cs="Droid Serif"/>
          <w:b/>
          <w:sz w:val="28"/>
          <w:szCs w:val="28"/>
        </w:rPr>
        <w:t>About the Program</w:t>
      </w:r>
    </w:p>
    <w:p w14:paraId="505866A9" w14:textId="77777777" w:rsidR="00645795" w:rsidRDefault="0060455D">
      <w:pPr>
        <w:spacing w:after="160"/>
        <w:rPr>
          <w:rFonts w:ascii="Droid Serif" w:eastAsia="Droid Serif" w:hAnsi="Droid Serif" w:cs="Droid Serif"/>
          <w:sz w:val="24"/>
          <w:szCs w:val="24"/>
        </w:rPr>
      </w:pPr>
      <w:r>
        <w:rPr>
          <w:rFonts w:ascii="Droid Serif" w:eastAsia="Droid Serif" w:hAnsi="Droid Serif" w:cs="Droid Serif"/>
          <w:sz w:val="24"/>
          <w:szCs w:val="24"/>
        </w:rPr>
        <w:t>The program is offered by History Come to Li</w:t>
      </w:r>
      <w:r>
        <w:rPr>
          <w:rFonts w:ascii="Droid Serif" w:eastAsia="Droid Serif" w:hAnsi="Droid Serif" w:cs="Droid Serif"/>
          <w:sz w:val="24"/>
          <w:szCs w:val="24"/>
        </w:rPr>
        <w:t>fe. By addressing the audience as a historical personality, in period dress, History Come to Life's presenters engage the minds and imaginations of audiences in a way that draws them into the subject at hand, weaving a combination of facts and principles i</w:t>
      </w:r>
      <w:r>
        <w:rPr>
          <w:rFonts w:ascii="Droid Serif" w:eastAsia="Droid Serif" w:hAnsi="Droid Serif" w:cs="Droid Serif"/>
          <w:sz w:val="24"/>
          <w:szCs w:val="24"/>
        </w:rPr>
        <w:t>nto a compelling narrative.</w:t>
      </w:r>
    </w:p>
    <w:p w14:paraId="505866AA" w14:textId="77777777" w:rsidR="00645795" w:rsidRDefault="0060455D">
      <w:pPr>
        <w:spacing w:after="200" w:line="288" w:lineRule="auto"/>
        <w:rPr>
          <w:rFonts w:ascii="Droid Serif" w:eastAsia="Droid Serif" w:hAnsi="Droid Serif" w:cs="Droid Serif"/>
        </w:rPr>
      </w:pPr>
      <w:r>
        <w:rPr>
          <w:rFonts w:ascii="Droid Serif" w:eastAsia="Droid Serif" w:hAnsi="Droid Serif" w:cs="Droid Serif"/>
          <w:noProof/>
        </w:rPr>
        <w:drawing>
          <wp:inline distT="114300" distB="114300" distL="114300" distR="114300" wp14:anchorId="505866B7" wp14:editId="505866B8">
            <wp:extent cx="419100" cy="25400"/>
            <wp:effectExtent l="0" t="0" r="0" b="0"/>
            <wp:docPr id="3" name="image2.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2.png" descr="A small green rectangle to divide sections of the document"/>
                    <pic:cNvPicPr preferRelativeResize="0"/>
                  </pic:nvPicPr>
                  <pic:blipFill>
                    <a:blip r:embed="rId5"/>
                    <a:srcRect/>
                    <a:stretch>
                      <a:fillRect/>
                    </a:stretch>
                  </pic:blipFill>
                  <pic:spPr>
                    <a:xfrm>
                      <a:off x="0" y="0"/>
                      <a:ext cx="419100" cy="25400"/>
                    </a:xfrm>
                    <a:prstGeom prst="rect">
                      <a:avLst/>
                    </a:prstGeom>
                    <a:ln/>
                  </pic:spPr>
                </pic:pic>
              </a:graphicData>
            </a:graphic>
          </wp:inline>
        </w:drawing>
      </w:r>
    </w:p>
    <w:p w14:paraId="505866AB" w14:textId="77777777" w:rsidR="00645795" w:rsidRDefault="0060455D">
      <w:pPr>
        <w:pStyle w:val="Heading1"/>
        <w:keepNext w:val="0"/>
        <w:keepLines w:val="0"/>
        <w:spacing w:before="0" w:line="331" w:lineRule="auto"/>
        <w:rPr>
          <w:rFonts w:ascii="Droid Serif" w:eastAsia="Droid Serif" w:hAnsi="Droid Serif" w:cs="Droid Serif"/>
          <w:b/>
          <w:sz w:val="28"/>
          <w:szCs w:val="28"/>
        </w:rPr>
      </w:pPr>
      <w:bookmarkStart w:id="3" w:name="_h8uqzoh51t2s" w:colFirst="0" w:colLast="0"/>
      <w:bookmarkEnd w:id="3"/>
      <w:r>
        <w:rPr>
          <w:rFonts w:ascii="Droid Serif" w:eastAsia="Droid Serif" w:hAnsi="Droid Serif" w:cs="Droid Serif"/>
          <w:b/>
          <w:sz w:val="28"/>
          <w:szCs w:val="28"/>
        </w:rPr>
        <w:t>Details</w:t>
      </w:r>
    </w:p>
    <w:tbl>
      <w:tblPr>
        <w:tblStyle w:val="a"/>
        <w:tblW w:w="5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tblGrid>
      <w:tr w:rsidR="00645795" w14:paraId="505866AF" w14:textId="77777777">
        <w:tc>
          <w:tcPr>
            <w:tcW w:w="5040" w:type="dxa"/>
            <w:shd w:val="clear" w:color="auto" w:fill="auto"/>
            <w:tcMar>
              <w:top w:w="100" w:type="dxa"/>
              <w:left w:w="100" w:type="dxa"/>
              <w:bottom w:w="100" w:type="dxa"/>
              <w:right w:w="100" w:type="dxa"/>
            </w:tcMar>
          </w:tcPr>
          <w:p w14:paraId="505866AC" w14:textId="77777777" w:rsidR="00645795" w:rsidRDefault="0060455D">
            <w:pPr>
              <w:widowControl w:val="0"/>
              <w:spacing w:line="240" w:lineRule="auto"/>
              <w:jc w:val="center"/>
              <w:rPr>
                <w:rFonts w:ascii="Droid Serif" w:eastAsia="Droid Serif" w:hAnsi="Droid Serif" w:cs="Droid Serif"/>
                <w:sz w:val="24"/>
                <w:szCs w:val="24"/>
              </w:rPr>
            </w:pPr>
            <w:r>
              <w:rPr>
                <w:rFonts w:ascii="Droid Serif" w:eastAsia="Droid Serif" w:hAnsi="Droid Serif" w:cs="Droid Serif"/>
                <w:sz w:val="24"/>
                <w:szCs w:val="24"/>
              </w:rPr>
              <w:t>Date</w:t>
            </w:r>
          </w:p>
          <w:p w14:paraId="505866AD" w14:textId="77777777" w:rsidR="00645795" w:rsidRDefault="0060455D">
            <w:pPr>
              <w:widowControl w:val="0"/>
              <w:spacing w:line="240" w:lineRule="auto"/>
              <w:jc w:val="center"/>
              <w:rPr>
                <w:rFonts w:ascii="Droid Serif" w:eastAsia="Droid Serif" w:hAnsi="Droid Serif" w:cs="Droid Serif"/>
                <w:sz w:val="24"/>
                <w:szCs w:val="24"/>
              </w:rPr>
            </w:pPr>
            <w:r>
              <w:rPr>
                <w:rFonts w:ascii="Droid Serif" w:eastAsia="Droid Serif" w:hAnsi="Droid Serif" w:cs="Droid Serif"/>
                <w:sz w:val="24"/>
                <w:szCs w:val="24"/>
              </w:rPr>
              <w:t>Time</w:t>
            </w:r>
          </w:p>
          <w:p w14:paraId="505866AE" w14:textId="77777777" w:rsidR="00645795" w:rsidRDefault="0060455D">
            <w:pPr>
              <w:widowControl w:val="0"/>
              <w:spacing w:line="240" w:lineRule="auto"/>
              <w:jc w:val="center"/>
              <w:rPr>
                <w:rFonts w:ascii="Droid Serif" w:eastAsia="Droid Serif" w:hAnsi="Droid Serif" w:cs="Droid Serif"/>
                <w:sz w:val="24"/>
                <w:szCs w:val="24"/>
              </w:rPr>
            </w:pPr>
            <w:r>
              <w:rPr>
                <w:rFonts w:ascii="Droid Serif" w:eastAsia="Droid Serif" w:hAnsi="Droid Serif" w:cs="Droid Serif"/>
                <w:sz w:val="24"/>
                <w:szCs w:val="24"/>
              </w:rPr>
              <w:t>Location</w:t>
            </w:r>
          </w:p>
        </w:tc>
      </w:tr>
    </w:tbl>
    <w:p w14:paraId="505866B0" w14:textId="77777777" w:rsidR="00645795" w:rsidRDefault="0060455D">
      <w:pPr>
        <w:spacing w:before="200"/>
        <w:rPr>
          <w:rFonts w:ascii="Droid Serif" w:eastAsia="Droid Serif" w:hAnsi="Droid Serif" w:cs="Droid Serif"/>
        </w:rPr>
      </w:pPr>
      <w:r>
        <w:rPr>
          <w:rFonts w:ascii="Droid Serif" w:eastAsia="Droid Serif" w:hAnsi="Droid Serif" w:cs="Droid Serif"/>
        </w:rPr>
        <w:t>Find out more about History Come to Life by visiting our website at:</w:t>
      </w:r>
      <w:hyperlink r:id="rId6">
        <w:r>
          <w:rPr>
            <w:rFonts w:ascii="Droid Serif" w:eastAsia="Droid Serif" w:hAnsi="Droid Serif" w:cs="Droid Serif"/>
          </w:rPr>
          <w:t xml:space="preserve"> </w:t>
        </w:r>
      </w:hyperlink>
      <w:hyperlink r:id="rId7">
        <w:r>
          <w:rPr>
            <w:rFonts w:ascii="Droid Serif" w:eastAsia="Droid Serif" w:hAnsi="Droid Serif" w:cs="Droid Serif"/>
            <w:i/>
          </w:rPr>
          <w:t>historycometolife.com</w:t>
        </w:r>
      </w:hyperlink>
    </w:p>
    <w:sectPr w:rsidR="00645795">
      <w:pgSz w:w="12240" w:h="15840"/>
      <w:pgMar w:top="1440" w:right="720" w:bottom="1440" w:left="720" w:header="720" w:footer="720" w:gutter="0"/>
      <w:pgNumType w:start="1"/>
      <w:cols w:num="2" w:space="720" w:equalWidth="0">
        <w:col w:w="5040" w:space="720"/>
        <w:col w:w="50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erif">
    <w:altName w:val="Calibri"/>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795"/>
    <w:rsid w:val="0060455D"/>
    <w:rsid w:val="0064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58669E"/>
  <w15:docId w15:val="{15A1B950-D1AA-D04C-B397-8846D2C3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istorycometolif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torycometolife.com/" TargetMode="External"/><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HENDRY, NATHANIEL</cp:lastModifiedBy>
  <cp:revision>2</cp:revision>
  <dcterms:created xsi:type="dcterms:W3CDTF">2020-02-22T16:05:00Z</dcterms:created>
  <dcterms:modified xsi:type="dcterms:W3CDTF">2020-02-22T16:07:00Z</dcterms:modified>
</cp:coreProperties>
</file>