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9E0C" w14:textId="77777777" w:rsidR="00457E30" w:rsidRPr="00457E30" w:rsidRDefault="00457E30" w:rsidP="00457E30">
      <w:pPr>
        <w:rPr>
          <w:rFonts w:ascii="Gill Sans Nova" w:eastAsia="Times New Roman" w:hAnsi="Gill Sans Nova" w:cs="Times New Roman"/>
          <w:b/>
          <w:bCs/>
          <w:color w:val="2B2B2B"/>
          <w:kern w:val="36"/>
          <w:sz w:val="32"/>
          <w:szCs w:val="32"/>
        </w:rPr>
      </w:pPr>
      <w:r w:rsidRPr="00457E30">
        <w:rPr>
          <w:rFonts w:ascii="Gill Sans Nova" w:eastAsia="Times New Roman" w:hAnsi="Gill Sans Nova" w:cs="Times New Roman"/>
          <w:b/>
          <w:bCs/>
          <w:color w:val="2B2B2B"/>
          <w:kern w:val="36"/>
          <w:sz w:val="32"/>
          <w:szCs w:val="32"/>
        </w:rPr>
        <w:t>“</w:t>
      </w:r>
      <w:r w:rsidRPr="00457E30">
        <w:rPr>
          <w:rFonts w:ascii="Gill Sans Nova" w:eastAsia="Times New Roman" w:hAnsi="Gill Sans Nova" w:cs="Times New Roman"/>
          <w:b/>
          <w:bCs/>
          <w:color w:val="2B2B2B"/>
          <w:kern w:val="36"/>
          <w:sz w:val="32"/>
          <w:szCs w:val="32"/>
        </w:rPr>
        <w:t xml:space="preserve">Progressive purity on crime is coming at the expense of public </w:t>
      </w:r>
      <w:proofErr w:type="gramStart"/>
      <w:r w:rsidRPr="00457E30">
        <w:rPr>
          <w:rFonts w:ascii="Gill Sans Nova" w:eastAsia="Times New Roman" w:hAnsi="Gill Sans Nova" w:cs="Times New Roman"/>
          <w:b/>
          <w:bCs/>
          <w:color w:val="2B2B2B"/>
          <w:kern w:val="36"/>
          <w:sz w:val="32"/>
          <w:szCs w:val="32"/>
        </w:rPr>
        <w:t>safety</w:t>
      </w:r>
      <w:proofErr w:type="gramEnd"/>
      <w:r w:rsidRPr="00457E30">
        <w:rPr>
          <w:rFonts w:ascii="Gill Sans Nova" w:eastAsia="Times New Roman" w:hAnsi="Gill Sans Nova" w:cs="Times New Roman"/>
          <w:b/>
          <w:bCs/>
          <w:color w:val="2B2B2B"/>
          <w:kern w:val="36"/>
          <w:sz w:val="32"/>
          <w:szCs w:val="32"/>
        </w:rPr>
        <w:t xml:space="preserve">” </w:t>
      </w:r>
    </w:p>
    <w:p w14:paraId="1DEE718E" w14:textId="60D93095" w:rsidR="00457E30" w:rsidRPr="00457E30" w:rsidRDefault="00457E30" w:rsidP="00457E30">
      <w:pPr>
        <w:rPr>
          <w:rFonts w:ascii="Gill Sans Nova" w:hAnsi="Gill Sans Nova" w:cs="Segoe UI"/>
          <w:color w:val="2B2B2B"/>
          <w:sz w:val="24"/>
          <w:szCs w:val="24"/>
        </w:rPr>
      </w:pPr>
      <w:r w:rsidRPr="00457E30">
        <w:rPr>
          <w:rStyle w:val="viewsopinionword"/>
          <w:rFonts w:ascii="Gill Sans Nova" w:hAnsi="Gill Sans Nova" w:cs="Segoe UI"/>
          <w:b/>
          <w:bCs/>
          <w:color w:val="2B2B2B"/>
          <w:sz w:val="24"/>
          <w:szCs w:val="24"/>
        </w:rPr>
        <w:t>(September 25, 2023) Opinion by Brett Tolman, Opinion Contributor</w:t>
      </w:r>
      <w:r w:rsidRPr="00457E30">
        <w:rPr>
          <w:rFonts w:ascii="Gill Sans Nova" w:hAnsi="Gill Sans Nova" w:cs="Segoe UI"/>
          <w:color w:val="2B2B2B"/>
          <w:sz w:val="24"/>
          <w:szCs w:val="24"/>
        </w:rPr>
        <w:t>•</w:t>
      </w:r>
    </w:p>
    <w:p w14:paraId="36A306A2" w14:textId="5F871805" w:rsidR="00457E30" w:rsidRDefault="00457E30" w:rsidP="00457E30">
      <w:pPr>
        <w:spacing w:after="0" w:line="600" w:lineRule="atLeast"/>
        <w:outlineLvl w:val="0"/>
        <w:rPr>
          <w:rFonts w:ascii="EB Garamond" w:eastAsia="Times New Roman" w:hAnsi="EB Garamond" w:cs="Times New Roman"/>
          <w:b/>
          <w:bCs/>
          <w:color w:val="2B2B2B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0DA07812" wp14:editId="3B089F8B">
            <wp:extent cx="5943600" cy="3962400"/>
            <wp:effectExtent l="0" t="0" r="0" b="0"/>
            <wp:docPr id="1" name="Picture 1" descr="Progressive purity on crime is coming at the expense of public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essive purity on crime is coming at the expense of public safe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CC26" w14:textId="133474E6" w:rsidR="00457E30" w:rsidRPr="00457E30" w:rsidRDefault="00457E30" w:rsidP="00457E30">
      <w:pPr>
        <w:spacing w:after="0" w:line="600" w:lineRule="atLeast"/>
        <w:outlineLvl w:val="0"/>
        <w:rPr>
          <w:rFonts w:ascii="Gill Sans Nova" w:eastAsia="Times New Roman" w:hAnsi="Gill Sans Nova" w:cs="Times New Roman"/>
          <w:b/>
          <w:bCs/>
          <w:color w:val="2B2B2B"/>
          <w:kern w:val="36"/>
          <w:sz w:val="28"/>
          <w:szCs w:val="28"/>
        </w:rPr>
      </w:pPr>
      <w:r w:rsidRPr="00457E30">
        <w:rPr>
          <w:rFonts w:ascii="Gill Sans Nova" w:eastAsia="Times New Roman" w:hAnsi="Gill Sans Nova" w:cs="Times New Roman"/>
          <w:b/>
          <w:bCs/>
          <w:color w:val="2B2B2B"/>
          <w:kern w:val="36"/>
          <w:sz w:val="28"/>
          <w:szCs w:val="28"/>
        </w:rPr>
        <w:t>Pictured: Brandon Johnson, Mayor of Chicago</w:t>
      </w:r>
    </w:p>
    <w:p w14:paraId="66CDA2A3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Style w:val="dropcap-element-slot"/>
          <w:rFonts w:ascii="Gill Sans Nova" w:hAnsi="Gill Sans Nova" w:cs="Segoe UI"/>
          <w:color w:val="2B2B2B"/>
          <w:sz w:val="96"/>
          <w:szCs w:val="96"/>
        </w:rPr>
        <w:t>O</w:t>
      </w:r>
      <w:r w:rsidRPr="00457E30">
        <w:rPr>
          <w:rFonts w:ascii="Gill Sans Nova" w:hAnsi="Gill Sans Nova" w:cs="Segoe UI"/>
          <w:color w:val="2B2B2B"/>
          <w:sz w:val="26"/>
          <w:szCs w:val="26"/>
        </w:rPr>
        <w:t xml:space="preserve">n just one Saturday night this month, three DePaul University </w:t>
      </w:r>
      <w:r w:rsidRPr="00457E30">
        <w:rPr>
          <w:rFonts w:ascii="Gill Sans Nova" w:hAnsi="Gill Sans Nova" w:cs="Segoe UI"/>
          <w:sz w:val="28"/>
          <w:szCs w:val="28"/>
        </w:rPr>
        <w:t>students, all women, </w:t>
      </w:r>
      <w:hyperlink r:id="rId5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were robbed</w:t>
        </w:r>
      </w:hyperlink>
      <w:r w:rsidRPr="00457E30">
        <w:rPr>
          <w:rFonts w:ascii="Gill Sans Nova" w:hAnsi="Gill Sans Nova" w:cs="Segoe UI"/>
          <w:sz w:val="28"/>
          <w:szCs w:val="28"/>
        </w:rPr>
        <w:t> within half an hour on the school’s Lincoln Park campus in Chicago. One of the women was hit in the face by her assailant.</w:t>
      </w:r>
    </w:p>
    <w:p w14:paraId="79E526C8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Across town, numerous </w:t>
      </w:r>
      <w:hyperlink r:id="rId6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armed robberies</w:t>
        </w:r>
      </w:hyperlink>
      <w:r w:rsidRPr="00457E30">
        <w:rPr>
          <w:rFonts w:ascii="Gill Sans Nova" w:hAnsi="Gill Sans Nova" w:cs="Segoe UI"/>
          <w:sz w:val="28"/>
          <w:szCs w:val="28"/>
        </w:rPr>
        <w:t> and murders were taking place at the same time. In all, Chicago reported at least </w:t>
      </w:r>
      <w:hyperlink r:id="rId7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22 people shot and five killed</w:t>
        </w:r>
      </w:hyperlink>
      <w:r w:rsidRPr="00457E30">
        <w:rPr>
          <w:rFonts w:ascii="Gill Sans Nova" w:hAnsi="Gill Sans Nova" w:cs="Segoe UI"/>
          <w:sz w:val="28"/>
          <w:szCs w:val="28"/>
        </w:rPr>
        <w:t> over the weekend of Sept. 8.</w:t>
      </w:r>
    </w:p>
    <w:p w14:paraId="3B277051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lastRenderedPageBreak/>
        <w:t>Chicago Mayor Brandon Johnson has taken steps to address crime — to be specific, he has</w:t>
      </w:r>
      <w:hyperlink r:id="rId8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 sued auto manufacturers</w:t>
        </w:r>
      </w:hyperlink>
      <w:r w:rsidRPr="00457E30">
        <w:rPr>
          <w:rFonts w:ascii="Gill Sans Nova" w:hAnsi="Gill Sans Nova" w:cs="Segoe UI"/>
          <w:sz w:val="28"/>
          <w:szCs w:val="28"/>
        </w:rPr>
        <w:t> for making catalytic converters too easy to steal.</w:t>
      </w:r>
    </w:p>
    <w:p w14:paraId="730C9895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That’ll teach those criminals!</w:t>
      </w:r>
    </w:p>
    <w:p w14:paraId="45467F12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Progressives like Johnson fail to understand that their policies are fueling the crime wave, not fighting it. The evidence is clear: Crime is deterred by increasing the odds of prosecution. Increasing penalties has relatively little effect on crime rates; it’s really all about whether police and prosecutors will do their jobs. That’s a legitimate question in areas where </w:t>
      </w:r>
      <w:hyperlink r:id="rId9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police are defunded</w:t>
        </w:r>
      </w:hyperlink>
      <w:r w:rsidRPr="00457E30">
        <w:rPr>
          <w:rFonts w:ascii="Gill Sans Nova" w:hAnsi="Gill Sans Nova" w:cs="Segoe UI"/>
          <w:sz w:val="28"/>
          <w:szCs w:val="28"/>
        </w:rPr>
        <w:t> and </w:t>
      </w:r>
      <w:hyperlink r:id="rId10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prosecutors are pursuing social justice instead of the rule of law.</w:t>
        </w:r>
      </w:hyperlink>
    </w:p>
    <w:p w14:paraId="3C85A198" w14:textId="77777777" w:rsidR="00457E30" w:rsidRPr="00457E30" w:rsidRDefault="00457E30" w:rsidP="00457E30">
      <w:pPr>
        <w:pStyle w:val="continue-read-break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As the </w:t>
      </w:r>
      <w:hyperlink r:id="rId11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Justice Department itself points out</w:t>
        </w:r>
      </w:hyperlink>
      <w:r w:rsidRPr="00457E30">
        <w:rPr>
          <w:rFonts w:ascii="Gill Sans Nova" w:hAnsi="Gill Sans Nova" w:cs="Segoe UI"/>
          <w:sz w:val="28"/>
          <w:szCs w:val="28"/>
        </w:rPr>
        <w:t>, “It is the certainty of being caught that deters a person from committing crime, not the fear of being punished or the severity of the punishment. Effective policing that leads to swift and certain (but not necessarily severe) sanctions is a better deterrent than the threat of incarceration.”</w:t>
      </w:r>
    </w:p>
    <w:p w14:paraId="6D9505B4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What are the outcomes under liberal politicians such as Johnson, California Gov. Gavin Newsom (D) and others? Even their Democratic constituents have had enough.</w:t>
      </w:r>
    </w:p>
    <w:p w14:paraId="0908C128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In Oakland, for example, the NAACP — which is certainly not a Trumpy, MAGA organization — </w:t>
      </w:r>
      <w:hyperlink r:id="rId12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has called out the city’s failed leadership</w:t>
        </w:r>
      </w:hyperlink>
      <w:r w:rsidRPr="00457E30">
        <w:rPr>
          <w:rFonts w:ascii="Gill Sans Nova" w:hAnsi="Gill Sans Nova" w:cs="Segoe UI"/>
          <w:sz w:val="28"/>
          <w:szCs w:val="28"/>
        </w:rPr>
        <w:t> and policies that are hurting minority communities.</w:t>
      </w:r>
    </w:p>
    <w:p w14:paraId="2FE6CB43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“African Americans are disproportionately hit the hardest by crime in East Oakland and other parts of the city,” a letter to the mayor from a Black pastor and other NAACP officials reads. “But residents from all parts of the city report that they do not feel safe.”</w:t>
      </w:r>
    </w:p>
    <w:p w14:paraId="0D7848E4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They added that such policies have created “a heyday for Oakland criminals.”</w:t>
      </w:r>
    </w:p>
    <w:p w14:paraId="5A9100E8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 xml:space="preserve">Oakland officials responded by trying to cancel the NAACP for not being </w:t>
      </w:r>
      <w:proofErr w:type="gramStart"/>
      <w:r w:rsidRPr="00457E30">
        <w:rPr>
          <w:rFonts w:ascii="Gill Sans Nova" w:hAnsi="Gill Sans Nova" w:cs="Segoe UI"/>
          <w:sz w:val="28"/>
          <w:szCs w:val="28"/>
        </w:rPr>
        <w:t>woke</w:t>
      </w:r>
      <w:proofErr w:type="gramEnd"/>
      <w:r w:rsidRPr="00457E30">
        <w:rPr>
          <w:rFonts w:ascii="Gill Sans Nova" w:hAnsi="Gill Sans Nova" w:cs="Segoe UI"/>
          <w:sz w:val="28"/>
          <w:szCs w:val="28"/>
        </w:rPr>
        <w:t xml:space="preserve"> enough.</w:t>
      </w:r>
    </w:p>
    <w:p w14:paraId="07DCB953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lastRenderedPageBreak/>
        <w:t>“We are disappointed that a great African American pastor and a great African American organization would take a false narrative on such an important matter,” the Alameda County district attorney’s office </w:t>
      </w:r>
      <w:hyperlink r:id="rId13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said in a statement</w:t>
        </w:r>
      </w:hyperlink>
      <w:r w:rsidRPr="00457E30">
        <w:rPr>
          <w:rFonts w:ascii="Gill Sans Nova" w:hAnsi="Gill Sans Nova" w:cs="Segoe UI"/>
          <w:sz w:val="28"/>
          <w:szCs w:val="28"/>
        </w:rPr>
        <w:t>.</w:t>
      </w:r>
    </w:p>
    <w:p w14:paraId="39BE4DFD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In other words — who are you going to believe, the armed robber standing in front of you or the progressive agenda?</w:t>
      </w:r>
    </w:p>
    <w:p w14:paraId="54C2BC86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Oakland residents, like other Californians, are fleeing what can more and more be described as a failed state.</w:t>
      </w:r>
    </w:p>
    <w:p w14:paraId="4DC743CF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“I’m not looking for the perfect safe place. I’m looking for a place where the elderly, and women with children aren’t targeted,” </w:t>
      </w:r>
      <w:hyperlink r:id="rId14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Kristen Cook told CNN</w:t>
        </w:r>
      </w:hyperlink>
      <w:r w:rsidRPr="00457E30">
        <w:rPr>
          <w:rFonts w:ascii="Gill Sans Nova" w:hAnsi="Gill Sans Nova" w:cs="Segoe UI"/>
          <w:sz w:val="28"/>
          <w:szCs w:val="28"/>
        </w:rPr>
        <w:t>, as movers loaded up a truck with her family’s belongings. “Right? I think we can all agree that that needs to change.”</w:t>
      </w:r>
    </w:p>
    <w:p w14:paraId="708141F3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hyperlink r:id="rId15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Retailers are fleeing</w:t>
        </w:r>
      </w:hyperlink>
      <w:r w:rsidRPr="00457E30">
        <w:rPr>
          <w:rFonts w:ascii="Gill Sans Nova" w:hAnsi="Gill Sans Nova" w:cs="Segoe UI"/>
          <w:sz w:val="28"/>
          <w:szCs w:val="28"/>
        </w:rPr>
        <w:t>, as well. A big factor is the fact that in California, only </w:t>
      </w:r>
      <w:hyperlink r:id="rId16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a fraction of crimes are solved</w:t>
        </w:r>
      </w:hyperlink>
      <w:r w:rsidRPr="00457E30">
        <w:rPr>
          <w:rFonts w:ascii="Gill Sans Nova" w:hAnsi="Gill Sans Nova" w:cs="Segoe UI"/>
          <w:sz w:val="28"/>
          <w:szCs w:val="28"/>
        </w:rPr>
        <w:t>.</w:t>
      </w:r>
    </w:p>
    <w:p w14:paraId="29CBFABE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But not every big city official is getting it wrong these days. In Dallas, Mayor Eric Johnson is targeting high-crime areas and working with — instead of against — his police department.</w:t>
      </w:r>
    </w:p>
    <w:p w14:paraId="115F216B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“DPD has been targeting violent street crime, specifically aggravated assaults (non-family violence), robberies and homicides,” </w:t>
      </w:r>
      <w:hyperlink r:id="rId17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CBS News reports</w:t>
        </w:r>
      </w:hyperlink>
      <w:r w:rsidRPr="00457E30">
        <w:rPr>
          <w:rFonts w:ascii="Gill Sans Nova" w:hAnsi="Gill Sans Nova" w:cs="Segoe UI"/>
          <w:sz w:val="28"/>
          <w:szCs w:val="28"/>
        </w:rPr>
        <w:t>. “In its first year of the program, violent crime in the city’s targeted hot spot grids dropped by 11 percent from the months before the program.”</w:t>
      </w:r>
    </w:p>
    <w:p w14:paraId="0991C9E9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 xml:space="preserve">And </w:t>
      </w:r>
      <w:proofErr w:type="gramStart"/>
      <w:r w:rsidRPr="00457E30">
        <w:rPr>
          <w:rFonts w:ascii="Gill Sans Nova" w:hAnsi="Gill Sans Nova" w:cs="Segoe UI"/>
          <w:sz w:val="28"/>
          <w:szCs w:val="28"/>
        </w:rPr>
        <w:t>police</w:t>
      </w:r>
      <w:proofErr w:type="gramEnd"/>
      <w:r w:rsidRPr="00457E30">
        <w:rPr>
          <w:rFonts w:ascii="Gill Sans Nova" w:hAnsi="Gill Sans Nova" w:cs="Segoe UI"/>
          <w:sz w:val="28"/>
          <w:szCs w:val="28"/>
        </w:rPr>
        <w:t xml:space="preserve"> presence works. As the </w:t>
      </w:r>
      <w:hyperlink r:id="rId18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Justice Department explains</w:t>
        </w:r>
      </w:hyperlink>
      <w:r w:rsidRPr="00457E30">
        <w:rPr>
          <w:rFonts w:ascii="Gill Sans Nova" w:hAnsi="Gill Sans Nova" w:cs="Segoe UI"/>
          <w:sz w:val="28"/>
          <w:szCs w:val="28"/>
        </w:rPr>
        <w:t>, “A criminal’s behavior is more likely to be influenced by seeing a police officer with handcuffs and a radio than by a new law increasing penalties.”</w:t>
      </w:r>
    </w:p>
    <w:p w14:paraId="38FBA06C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r w:rsidRPr="00457E30">
        <w:rPr>
          <w:rFonts w:ascii="Gill Sans Nova" w:hAnsi="Gill Sans Nova" w:cs="Segoe UI"/>
          <w:sz w:val="28"/>
          <w:szCs w:val="28"/>
        </w:rPr>
        <w:t>We know what works to deter crime: Make prosecution and punishment a certainty. The progressive mindset, unfortunately, is making victims of criminals and criminals of victims. Hence the crime wave that is crashing upon our cities.</w:t>
      </w:r>
    </w:p>
    <w:p w14:paraId="28463297" w14:textId="77777777" w:rsidR="00457E30" w:rsidRPr="00457E30" w:rsidRDefault="00457E30" w:rsidP="00457E30">
      <w:pPr>
        <w:pStyle w:val="NormalWeb"/>
        <w:shd w:val="clear" w:color="auto" w:fill="FFFFFF"/>
        <w:spacing w:before="0" w:beforeAutospacing="0" w:after="240" w:afterAutospacing="0"/>
        <w:rPr>
          <w:rFonts w:ascii="Gill Sans Nova" w:hAnsi="Gill Sans Nova" w:cs="Segoe UI"/>
          <w:sz w:val="28"/>
          <w:szCs w:val="28"/>
        </w:rPr>
      </w:pPr>
      <w:hyperlink r:id="rId19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Brett Tolman</w:t>
        </w:r>
      </w:hyperlink>
      <w:r w:rsidRPr="00457E30">
        <w:rPr>
          <w:rFonts w:ascii="Gill Sans Nova" w:hAnsi="Gill Sans Nova" w:cs="Segoe UI"/>
          <w:sz w:val="28"/>
          <w:szCs w:val="28"/>
        </w:rPr>
        <w:t> is executive director of </w:t>
      </w:r>
      <w:hyperlink r:id="rId20" w:tgtFrame="_blank" w:history="1"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 xml:space="preserve">Right </w:t>
        </w:r>
        <w:proofErr w:type="gramStart"/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>On</w:t>
        </w:r>
        <w:proofErr w:type="gramEnd"/>
        <w:r w:rsidRPr="00457E30">
          <w:rPr>
            <w:rStyle w:val="Hyperlink"/>
            <w:rFonts w:ascii="Gill Sans Nova" w:hAnsi="Gill Sans Nova" w:cs="Segoe UI"/>
            <w:color w:val="auto"/>
            <w:sz w:val="28"/>
            <w:szCs w:val="28"/>
            <w:u w:val="none"/>
          </w:rPr>
          <w:t xml:space="preserve"> Crime</w:t>
        </w:r>
      </w:hyperlink>
      <w:r w:rsidRPr="00457E30">
        <w:rPr>
          <w:rFonts w:ascii="Gill Sans Nova" w:hAnsi="Gill Sans Nova" w:cs="Segoe UI"/>
          <w:sz w:val="28"/>
          <w:szCs w:val="28"/>
        </w:rPr>
        <w:t> and a former U.S. Attorney.</w:t>
      </w:r>
    </w:p>
    <w:p w14:paraId="7E20D2D3" w14:textId="20438FA1" w:rsidR="00457E30" w:rsidRPr="00457E30" w:rsidRDefault="00457E30">
      <w:pPr>
        <w:rPr>
          <w:rFonts w:ascii="Gill Sans Nova" w:hAnsi="Gill Sans Nova"/>
          <w:sz w:val="28"/>
          <w:szCs w:val="28"/>
        </w:rPr>
      </w:pPr>
      <w:r>
        <w:rPr>
          <w:rFonts w:ascii="Gill Sans Nova" w:hAnsi="Gill Sans Nova"/>
          <w:sz w:val="28"/>
          <w:szCs w:val="28"/>
        </w:rPr>
        <w:lastRenderedPageBreak/>
        <w:t xml:space="preserve">Retrieved September 25, 2023 from </w:t>
      </w:r>
      <w:hyperlink r:id="rId21" w:history="1">
        <w:r w:rsidRPr="00055A37">
          <w:rPr>
            <w:rStyle w:val="Hyperlink"/>
            <w:rFonts w:ascii="Gill Sans Nova" w:hAnsi="Gill Sans Nova"/>
            <w:sz w:val="28"/>
            <w:szCs w:val="28"/>
          </w:rPr>
          <w:t>https://www.msn.com/en-us/news/politics/progressive-purity-on-crime-is-coming-at-the-expense-of-public-safety/ar-AA1hdUFP?ocid=cf-launch</w:t>
        </w:r>
      </w:hyperlink>
      <w:r>
        <w:rPr>
          <w:rFonts w:ascii="Gill Sans Nova" w:hAnsi="Gill Sans Nova"/>
          <w:sz w:val="28"/>
          <w:szCs w:val="28"/>
        </w:rPr>
        <w:t xml:space="preserve"> (Copied and ads removed for educational purposes only)</w:t>
      </w:r>
    </w:p>
    <w:sectPr w:rsidR="00457E30" w:rsidRPr="0045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30"/>
    <w:rsid w:val="00457E30"/>
    <w:rsid w:val="0053066C"/>
    <w:rsid w:val="007246CF"/>
    <w:rsid w:val="00E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9873"/>
  <w15:chartTrackingRefBased/>
  <w15:docId w15:val="{CC43B5BC-8F01-48F5-A24D-AB8AC9DC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7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ewsopinionword">
    <w:name w:val="viewsopinionword"/>
    <w:basedOn w:val="DefaultParagraphFont"/>
    <w:rsid w:val="00457E30"/>
  </w:style>
  <w:style w:type="paragraph" w:styleId="NormalWeb">
    <w:name w:val="Normal (Web)"/>
    <w:basedOn w:val="Normal"/>
    <w:uiPriority w:val="99"/>
    <w:semiHidden/>
    <w:unhideWhenUsed/>
    <w:rsid w:val="0045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-element-slot">
    <w:name w:val="dropcap-element-slot"/>
    <w:basedOn w:val="DefaultParagraphFont"/>
    <w:rsid w:val="00457E30"/>
  </w:style>
  <w:style w:type="character" w:styleId="Hyperlink">
    <w:name w:val="Hyperlink"/>
    <w:basedOn w:val="DefaultParagraphFont"/>
    <w:uiPriority w:val="99"/>
    <w:unhideWhenUsed/>
    <w:rsid w:val="00457E30"/>
    <w:rPr>
      <w:color w:val="0000FF"/>
      <w:u w:val="single"/>
    </w:rPr>
  </w:style>
  <w:style w:type="paragraph" w:customStyle="1" w:styleId="continue-read-break">
    <w:name w:val="continue-read-break"/>
    <w:basedOn w:val="Normal"/>
    <w:rsid w:val="0045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news.com/media/chicago-mayor-mocked-suing-automakers-car-thefts-criminals-run-rampant-kia-problem" TargetMode="External"/><Relationship Id="rId13" Type="http://schemas.openxmlformats.org/officeDocument/2006/relationships/hyperlink" Target="https://www.cbsnews.com/sanfrancisco/news/frustrated-oaklanders-confront-alameda-county-da-over-surge-crime/" TargetMode="External"/><Relationship Id="rId18" Type="http://schemas.openxmlformats.org/officeDocument/2006/relationships/hyperlink" Target="https://nij.ojp.gov/topics/articles/five-things-about-deterren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sn.com/en-us/news/politics/progressive-purity-on-crime-is-coming-at-the-expense-of-public-safety/ar-AA1hdUFP?ocid=cf-launch" TargetMode="External"/><Relationship Id="rId7" Type="http://schemas.openxmlformats.org/officeDocument/2006/relationships/hyperlink" Target="https://abc7chicago.com/shootings-in-chicago-last-night-this-weekend-gun-violence/13762654/" TargetMode="External"/><Relationship Id="rId12" Type="http://schemas.openxmlformats.org/officeDocument/2006/relationships/hyperlink" Target="https://www.cnn.com/2023/08/08/us/oakland-crime-increase-naacp-residents/index.html" TargetMode="External"/><Relationship Id="rId17" Type="http://schemas.openxmlformats.org/officeDocument/2006/relationships/hyperlink" Target="https://www.cbsnews.com/texas/news/violent-crime-drops-further-second-year-dallas-police-department-violent-crime-reduction-pl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pic.org/blog/a-large-proportion-of-crime-goes-unsolved-in-california/" TargetMode="External"/><Relationship Id="rId20" Type="http://schemas.openxmlformats.org/officeDocument/2006/relationships/hyperlink" Target="https://rightoncrim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bc7chicago.com/chicago-crime-robberies-bar-robbery-liquor-store/13766811/" TargetMode="External"/><Relationship Id="rId11" Type="http://schemas.openxmlformats.org/officeDocument/2006/relationships/hyperlink" Target="https://nij.ojp.gov/topics/articles/five-things-about-deterrence" TargetMode="External"/><Relationship Id="rId5" Type="http://schemas.openxmlformats.org/officeDocument/2006/relationships/hyperlink" Target="https://abc7chicago.com/chicago-robbery-depaul-university-crime-news/13759642/" TargetMode="External"/><Relationship Id="rId15" Type="http://schemas.openxmlformats.org/officeDocument/2006/relationships/hyperlink" Target="https://www.newsweek.com/san-francisco-retail-exodus-old-navy-18035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einonline.org/HOL/LandingPage?handle=hein.journals/branlaj58&amp;div=25&amp;id=&amp;page=" TargetMode="External"/><Relationship Id="rId19" Type="http://schemas.openxmlformats.org/officeDocument/2006/relationships/hyperlink" Target="https://rightoncrime.com/about/team/brett-tolman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xios.com/local/chicago/2023/03/17/chicago-election-brandon-johnson-defund-police" TargetMode="External"/><Relationship Id="rId14" Type="http://schemas.openxmlformats.org/officeDocument/2006/relationships/hyperlink" Target="https://www.cnn.com/2023/08/08/us/oakland-crime-increase-naacp-residents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944</Words>
  <Characters>5383</Characters>
  <Application>Microsoft Office Word</Application>
  <DocSecurity>0</DocSecurity>
  <Lines>44</Lines>
  <Paragraphs>12</Paragraphs>
  <ScaleCrop>false</ScaleCrop>
  <Company>Atlanta Public Schools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1</cp:revision>
  <dcterms:created xsi:type="dcterms:W3CDTF">2023-09-25T20:05:00Z</dcterms:created>
  <dcterms:modified xsi:type="dcterms:W3CDTF">2023-09-25T20:16:00Z</dcterms:modified>
</cp:coreProperties>
</file>