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6D65C" w14:textId="77777777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  <w:u w:val="single"/>
        </w:rPr>
        <w:t>Права, гарантії та новації у сфері дошкільної освіти</w:t>
      </w:r>
    </w:p>
    <w:p w14:paraId="551A5E56" w14:textId="77777777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49C3FBF" w14:textId="4D7811F8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  <w:u w:val="single"/>
        </w:rPr>
        <w:t>Шановні батьки!</w:t>
      </w:r>
    </w:p>
    <w:p w14:paraId="69464226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Із 1 січня 2025 року діє новий Закон України «Про дошкільну освіту». Він спрямований на створення якісного, безпечного, доступного та інклюзивного освітнього середовища, у якому враховуються потреби кожної дитини.</w:t>
      </w:r>
    </w:p>
    <w:p w14:paraId="47649BBF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79B7D675" w14:textId="77777777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  <w:u w:val="single"/>
        </w:rPr>
        <w:t>Що гарантує Закон вашій дитині?</w:t>
      </w:r>
    </w:p>
    <w:p w14:paraId="1CAB522C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7DA2FB41" w14:textId="12562B17" w:rsidR="00E71CD5" w:rsidRPr="00E71CD5" w:rsidRDefault="00E71CD5" w:rsidP="00E71CD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t>1. Право на доступну дошкільну освіту</w:t>
      </w:r>
    </w:p>
    <w:p w14:paraId="708DF44E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Кожна дитина має право на безоплатну дошкільну освіту в державному або комунальному закладі. Гарантується доступність освіти незалежно від стану здоров’я, особливих освітніх потреб, місця проживання та інших обставин.</w:t>
      </w:r>
    </w:p>
    <w:p w14:paraId="10E252BE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1E51C1B9" w14:textId="0EBFDC96" w:rsidR="00E71CD5" w:rsidRPr="00E71CD5" w:rsidRDefault="00E71CD5" w:rsidP="00E71CD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t>2. Право на безпечне та здорове освітнє середовище</w:t>
      </w:r>
    </w:p>
    <w:p w14:paraId="41819752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Дитині гарантуються безпека, догляд, психолого-педагогічний супровід, а за потреби — домедична допомога.</w:t>
      </w:r>
    </w:p>
    <w:p w14:paraId="2396F8B6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58C3A8EC" w14:textId="717E280D" w:rsidR="00E71CD5" w:rsidRPr="00E71CD5" w:rsidRDefault="00E71CD5" w:rsidP="00E71CD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t>3. Право на інклюзивну освіту</w:t>
      </w:r>
    </w:p>
    <w:p w14:paraId="65343CE0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Діти з особливими освітніми потребами мають право здобувати дошкільну освіту з урахуванням індивідуальних потреб, можливостей та особливостей розвитку.</w:t>
      </w:r>
    </w:p>
    <w:p w14:paraId="201040BB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754B0A2B" w14:textId="0FD37875" w:rsidR="00E71CD5" w:rsidRPr="00E71CD5" w:rsidRDefault="00E71CD5" w:rsidP="00E71CD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t>4. Право на індивідуальний підхід</w:t>
      </w:r>
    </w:p>
    <w:p w14:paraId="5AD2116D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sz w:val="28"/>
          <w:szCs w:val="28"/>
          <w:lang w:val="uk-UA"/>
        </w:rPr>
        <w:t>Освітній процес має враховувати вік, інтереси, здібності, потреби та можливості кожної дитини.</w:t>
      </w:r>
    </w:p>
    <w:p w14:paraId="47F35B8A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B69DA1F" w14:textId="3EC0CC30" w:rsidR="00E71CD5" w:rsidRPr="00E71CD5" w:rsidRDefault="00E71CD5" w:rsidP="00E71CD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t>5. Право батьків на участь в освітньому процесі</w:t>
      </w:r>
    </w:p>
    <w:p w14:paraId="26E1C75B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sz w:val="28"/>
          <w:szCs w:val="28"/>
          <w:lang w:val="uk-UA"/>
        </w:rPr>
        <w:t>Батьки мають право брати участь у формуванні індивідуальної освітньої траєкторії та індивідуальної програми розвитку дитини, а також отримувати педагогічну підтримку.</w:t>
      </w:r>
    </w:p>
    <w:p w14:paraId="3EA9BDB5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EE90D54" w14:textId="10C45A6A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lastRenderedPageBreak/>
        <w:t>Які новації важливі для батьків?</w:t>
      </w:r>
    </w:p>
    <w:p w14:paraId="7DB13783" w14:textId="433AC455" w:rsidR="00E71CD5" w:rsidRPr="00E71CD5" w:rsidRDefault="00E71CD5" w:rsidP="00E71C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Гнучкі форми здобуття дошкільної освіти — зокрема очна, дистанційна, сімейна та інші форми відповідно до законодавства.</w:t>
      </w:r>
    </w:p>
    <w:p w14:paraId="12ABA14A" w14:textId="7BE120A9" w:rsidR="00E71CD5" w:rsidRPr="00E71CD5" w:rsidRDefault="00E71CD5" w:rsidP="00E71C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Можливість вибору закладу дошкільної освіти відповідно до встановленого порядку.</w:t>
      </w:r>
    </w:p>
    <w:p w14:paraId="5D5761BB" w14:textId="28FBCAA4" w:rsidR="00E71CD5" w:rsidRPr="00E71CD5" w:rsidRDefault="00E71CD5" w:rsidP="00E71C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Педагогічна підтримка батьків — консультації, семінари, тренінги та інша допомога у вихованні й розвитку дитини.</w:t>
      </w:r>
    </w:p>
    <w:p w14:paraId="7C4D3891" w14:textId="6222EA99" w:rsidR="00E71CD5" w:rsidRPr="00E71CD5" w:rsidRDefault="00E71CD5" w:rsidP="00E71C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Посилення інклюзивного підходу та створення умов для дітей з особливими освітніми потребами.</w:t>
      </w:r>
    </w:p>
    <w:p w14:paraId="3980199F" w14:textId="1D78312D" w:rsidR="00E71CD5" w:rsidRPr="00E71CD5" w:rsidRDefault="00E71CD5" w:rsidP="00E71C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Орієнтація на якість дошкільної освіти, розвиток компетентностей і найкращі інтереси дитини.</w:t>
      </w:r>
    </w:p>
    <w:p w14:paraId="0263C7DA" w14:textId="51FAA2F3" w:rsidR="00E71CD5" w:rsidRPr="00E71CD5" w:rsidRDefault="00E71CD5" w:rsidP="00E71C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Можливість перебування дитини в комунальному закладі до 11 годин на день за запитом батьків та відповідно до організації роботи закладу.</w:t>
      </w:r>
    </w:p>
    <w:p w14:paraId="48F69690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36FAFE23" w14:textId="77777777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t>Права батьків</w:t>
      </w:r>
    </w:p>
    <w:p w14:paraId="55F45DCE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3FB37D76" w14:textId="57CD4F40" w:rsidR="00E71CD5" w:rsidRPr="00E71CD5" w:rsidRDefault="00E71CD5" w:rsidP="00E71CD5">
      <w:pPr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 w:rsidRPr="00E71CD5">
        <w:rPr>
          <w:rFonts w:ascii="Times New Roman" w:hAnsi="Times New Roman" w:cs="Times New Roman"/>
          <w:i/>
          <w:iCs/>
          <w:sz w:val="28"/>
          <w:szCs w:val="28"/>
          <w:u w:val="single"/>
        </w:rPr>
        <w:t>Батьки мають право:</w:t>
      </w:r>
    </w:p>
    <w:p w14:paraId="63E0E258" w14:textId="50301443" w:rsidR="00E71CD5" w:rsidRPr="00E71CD5" w:rsidRDefault="00E71CD5" w:rsidP="00E71C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обирати заклад дошкільної освіти та форму здобуття освіти;</w:t>
      </w:r>
    </w:p>
    <w:p w14:paraId="455838F0" w14:textId="2B98C966" w:rsidR="00E71CD5" w:rsidRPr="00E71CD5" w:rsidRDefault="00E71CD5" w:rsidP="00E71C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отримувати інформацію про освітній процес, програми та умови перебування дитини;</w:t>
      </w:r>
    </w:p>
    <w:p w14:paraId="648D2966" w14:textId="0C27B8C4" w:rsidR="00E71CD5" w:rsidRPr="00E71CD5" w:rsidRDefault="00E71CD5" w:rsidP="00E71C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брати участь у формуванні індивідуальної освітньої траєкторії дитини;</w:t>
      </w:r>
    </w:p>
    <w:p w14:paraId="167A2292" w14:textId="1A024D6A" w:rsidR="00E71CD5" w:rsidRPr="00E71CD5" w:rsidRDefault="00E71CD5" w:rsidP="00E71C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брати участь у розробленні індивідуальної програми розвитку дитини;</w:t>
      </w:r>
    </w:p>
    <w:p w14:paraId="5837423F" w14:textId="77777777" w:rsidR="00E71CD5" w:rsidRPr="00E71CD5" w:rsidRDefault="00E71CD5" w:rsidP="00E71C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отримувати педагогічну, психологічну та інформаційну підтримку;</w:t>
      </w:r>
    </w:p>
    <w:p w14:paraId="4A3F11C0" w14:textId="31EFD125" w:rsidR="00E71CD5" w:rsidRPr="00E71CD5" w:rsidRDefault="00E71CD5" w:rsidP="00E71C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звертатися до керівника закладу з питань забезпечення прав дитини;</w:t>
      </w:r>
    </w:p>
    <w:p w14:paraId="31ED6305" w14:textId="205CAFA9" w:rsidR="00E71CD5" w:rsidRPr="00E71CD5" w:rsidRDefault="00E71CD5" w:rsidP="00E71C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бути присутніми поряд із дитиною під час освітнього процесу за попереднім погодженням із керівником закладу.</w:t>
      </w:r>
    </w:p>
    <w:p w14:paraId="42FEF477" w14:textId="30E1B645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t>Обов’язки батьків</w:t>
      </w:r>
    </w:p>
    <w:p w14:paraId="6591936A" w14:textId="5E1A3654" w:rsidR="00E71CD5" w:rsidRPr="00E71CD5" w:rsidRDefault="00E71CD5" w:rsidP="00E71CD5">
      <w:pPr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 w:rsidRPr="00E71CD5">
        <w:rPr>
          <w:rFonts w:ascii="Times New Roman" w:hAnsi="Times New Roman" w:cs="Times New Roman"/>
          <w:i/>
          <w:iCs/>
          <w:sz w:val="28"/>
          <w:szCs w:val="28"/>
          <w:u w:val="single"/>
        </w:rPr>
        <w:t>Батьки зобов’язані:</w:t>
      </w:r>
    </w:p>
    <w:p w14:paraId="1CD12BE4" w14:textId="68FF9B45" w:rsidR="00E71CD5" w:rsidRPr="00E71CD5" w:rsidRDefault="00E71CD5" w:rsidP="00E71C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дбати про фізичне та психічне здоров’я дитини;</w:t>
      </w:r>
    </w:p>
    <w:p w14:paraId="1F8D9043" w14:textId="3F5118D5" w:rsidR="00E71CD5" w:rsidRPr="00E71CD5" w:rsidRDefault="00E71CD5" w:rsidP="00E71C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поважати гідність, права та інтереси дитини;</w:t>
      </w:r>
    </w:p>
    <w:p w14:paraId="14E42A4B" w14:textId="317252FC" w:rsidR="00E71CD5" w:rsidRPr="00E71CD5" w:rsidRDefault="00E71CD5" w:rsidP="00E71C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сприяти здобуттю дитиною дошкільної освіти;</w:t>
      </w:r>
    </w:p>
    <w:p w14:paraId="10372B75" w14:textId="345B3550" w:rsidR="00E71CD5" w:rsidRPr="00E71CD5" w:rsidRDefault="00E71CD5" w:rsidP="00E71C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взаємодіяти із закладом дошкільної освіти;</w:t>
      </w:r>
    </w:p>
    <w:p w14:paraId="2F8AE16D" w14:textId="2BF75561" w:rsidR="00E71CD5" w:rsidRPr="00E71CD5" w:rsidRDefault="00E71CD5" w:rsidP="00E71C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дотримуватися правил внутрішнього розпорядку закладу;</w:t>
      </w:r>
    </w:p>
    <w:p w14:paraId="7DF6D5BB" w14:textId="763AF45C" w:rsidR="00E71CD5" w:rsidRPr="00E71CD5" w:rsidRDefault="00E71CD5" w:rsidP="00E71C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повідомляти заклад про обставини, які можуть впливати на безпеку, здоров’я та освітні потреби дитини.</w:t>
      </w:r>
    </w:p>
    <w:p w14:paraId="01725D8D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6DB74C38" w14:textId="4EBD6994" w:rsidR="00E71CD5" w:rsidRPr="00E71CD5" w:rsidRDefault="00E71CD5" w:rsidP="00E71C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b/>
          <w:bCs/>
          <w:sz w:val="28"/>
          <w:szCs w:val="28"/>
        </w:rPr>
        <w:lastRenderedPageBreak/>
        <w:t>Як реалізувати свої права?</w:t>
      </w:r>
    </w:p>
    <w:p w14:paraId="48B37481" w14:textId="53882BDB" w:rsidR="00E71CD5" w:rsidRPr="00E71CD5" w:rsidRDefault="00E71CD5" w:rsidP="00E71CD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71CD5">
        <w:rPr>
          <w:rFonts w:ascii="Times New Roman" w:hAnsi="Times New Roman" w:cs="Times New Roman"/>
          <w:sz w:val="28"/>
          <w:szCs w:val="28"/>
        </w:rPr>
        <w:t>Якщо у вас виникли запитання щодо освітнього процесу, інклюзивної підтримки, адаптації дитини або умов перебування в закладі, звертайтеся до вихователя, практичного психолога, вихователя-методиста або директора.</w:t>
      </w:r>
    </w:p>
    <w:p w14:paraId="278955C7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Ми працюємо разом, щоб кожна дитина почувалася безпечно, комфортно та мала можливість розвиватися відповідно до своїх потреб і можливостей.</w:t>
      </w:r>
    </w:p>
    <w:p w14:paraId="5AAC6FC2" w14:textId="77777777" w:rsidR="00E71CD5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</w:p>
    <w:p w14:paraId="5DEB3E42" w14:textId="244855B9" w:rsidR="00B03CD1" w:rsidRPr="00E71CD5" w:rsidRDefault="00E71CD5" w:rsidP="00E71CD5">
      <w:pPr>
        <w:rPr>
          <w:rFonts w:ascii="Times New Roman" w:hAnsi="Times New Roman" w:cs="Times New Roman"/>
          <w:sz w:val="28"/>
          <w:szCs w:val="28"/>
        </w:rPr>
      </w:pPr>
      <w:r w:rsidRPr="00E71CD5">
        <w:rPr>
          <w:rFonts w:ascii="Times New Roman" w:hAnsi="Times New Roman" w:cs="Times New Roman"/>
          <w:sz w:val="28"/>
          <w:szCs w:val="28"/>
        </w:rPr>
        <w:t>Офіційний текст Закону: "Закон України «Про дошкільну освіту»" (https://zakon.rada.gov.ua/laws/show/3788-20#Text).</w:t>
      </w:r>
    </w:p>
    <w:sectPr w:rsidR="00B03CD1" w:rsidRPr="00E71CD5" w:rsidSect="00860D5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913DD0"/>
    <w:multiLevelType w:val="hybridMultilevel"/>
    <w:tmpl w:val="47C82D74"/>
    <w:lvl w:ilvl="0" w:tplc="0419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2E11FBC"/>
    <w:multiLevelType w:val="hybridMultilevel"/>
    <w:tmpl w:val="6F988E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94159"/>
    <w:multiLevelType w:val="hybridMultilevel"/>
    <w:tmpl w:val="7F92AB40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201943859">
    <w:abstractNumId w:val="2"/>
  </w:num>
  <w:num w:numId="2" w16cid:durableId="616643518">
    <w:abstractNumId w:val="1"/>
  </w:num>
  <w:num w:numId="3" w16cid:durableId="149895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226"/>
    <w:rsid w:val="00245450"/>
    <w:rsid w:val="00347821"/>
    <w:rsid w:val="00501496"/>
    <w:rsid w:val="00860D53"/>
    <w:rsid w:val="00B03CD1"/>
    <w:rsid w:val="00C00226"/>
    <w:rsid w:val="00E71CD5"/>
    <w:rsid w:val="00F376F5"/>
    <w:rsid w:val="00FD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66186"/>
  <w15:chartTrackingRefBased/>
  <w15:docId w15:val="{87CBC73B-33B9-4D57-A6E0-36946A7D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Симонова</dc:creator>
  <cp:keywords/>
  <dc:description/>
  <cp:lastModifiedBy>Наталья Симонова</cp:lastModifiedBy>
  <cp:revision>2</cp:revision>
  <dcterms:created xsi:type="dcterms:W3CDTF">2026-09-08T12:14:00Z</dcterms:created>
  <dcterms:modified xsi:type="dcterms:W3CDTF">2026-09-08T12:20:00Z</dcterms:modified>
</cp:coreProperties>
</file>