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4B5F1" w14:textId="1C878430" w:rsidR="00505523" w:rsidRPr="00F62F61" w:rsidRDefault="00F62F61" w:rsidP="00E2789E">
      <w:pPr>
        <w:jc w:val="center"/>
        <w:rPr>
          <w:b/>
          <w:bCs/>
          <w:sz w:val="60"/>
          <w:szCs w:val="60"/>
        </w:rPr>
      </w:pPr>
      <w:r w:rsidRPr="00F62F61">
        <w:rPr>
          <w:b/>
          <w:bCs/>
          <w:noProof/>
          <w:sz w:val="60"/>
          <w:szCs w:val="60"/>
        </w:rPr>
        <w:drawing>
          <wp:anchor distT="0" distB="0" distL="114300" distR="114300" simplePos="0" relativeHeight="251662336" behindDoc="1" locked="0" layoutInCell="1" allowOverlap="1" wp14:anchorId="405E38B5" wp14:editId="043C9676">
            <wp:simplePos x="0" y="0"/>
            <wp:positionH relativeFrom="page">
              <wp:posOffset>794768</wp:posOffset>
            </wp:positionH>
            <wp:positionV relativeFrom="page">
              <wp:posOffset>492173</wp:posOffset>
            </wp:positionV>
            <wp:extent cx="2941200" cy="1342800"/>
            <wp:effectExtent l="0" t="0" r="5715" b="3810"/>
            <wp:wrapTight wrapText="bothSides">
              <wp:wrapPolygon edited="0">
                <wp:start x="0" y="0"/>
                <wp:lineTo x="0" y="21457"/>
                <wp:lineTo x="21549" y="21457"/>
                <wp:lineTo x="21549" y="0"/>
                <wp:lineTo x="0" y="0"/>
              </wp:wrapPolygon>
            </wp:wrapTight>
            <wp:docPr id="123573109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31092" name="Picture 1" descr="A blue and white logo&#10;&#10;Description automatically generated"/>
                    <pic:cNvPicPr/>
                  </pic:nvPicPr>
                  <pic:blipFill rotWithShape="1">
                    <a:blip r:embed="rId5" cstate="print">
                      <a:extLst>
                        <a:ext uri="{28A0092B-C50C-407E-A947-70E740481C1C}">
                          <a14:useLocalDpi xmlns:a14="http://schemas.microsoft.com/office/drawing/2010/main" val="0"/>
                        </a:ext>
                      </a:extLst>
                    </a:blip>
                    <a:srcRect l="4421" t="15512" r="4696" b="12656"/>
                    <a:stretch/>
                  </pic:blipFill>
                  <pic:spPr bwMode="auto">
                    <a:xfrm>
                      <a:off x="0" y="0"/>
                      <a:ext cx="2941200" cy="134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5546">
        <w:rPr>
          <w:b/>
          <w:bCs/>
          <w:sz w:val="60"/>
          <w:szCs w:val="60"/>
        </w:rPr>
        <w:t>Diversity in Roman Britain</w:t>
      </w:r>
      <w:r w:rsidR="00DF5F37">
        <w:rPr>
          <w:b/>
          <w:bCs/>
          <w:sz w:val="60"/>
          <w:szCs w:val="60"/>
        </w:rPr>
        <w:t xml:space="preserve"> </w:t>
      </w:r>
    </w:p>
    <w:p w14:paraId="3C4990C1" w14:textId="4D79C25D" w:rsidR="00A75546" w:rsidRDefault="00A75546" w:rsidP="00A1350F">
      <w:pPr>
        <w:shd w:val="clear" w:color="auto" w:fill="FFFFFF"/>
      </w:pPr>
      <w:r>
        <w:fldChar w:fldCharType="begin"/>
      </w:r>
      <w:r>
        <w:instrText xml:space="preserve"> INCLUDEPICTURE "https://warwick.ac.uk/fac/arts/classics/warwickclassicsnetwork/romancoventry/resources/diversity/screen_shot_2020-09-24_at_11.55.27.png" \* MERGEFORMATINET </w:instrText>
      </w:r>
      <w:r>
        <w:fldChar w:fldCharType="separate"/>
      </w:r>
      <w:r>
        <w:fldChar w:fldCharType="end"/>
      </w:r>
    </w:p>
    <w:p w14:paraId="631328E7" w14:textId="5322584E" w:rsidR="00A75546" w:rsidRPr="00A1350F" w:rsidRDefault="00A1350F" w:rsidP="00A75546">
      <w:pPr>
        <w:pStyle w:val="ListParagraph"/>
        <w:numPr>
          <w:ilvl w:val="0"/>
          <w:numId w:val="10"/>
        </w:numPr>
        <w:shd w:val="clear" w:color="auto" w:fill="FFFFFF"/>
      </w:pPr>
      <w:r>
        <w:rPr>
          <w:noProof/>
        </w:rPr>
        <w:drawing>
          <wp:anchor distT="0" distB="0" distL="114300" distR="114300" simplePos="0" relativeHeight="251663360" behindDoc="1" locked="0" layoutInCell="1" allowOverlap="1" wp14:anchorId="3ED1044A" wp14:editId="58B56B18">
            <wp:simplePos x="0" y="0"/>
            <wp:positionH relativeFrom="column">
              <wp:posOffset>2547724</wp:posOffset>
            </wp:positionH>
            <wp:positionV relativeFrom="paragraph">
              <wp:posOffset>320550</wp:posOffset>
            </wp:positionV>
            <wp:extent cx="3493770" cy="1967230"/>
            <wp:effectExtent l="0" t="0" r="0" b="1270"/>
            <wp:wrapTight wrapText="bothSides">
              <wp:wrapPolygon edited="0">
                <wp:start x="0" y="0"/>
                <wp:lineTo x="0" y="21474"/>
                <wp:lineTo x="21514" y="21474"/>
                <wp:lineTo x="21514" y="0"/>
                <wp:lineTo x="0" y="0"/>
              </wp:wrapPolygon>
            </wp:wrapTight>
            <wp:docPr id="946912249" name="Picture 1" descr="A cartoon of two people with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12249" name="Picture 1" descr="A cartoon of two people with childre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3770"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546" w:rsidRPr="00A1350F">
        <w:t>I</w:t>
      </w:r>
      <w:r w:rsidR="00A75546" w:rsidRPr="00A1350F">
        <w:t>n 2016, a </w:t>
      </w:r>
      <w:hyperlink r:id="rId7" w:history="1">
        <w:r w:rsidR="00A75546" w:rsidRPr="00A1350F">
          <w:rPr>
            <w:rStyle w:val="Hyperlink"/>
          </w:rPr>
          <w:t>BBC created animation on Roman Britain</w:t>
        </w:r>
      </w:hyperlink>
      <w:r w:rsidR="00A75546" w:rsidRPr="00A1350F">
        <w:t xml:space="preserve"> depict</w:t>
      </w:r>
      <w:r w:rsidR="00A75546" w:rsidRPr="00A1350F">
        <w:t>ed</w:t>
      </w:r>
      <w:r w:rsidR="00A75546" w:rsidRPr="00A1350F">
        <w:t xml:space="preserve"> of a </w:t>
      </w:r>
      <w:r w:rsidR="00A75546" w:rsidRPr="00A1350F">
        <w:rPr>
          <w:color w:val="202020"/>
        </w:rPr>
        <w:t xml:space="preserve">racially mixed </w:t>
      </w:r>
      <w:r w:rsidR="00A75546" w:rsidRPr="00A1350F">
        <w:t>Romano-British family</w:t>
      </w:r>
      <w:r w:rsidR="00A75546" w:rsidRPr="00A1350F">
        <w:t xml:space="preserve">. </w:t>
      </w:r>
    </w:p>
    <w:p w14:paraId="7F8B4E79" w14:textId="71553230"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This depiction</w:t>
      </w:r>
      <w:r w:rsidRPr="00A1350F">
        <w:rPr>
          <w:rFonts w:asciiTheme="minorHAnsi" w:hAnsiTheme="minorHAnsi"/>
          <w:color w:val="202020"/>
        </w:rPr>
        <w:t xml:space="preserve"> had some </w:t>
      </w:r>
      <w:r w:rsidRPr="00A1350F">
        <w:rPr>
          <w:rFonts w:asciiTheme="minorHAnsi" w:hAnsiTheme="minorHAnsi"/>
          <w:color w:val="202020"/>
        </w:rPr>
        <w:t xml:space="preserve">protesting </w:t>
      </w:r>
      <w:r w:rsidRPr="00A1350F">
        <w:rPr>
          <w:rFonts w:asciiTheme="minorHAnsi" w:hAnsiTheme="minorHAnsi"/>
          <w:color w:val="202020"/>
        </w:rPr>
        <w:t xml:space="preserve">that </w:t>
      </w:r>
      <w:r w:rsidRPr="00A1350F">
        <w:rPr>
          <w:rFonts w:asciiTheme="minorHAnsi" w:hAnsiTheme="minorHAnsi"/>
          <w:color w:val="202020"/>
        </w:rPr>
        <w:t>it was a case of</w:t>
      </w:r>
      <w:r w:rsidRPr="00A1350F">
        <w:rPr>
          <w:rFonts w:asciiTheme="minorHAnsi" w:hAnsiTheme="minorHAnsi"/>
          <w:color w:val="202020"/>
        </w:rPr>
        <w:t xml:space="preserve"> political correctnes</w:t>
      </w:r>
      <w:r w:rsidRPr="00A1350F">
        <w:rPr>
          <w:rFonts w:asciiTheme="minorHAnsi" w:hAnsiTheme="minorHAnsi"/>
          <w:color w:val="202020"/>
        </w:rPr>
        <w:t xml:space="preserve">s, and that it is a far from typical </w:t>
      </w:r>
      <w:r w:rsidRPr="00A1350F">
        <w:rPr>
          <w:rFonts w:asciiTheme="minorHAnsi" w:hAnsiTheme="minorHAnsi"/>
          <w:color w:val="202020"/>
        </w:rPr>
        <w:t>image</w:t>
      </w:r>
      <w:r w:rsidRPr="00A1350F">
        <w:rPr>
          <w:rFonts w:asciiTheme="minorHAnsi" w:hAnsiTheme="minorHAnsi"/>
          <w:color w:val="202020"/>
        </w:rPr>
        <w:t>.</w:t>
      </w:r>
    </w:p>
    <w:p w14:paraId="655F2FA7" w14:textId="7777777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Nevertheless,</w:t>
      </w:r>
      <w:r w:rsidRPr="00A1350F">
        <w:rPr>
          <w:rFonts w:asciiTheme="minorHAnsi" w:hAnsiTheme="minorHAnsi"/>
          <w:color w:val="202020"/>
        </w:rPr>
        <w:t xml:space="preserve"> evidence suggests that </w:t>
      </w:r>
      <w:r w:rsidRPr="00A1350F">
        <w:rPr>
          <w:rFonts w:asciiTheme="minorHAnsi" w:hAnsiTheme="minorHAnsi"/>
          <w:color w:val="202020"/>
        </w:rPr>
        <w:t>this</w:t>
      </w:r>
      <w:r w:rsidRPr="00A1350F">
        <w:rPr>
          <w:rFonts w:asciiTheme="minorHAnsi" w:hAnsiTheme="minorHAnsi"/>
          <w:color w:val="202020"/>
        </w:rPr>
        <w:t xml:space="preserve"> was a perfectly plausible </w:t>
      </w:r>
      <w:r w:rsidRPr="00A1350F">
        <w:rPr>
          <w:rFonts w:asciiTheme="minorHAnsi" w:hAnsiTheme="minorHAnsi"/>
          <w:color w:val="202020"/>
        </w:rPr>
        <w:t>family</w:t>
      </w:r>
      <w:r w:rsidRPr="00A1350F">
        <w:rPr>
          <w:rFonts w:asciiTheme="minorHAnsi" w:hAnsiTheme="minorHAnsi"/>
          <w:color w:val="202020"/>
        </w:rPr>
        <w:t xml:space="preserve"> </w:t>
      </w:r>
      <w:r w:rsidRPr="00A1350F">
        <w:rPr>
          <w:rFonts w:asciiTheme="minorHAnsi" w:hAnsiTheme="minorHAnsi"/>
          <w:color w:val="202020"/>
        </w:rPr>
        <w:t>in</w:t>
      </w:r>
      <w:r w:rsidRPr="00A1350F">
        <w:rPr>
          <w:rFonts w:asciiTheme="minorHAnsi" w:hAnsiTheme="minorHAnsi"/>
          <w:color w:val="202020"/>
        </w:rPr>
        <w:t xml:space="preserve"> Roman Britain</w:t>
      </w:r>
      <w:r w:rsidRPr="00A1350F">
        <w:rPr>
          <w:rFonts w:asciiTheme="minorHAnsi" w:hAnsiTheme="minorHAnsi"/>
          <w:color w:val="202020"/>
        </w:rPr>
        <w:t>.</w:t>
      </w:r>
    </w:p>
    <w:p w14:paraId="48CC40AA" w14:textId="7103D84B"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This can lead to </w:t>
      </w:r>
      <w:r w:rsidRPr="00A1350F">
        <w:rPr>
          <w:rFonts w:asciiTheme="minorHAnsi" w:hAnsiTheme="minorHAnsi"/>
          <w:color w:val="202020"/>
        </w:rPr>
        <w:t>interesting discussion about the divers</w:t>
      </w:r>
      <w:r w:rsidRPr="00A1350F">
        <w:rPr>
          <w:rFonts w:asciiTheme="minorHAnsi" w:hAnsiTheme="minorHAnsi"/>
          <w:color w:val="202020"/>
        </w:rPr>
        <w:t xml:space="preserve">ity of </w:t>
      </w:r>
      <w:r w:rsidRPr="00A1350F">
        <w:rPr>
          <w:rFonts w:asciiTheme="minorHAnsi" w:hAnsiTheme="minorHAnsi"/>
          <w:color w:val="202020"/>
        </w:rPr>
        <w:t xml:space="preserve">the Romans </w:t>
      </w:r>
      <w:r w:rsidRPr="00A1350F">
        <w:rPr>
          <w:rFonts w:asciiTheme="minorHAnsi" w:hAnsiTheme="minorHAnsi"/>
          <w:color w:val="202020"/>
        </w:rPr>
        <w:t xml:space="preserve">in Britain. </w:t>
      </w:r>
      <w:r w:rsidRPr="00A1350F">
        <w:rPr>
          <w:rFonts w:asciiTheme="minorHAnsi" w:hAnsiTheme="minorHAnsi"/>
          <w:color w:val="202020"/>
        </w:rPr>
        <w:t>Who were they</w:t>
      </w:r>
      <w:r w:rsidRPr="00A1350F">
        <w:rPr>
          <w:rFonts w:asciiTheme="minorHAnsi" w:hAnsiTheme="minorHAnsi"/>
          <w:color w:val="202020"/>
        </w:rPr>
        <w:t>? W</w:t>
      </w:r>
      <w:r w:rsidRPr="00A1350F">
        <w:rPr>
          <w:rFonts w:asciiTheme="minorHAnsi" w:hAnsiTheme="minorHAnsi"/>
          <w:color w:val="202020"/>
        </w:rPr>
        <w:t xml:space="preserve">here did they come from? </w:t>
      </w:r>
      <w:r w:rsidRPr="00A1350F">
        <w:rPr>
          <w:rFonts w:asciiTheme="minorHAnsi" w:hAnsiTheme="minorHAnsi"/>
          <w:color w:val="202020"/>
        </w:rPr>
        <w:t>W</w:t>
      </w:r>
      <w:r w:rsidRPr="00A1350F">
        <w:rPr>
          <w:rFonts w:asciiTheme="minorHAnsi" w:hAnsiTheme="minorHAnsi"/>
          <w:color w:val="202020"/>
        </w:rPr>
        <w:t>hat evidence do we have?</w:t>
      </w:r>
    </w:p>
    <w:p w14:paraId="43A26F1D" w14:textId="77777777" w:rsidR="00A75546" w:rsidRPr="00A1350F" w:rsidRDefault="00A75546" w:rsidP="00A75546">
      <w:pPr>
        <w:pStyle w:val="NormalWeb"/>
        <w:shd w:val="clear" w:color="auto" w:fill="FFFFFF"/>
        <w:spacing w:before="0" w:beforeAutospacing="0" w:after="0" w:afterAutospacing="0"/>
        <w:ind w:left="360"/>
        <w:rPr>
          <w:rFonts w:asciiTheme="minorHAnsi" w:hAnsiTheme="minorHAnsi"/>
          <w:color w:val="202020"/>
        </w:rPr>
      </w:pPr>
    </w:p>
    <w:p w14:paraId="077F595C" w14:textId="77C99D02"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There is plenty of evidence that the Roman empire was relatively diverse</w:t>
      </w:r>
      <w:r w:rsidRPr="00A1350F">
        <w:rPr>
          <w:rFonts w:asciiTheme="minorHAnsi" w:hAnsiTheme="minorHAnsi"/>
          <w:color w:val="202020"/>
        </w:rPr>
        <w:t>.</w:t>
      </w:r>
    </w:p>
    <w:p w14:paraId="570B4AA7" w14:textId="7777777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This is perhaps unsurprising - </w:t>
      </w:r>
      <w:r w:rsidRPr="00A1350F">
        <w:rPr>
          <w:rFonts w:asciiTheme="minorHAnsi" w:hAnsiTheme="minorHAnsi"/>
          <w:color w:val="202020"/>
        </w:rPr>
        <w:t>trade and mobility</w:t>
      </w:r>
      <w:r w:rsidRPr="00A1350F">
        <w:rPr>
          <w:rFonts w:asciiTheme="minorHAnsi" w:hAnsiTheme="minorHAnsi"/>
          <w:color w:val="202020"/>
        </w:rPr>
        <w:t xml:space="preserve"> was encouraged across an empire that stretched</w:t>
      </w:r>
      <w:r w:rsidRPr="00A1350F">
        <w:rPr>
          <w:rFonts w:asciiTheme="minorHAnsi" w:hAnsiTheme="minorHAnsi"/>
          <w:color w:val="202020"/>
        </w:rPr>
        <w:t xml:space="preserve"> from Hadrian’s Wall to north Africa, the Rhine, and the Euphrates</w:t>
      </w:r>
      <w:r w:rsidRPr="00A1350F">
        <w:rPr>
          <w:rFonts w:asciiTheme="minorHAnsi" w:hAnsiTheme="minorHAnsi"/>
          <w:color w:val="202020"/>
        </w:rPr>
        <w:t>.</w:t>
      </w:r>
    </w:p>
    <w:p w14:paraId="26CC4595" w14:textId="40E9BB44"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Rome was a melting pot of people from all over the Mediterranean and beyond</w:t>
      </w:r>
      <w:r w:rsidRPr="00A1350F">
        <w:rPr>
          <w:rFonts w:asciiTheme="minorHAnsi" w:hAnsiTheme="minorHAnsi"/>
          <w:color w:val="202020"/>
        </w:rPr>
        <w:t xml:space="preserve">. </w:t>
      </w:r>
      <w:r w:rsidRPr="00A1350F">
        <w:rPr>
          <w:rFonts w:asciiTheme="minorHAnsi" w:hAnsiTheme="minorHAnsi"/>
          <w:color w:val="202020"/>
        </w:rPr>
        <w:t>Outside</w:t>
      </w:r>
      <w:r w:rsidRPr="00A1350F">
        <w:rPr>
          <w:rFonts w:asciiTheme="minorHAnsi" w:hAnsiTheme="minorHAnsi"/>
          <w:color w:val="202020"/>
        </w:rPr>
        <w:t xml:space="preserve"> of</w:t>
      </w:r>
      <w:r w:rsidRPr="00A1350F">
        <w:rPr>
          <w:rFonts w:asciiTheme="minorHAnsi" w:hAnsiTheme="minorHAnsi"/>
          <w:color w:val="202020"/>
        </w:rPr>
        <w:t xml:space="preserve"> Italy</w:t>
      </w:r>
      <w:r w:rsidRPr="00A1350F">
        <w:rPr>
          <w:rFonts w:asciiTheme="minorHAnsi" w:hAnsiTheme="minorHAnsi"/>
          <w:color w:val="202020"/>
        </w:rPr>
        <w:t>,</w:t>
      </w:r>
      <w:r w:rsidRPr="00A1350F">
        <w:rPr>
          <w:rFonts w:asciiTheme="minorHAnsi" w:hAnsiTheme="minorHAnsi"/>
          <w:color w:val="202020"/>
        </w:rPr>
        <w:t xml:space="preserve"> the Roman army </w:t>
      </w:r>
      <w:r w:rsidRPr="00A1350F">
        <w:rPr>
          <w:rFonts w:asciiTheme="minorHAnsi" w:hAnsiTheme="minorHAnsi"/>
          <w:color w:val="202020"/>
        </w:rPr>
        <w:t xml:space="preserve">encouraged this diversity. </w:t>
      </w:r>
    </w:p>
    <w:p w14:paraId="05962FE9" w14:textId="2C2F8AB0"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Its legions, recruited from Roman citizens, were posted all over the empire. Soldiers </w:t>
      </w:r>
      <w:r w:rsidRPr="00A1350F">
        <w:rPr>
          <w:rFonts w:asciiTheme="minorHAnsi" w:hAnsiTheme="minorHAnsi"/>
          <w:color w:val="202020"/>
        </w:rPr>
        <w:t>could</w:t>
      </w:r>
      <w:r w:rsidRPr="00A1350F">
        <w:rPr>
          <w:rFonts w:asciiTheme="minorHAnsi" w:hAnsiTheme="minorHAnsi"/>
          <w:color w:val="202020"/>
        </w:rPr>
        <w:t xml:space="preserve"> </w:t>
      </w:r>
      <w:r w:rsidRPr="00A1350F">
        <w:rPr>
          <w:rFonts w:asciiTheme="minorHAnsi" w:hAnsiTheme="minorHAnsi"/>
          <w:color w:val="202020"/>
        </w:rPr>
        <w:t>have</w:t>
      </w:r>
      <w:r w:rsidRPr="00A1350F">
        <w:rPr>
          <w:rFonts w:asciiTheme="minorHAnsi" w:hAnsiTheme="minorHAnsi"/>
          <w:color w:val="202020"/>
        </w:rPr>
        <w:t xml:space="preserve"> local common-law wives and marry them </w:t>
      </w:r>
      <w:r w:rsidRPr="00A1350F">
        <w:rPr>
          <w:rFonts w:asciiTheme="minorHAnsi" w:hAnsiTheme="minorHAnsi"/>
          <w:color w:val="202020"/>
        </w:rPr>
        <w:t>when they</w:t>
      </w:r>
      <w:r w:rsidRPr="00A1350F">
        <w:rPr>
          <w:rFonts w:asciiTheme="minorHAnsi" w:hAnsiTheme="minorHAnsi"/>
          <w:color w:val="202020"/>
        </w:rPr>
        <w:t xml:space="preserve"> retirement, creating new generations of Roman citizens outside Italy who would </w:t>
      </w:r>
      <w:r w:rsidRPr="00A1350F">
        <w:rPr>
          <w:rFonts w:asciiTheme="minorHAnsi" w:hAnsiTheme="minorHAnsi"/>
          <w:color w:val="202020"/>
        </w:rPr>
        <w:t>also be</w:t>
      </w:r>
      <w:r w:rsidRPr="00A1350F">
        <w:rPr>
          <w:rFonts w:asciiTheme="minorHAnsi" w:hAnsiTheme="minorHAnsi"/>
          <w:color w:val="202020"/>
        </w:rPr>
        <w:t xml:space="preserve"> eligible for legionary service.</w:t>
      </w:r>
    </w:p>
    <w:p w14:paraId="4257C541" w14:textId="7C69CA5A"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I</w:t>
      </w:r>
      <w:r w:rsidRPr="00A1350F">
        <w:rPr>
          <w:rFonts w:asciiTheme="minorHAnsi" w:hAnsiTheme="minorHAnsi"/>
          <w:color w:val="202020"/>
        </w:rPr>
        <w:t xml:space="preserve">nternet discussion </w:t>
      </w:r>
      <w:r w:rsidRPr="00A1350F">
        <w:rPr>
          <w:rFonts w:asciiTheme="minorHAnsi" w:hAnsiTheme="minorHAnsi"/>
          <w:color w:val="202020"/>
        </w:rPr>
        <w:t xml:space="preserve">surrounding the BBC animation often focused on the inclusion </w:t>
      </w:r>
      <w:r w:rsidRPr="00A1350F">
        <w:rPr>
          <w:rFonts w:asciiTheme="minorHAnsi" w:hAnsiTheme="minorHAnsi"/>
          <w:color w:val="202020"/>
        </w:rPr>
        <w:t>of a </w:t>
      </w:r>
      <w:r w:rsidRPr="00A1350F">
        <w:rPr>
          <w:rStyle w:val="Strong"/>
          <w:rFonts w:asciiTheme="minorHAnsi" w:eastAsiaTheme="majorEastAsia" w:hAnsiTheme="minorHAnsi"/>
          <w:b w:val="0"/>
          <w:bCs w:val="0"/>
          <w:color w:val="202020"/>
        </w:rPr>
        <w:t>black Roman soldier</w:t>
      </w:r>
      <w:r w:rsidRPr="00A1350F">
        <w:rPr>
          <w:rFonts w:asciiTheme="minorHAnsi" w:hAnsiTheme="minorHAnsi"/>
          <w:color w:val="202020"/>
        </w:rPr>
        <w:t> </w:t>
      </w:r>
      <w:r w:rsidRPr="00A1350F">
        <w:rPr>
          <w:rFonts w:asciiTheme="minorHAnsi" w:hAnsiTheme="minorHAnsi"/>
          <w:color w:val="202020"/>
        </w:rPr>
        <w:t>at</w:t>
      </w:r>
      <w:r w:rsidRPr="00A1350F">
        <w:rPr>
          <w:rFonts w:asciiTheme="minorHAnsi" w:hAnsiTheme="minorHAnsi"/>
          <w:color w:val="202020"/>
        </w:rPr>
        <w:t xml:space="preserve"> Hadrian’s Wall</w:t>
      </w:r>
      <w:r w:rsidRPr="00A1350F">
        <w:rPr>
          <w:rFonts w:asciiTheme="minorHAnsi" w:hAnsiTheme="minorHAnsi"/>
          <w:color w:val="202020"/>
        </w:rPr>
        <w:t>.</w:t>
      </w:r>
    </w:p>
    <w:p w14:paraId="79C6EC21" w14:textId="7777777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B</w:t>
      </w:r>
      <w:r w:rsidRPr="00A1350F">
        <w:rPr>
          <w:rFonts w:asciiTheme="minorHAnsi" w:hAnsiTheme="minorHAnsi"/>
          <w:color w:val="202020"/>
        </w:rPr>
        <w:t xml:space="preserve">ut there is an ancient account </w:t>
      </w:r>
      <w:r w:rsidRPr="00A1350F">
        <w:rPr>
          <w:rFonts w:asciiTheme="minorHAnsi" w:hAnsiTheme="minorHAnsi"/>
          <w:color w:val="202020"/>
        </w:rPr>
        <w:t>supporting this…</w:t>
      </w:r>
    </w:p>
    <w:p w14:paraId="76E4906D" w14:textId="77777777" w:rsidR="00A75546" w:rsidRPr="00A1350F" w:rsidRDefault="00A75546" w:rsidP="00A75546">
      <w:pPr>
        <w:pStyle w:val="NormalWeb"/>
        <w:shd w:val="clear" w:color="auto" w:fill="FFFFFF"/>
        <w:spacing w:before="0" w:beforeAutospacing="0" w:after="0" w:afterAutospacing="0"/>
        <w:ind w:left="360"/>
        <w:rPr>
          <w:rFonts w:asciiTheme="minorHAnsi" w:hAnsiTheme="minorHAnsi"/>
          <w:color w:val="202020"/>
        </w:rPr>
      </w:pPr>
    </w:p>
    <w:p w14:paraId="6DB8BBC2" w14:textId="111590E6"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T</w:t>
      </w:r>
      <w:r w:rsidRPr="00A1350F">
        <w:rPr>
          <w:rFonts w:asciiTheme="minorHAnsi" w:hAnsiTheme="minorHAnsi"/>
          <w:color w:val="202020"/>
        </w:rPr>
        <w:t>he emperor Septimius Severus (</w:t>
      </w:r>
      <w:r w:rsidRPr="00A1350F">
        <w:rPr>
          <w:rFonts w:asciiTheme="minorHAnsi" w:hAnsiTheme="minorHAnsi"/>
          <w:color w:val="202020"/>
        </w:rPr>
        <w:t>himself</w:t>
      </w:r>
      <w:r w:rsidRPr="00A1350F">
        <w:rPr>
          <w:rFonts w:asciiTheme="minorHAnsi" w:hAnsiTheme="minorHAnsi"/>
          <w:color w:val="202020"/>
        </w:rPr>
        <w:t xml:space="preserve"> from Libya) was inspecting his troops on the Wall when one of the garrison’s well-known jokers, an ‘Ethiopian’</w:t>
      </w:r>
      <w:r w:rsidRPr="00A1350F">
        <w:rPr>
          <w:rFonts w:asciiTheme="minorHAnsi" w:hAnsiTheme="minorHAnsi"/>
          <w:color w:val="202020"/>
        </w:rPr>
        <w:t xml:space="preserve"> </w:t>
      </w:r>
      <w:r w:rsidRPr="00A1350F">
        <w:rPr>
          <w:rFonts w:asciiTheme="minorHAnsi" w:hAnsiTheme="minorHAnsi"/>
          <w:color w:val="202020"/>
        </w:rPr>
        <w:t>(a black African) offered him a garland.</w:t>
      </w:r>
    </w:p>
    <w:p w14:paraId="200A0742" w14:textId="194F1801"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N</w:t>
      </w:r>
      <w:r w:rsidRPr="00A1350F">
        <w:rPr>
          <w:rFonts w:asciiTheme="minorHAnsi" w:hAnsiTheme="minorHAnsi"/>
          <w:color w:val="202020"/>
        </w:rPr>
        <w:t>o-one seems to have been surprised at the presence of an ‘Ethiopian’ at the northern edge of the Roman empire (</w:t>
      </w:r>
      <w:r w:rsidRPr="00A1350F">
        <w:rPr>
          <w:rStyle w:val="Emphasis"/>
          <w:rFonts w:asciiTheme="minorHAnsi" w:eastAsiaTheme="majorEastAsia" w:hAnsiTheme="minorHAnsi"/>
          <w:color w:val="202020"/>
        </w:rPr>
        <w:t>Hist. Aug. Severus</w:t>
      </w:r>
      <w:r w:rsidRPr="00A1350F">
        <w:rPr>
          <w:rFonts w:asciiTheme="minorHAnsi" w:hAnsiTheme="minorHAnsi"/>
          <w:color w:val="202020"/>
        </w:rPr>
        <w:t> 22).</w:t>
      </w:r>
    </w:p>
    <w:p w14:paraId="6307F191" w14:textId="373C1D7A"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There were other Africans on the wall – a</w:t>
      </w:r>
      <w:r w:rsidRPr="00A1350F">
        <w:rPr>
          <w:rFonts w:asciiTheme="minorHAnsi" w:hAnsiTheme="minorHAnsi"/>
          <w:color w:val="202020"/>
        </w:rPr>
        <w:t xml:space="preserve"> 3</w:t>
      </w:r>
      <w:r w:rsidRPr="00A1350F">
        <w:rPr>
          <w:rFonts w:asciiTheme="minorHAnsi" w:hAnsiTheme="minorHAnsi"/>
          <w:color w:val="202020"/>
          <w:vertAlign w:val="superscript"/>
        </w:rPr>
        <w:t>rd</w:t>
      </w:r>
      <w:r w:rsidRPr="00A1350F">
        <w:rPr>
          <w:rFonts w:asciiTheme="minorHAnsi" w:hAnsiTheme="minorHAnsi"/>
          <w:color w:val="202020"/>
        </w:rPr>
        <w:t xml:space="preserve"> </w:t>
      </w:r>
      <w:r w:rsidRPr="00A1350F">
        <w:rPr>
          <w:rFonts w:asciiTheme="minorHAnsi" w:hAnsiTheme="minorHAnsi"/>
          <w:color w:val="202020"/>
        </w:rPr>
        <w:t xml:space="preserve">century AD cohort of Mauri </w:t>
      </w:r>
      <w:r w:rsidRPr="00A1350F">
        <w:rPr>
          <w:rFonts w:asciiTheme="minorHAnsi" w:hAnsiTheme="minorHAnsi"/>
          <w:color w:val="202020"/>
        </w:rPr>
        <w:t>(</w:t>
      </w:r>
      <w:proofErr w:type="gramStart"/>
      <w:r w:rsidRPr="00A1350F">
        <w:rPr>
          <w:rFonts w:asciiTheme="minorHAnsi" w:hAnsiTheme="minorHAnsi"/>
          <w:color w:val="202020"/>
        </w:rPr>
        <w:t>north west</w:t>
      </w:r>
      <w:proofErr w:type="gramEnd"/>
      <w:r w:rsidRPr="00A1350F">
        <w:rPr>
          <w:rFonts w:asciiTheme="minorHAnsi" w:hAnsiTheme="minorHAnsi"/>
          <w:color w:val="202020"/>
        </w:rPr>
        <w:t xml:space="preserve"> Africa</w:t>
      </w:r>
      <w:r w:rsidRPr="00A1350F">
        <w:rPr>
          <w:rFonts w:asciiTheme="minorHAnsi" w:hAnsiTheme="minorHAnsi"/>
          <w:color w:val="202020"/>
        </w:rPr>
        <w:t>)</w:t>
      </w:r>
      <w:r w:rsidRPr="00A1350F">
        <w:rPr>
          <w:rFonts w:asciiTheme="minorHAnsi" w:hAnsiTheme="minorHAnsi"/>
          <w:color w:val="202020"/>
        </w:rPr>
        <w:t xml:space="preserve"> are attested in an inscription at Burgh-by-Sands near Carlisle.</w:t>
      </w:r>
    </w:p>
    <w:p w14:paraId="1A6AC0C1" w14:textId="77777777" w:rsidR="00A75546" w:rsidRPr="00A1350F" w:rsidRDefault="00A75546" w:rsidP="00A75546">
      <w:pPr>
        <w:pStyle w:val="NormalWeb"/>
        <w:shd w:val="clear" w:color="auto" w:fill="FFFFFF"/>
        <w:spacing w:before="0" w:beforeAutospacing="0" w:after="0" w:afterAutospacing="0"/>
        <w:ind w:left="360"/>
        <w:rPr>
          <w:rFonts w:asciiTheme="minorHAnsi" w:hAnsiTheme="minorHAnsi"/>
          <w:color w:val="202020"/>
        </w:rPr>
      </w:pPr>
    </w:p>
    <w:p w14:paraId="42CB3DB0" w14:textId="77777777" w:rsidR="00A75546" w:rsidRPr="00A1350F" w:rsidRDefault="00A75546" w:rsidP="00A75546">
      <w:pPr>
        <w:pStyle w:val="NormalWeb"/>
        <w:shd w:val="clear" w:color="auto" w:fill="FFFFFF"/>
        <w:spacing w:before="0" w:beforeAutospacing="0" w:after="0" w:afterAutospacing="0"/>
        <w:ind w:left="1080"/>
        <w:rPr>
          <w:rStyle w:val="Strong"/>
          <w:rFonts w:asciiTheme="minorHAnsi" w:eastAsiaTheme="majorEastAsia" w:hAnsiTheme="minorHAnsi"/>
          <w:b w:val="0"/>
          <w:bCs w:val="0"/>
          <w:color w:val="202020"/>
        </w:rPr>
      </w:pPr>
      <w:r w:rsidRPr="00A1350F">
        <w:rPr>
          <w:rStyle w:val="Strong"/>
          <w:rFonts w:asciiTheme="minorHAnsi" w:eastAsiaTheme="majorEastAsia" w:hAnsiTheme="minorHAnsi"/>
          <w:color w:val="202020"/>
        </w:rPr>
        <w:t>“</w:t>
      </w:r>
      <w:r w:rsidRPr="00A1350F">
        <w:rPr>
          <w:rStyle w:val="Strong"/>
          <w:rFonts w:asciiTheme="minorHAnsi" w:eastAsiaTheme="majorEastAsia" w:hAnsiTheme="minorHAnsi"/>
          <w:b w:val="0"/>
          <w:bCs w:val="0"/>
          <w:color w:val="202020"/>
        </w:rPr>
        <w:t xml:space="preserve">Hadrian’s Wall had garrisons of </w:t>
      </w:r>
      <w:proofErr w:type="spellStart"/>
      <w:r w:rsidRPr="00A1350F">
        <w:rPr>
          <w:rStyle w:val="Strong"/>
          <w:rFonts w:asciiTheme="minorHAnsi" w:eastAsiaTheme="majorEastAsia" w:hAnsiTheme="minorHAnsi"/>
          <w:b w:val="0"/>
          <w:bCs w:val="0"/>
          <w:color w:val="202020"/>
        </w:rPr>
        <w:t>Tungrian</w:t>
      </w:r>
      <w:proofErr w:type="spellEnd"/>
      <w:r w:rsidRPr="00A1350F">
        <w:rPr>
          <w:rStyle w:val="Strong"/>
          <w:rFonts w:asciiTheme="minorHAnsi" w:eastAsiaTheme="majorEastAsia" w:hAnsiTheme="minorHAnsi"/>
          <w:b w:val="0"/>
          <w:bCs w:val="0"/>
          <w:color w:val="202020"/>
        </w:rPr>
        <w:t xml:space="preserve"> and Batavian troops from Belgium and the Netherlands, as well as units from as far away as Syria”</w:t>
      </w:r>
    </w:p>
    <w:p w14:paraId="242EFA0A" w14:textId="77777777" w:rsidR="00A75546" w:rsidRPr="00A1350F" w:rsidRDefault="00A75546" w:rsidP="00A75546">
      <w:pPr>
        <w:pStyle w:val="NormalWeb"/>
        <w:shd w:val="clear" w:color="auto" w:fill="FFFFFF"/>
        <w:spacing w:before="0" w:beforeAutospacing="0" w:after="0" w:afterAutospacing="0"/>
        <w:ind w:left="1080"/>
        <w:rPr>
          <w:rFonts w:asciiTheme="minorHAnsi" w:hAnsiTheme="minorHAnsi"/>
          <w:color w:val="202020"/>
        </w:rPr>
      </w:pPr>
    </w:p>
    <w:p w14:paraId="0A0A6601" w14:textId="1C1453D1"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lastRenderedPageBreak/>
        <w:t>Auxiliary military units, levied from non-citizens, were posted to areas of the empire far from their home province</w:t>
      </w:r>
      <w:r w:rsidRPr="00A1350F">
        <w:rPr>
          <w:rFonts w:asciiTheme="minorHAnsi" w:hAnsiTheme="minorHAnsi"/>
          <w:color w:val="202020"/>
        </w:rPr>
        <w:t xml:space="preserve">. </w:t>
      </w:r>
      <w:r w:rsidRPr="00A1350F">
        <w:rPr>
          <w:rFonts w:asciiTheme="minorHAnsi" w:hAnsiTheme="minorHAnsi"/>
          <w:color w:val="202020"/>
        </w:rPr>
        <w:t xml:space="preserve">Hadrian’s Wall also had garrisons of </w:t>
      </w:r>
      <w:proofErr w:type="spellStart"/>
      <w:r w:rsidRPr="00A1350F">
        <w:rPr>
          <w:rFonts w:asciiTheme="minorHAnsi" w:hAnsiTheme="minorHAnsi"/>
          <w:color w:val="202020"/>
        </w:rPr>
        <w:t>Tungrian</w:t>
      </w:r>
      <w:proofErr w:type="spellEnd"/>
      <w:r w:rsidRPr="00A1350F">
        <w:rPr>
          <w:rFonts w:asciiTheme="minorHAnsi" w:hAnsiTheme="minorHAnsi"/>
          <w:color w:val="202020"/>
        </w:rPr>
        <w:t xml:space="preserve"> and Batavian troops from Belgium and the Netherlands, as well as units from as far away as Syria.</w:t>
      </w:r>
    </w:p>
    <w:p w14:paraId="1875DE7D" w14:textId="7777777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Auxiliary units passed on Roman military discipline, Latin, and Roman cultural habits</w:t>
      </w:r>
      <w:r w:rsidRPr="00A1350F">
        <w:rPr>
          <w:rFonts w:asciiTheme="minorHAnsi" w:hAnsiTheme="minorHAnsi"/>
          <w:color w:val="202020"/>
        </w:rPr>
        <w:t xml:space="preserve">. They </w:t>
      </w:r>
      <w:r w:rsidRPr="00A1350F">
        <w:rPr>
          <w:rFonts w:asciiTheme="minorHAnsi" w:hAnsiTheme="minorHAnsi"/>
          <w:color w:val="202020"/>
        </w:rPr>
        <w:t xml:space="preserve">often rewarded their soldiers with grants of citizenship on retirement, producing more new citizens with a long training in Roman ways. </w:t>
      </w:r>
    </w:p>
    <w:p w14:paraId="4BF7D867" w14:textId="7CE52298"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Roman army units in frontier </w:t>
      </w:r>
      <w:proofErr w:type="gramStart"/>
      <w:r w:rsidRPr="00A1350F">
        <w:rPr>
          <w:rFonts w:asciiTheme="minorHAnsi" w:hAnsiTheme="minorHAnsi"/>
          <w:color w:val="202020"/>
        </w:rPr>
        <w:t>provinces built</w:t>
      </w:r>
      <w:proofErr w:type="gramEnd"/>
      <w:r w:rsidRPr="00A1350F">
        <w:rPr>
          <w:rFonts w:asciiTheme="minorHAnsi" w:hAnsiTheme="minorHAnsi"/>
          <w:color w:val="202020"/>
        </w:rPr>
        <w:t xml:space="preserve"> roads and harbours and created instant large markets for food, drink, and services, stimulating the growth of towns outside the fortress gates. In the long-term, this also monetised trading economies that drew in more civilian settlers from around the empire.</w:t>
      </w:r>
    </w:p>
    <w:p w14:paraId="7E35CF6A" w14:textId="176E726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Dr Hella </w:t>
      </w:r>
      <w:proofErr w:type="spellStart"/>
      <w:r w:rsidRPr="00A1350F">
        <w:rPr>
          <w:rFonts w:asciiTheme="minorHAnsi" w:hAnsiTheme="minorHAnsi"/>
          <w:color w:val="202020"/>
        </w:rPr>
        <w:t>Eckardt’s</w:t>
      </w:r>
      <w:proofErr w:type="spellEnd"/>
      <w:r w:rsidRPr="00A1350F">
        <w:rPr>
          <w:rFonts w:asciiTheme="minorHAnsi" w:hAnsiTheme="minorHAnsi"/>
          <w:color w:val="202020"/>
        </w:rPr>
        <w:t xml:space="preserve"> analysis of skeletal remains found in York suggest that the city was home to immigrants from North Africa </w:t>
      </w:r>
      <w:hyperlink r:id="rId8" w:history="1">
        <w:r w:rsidRPr="00A1350F">
          <w:rPr>
            <w:rStyle w:val="Hyperlink"/>
            <w:rFonts w:asciiTheme="minorHAnsi" w:eastAsiaTheme="majorEastAsia" w:hAnsiTheme="minorHAnsi"/>
            <w:color w:val="89102C"/>
          </w:rPr>
          <w:t>(find out more here)</w:t>
        </w:r>
      </w:hyperlink>
      <w:r w:rsidRPr="00A1350F">
        <w:rPr>
          <w:rFonts w:asciiTheme="minorHAnsi" w:hAnsiTheme="minorHAnsi"/>
          <w:color w:val="202020"/>
        </w:rPr>
        <w:t xml:space="preserve">, while Professor Peter </w:t>
      </w:r>
      <w:proofErr w:type="spellStart"/>
      <w:r w:rsidRPr="00A1350F">
        <w:rPr>
          <w:rFonts w:asciiTheme="minorHAnsi" w:hAnsiTheme="minorHAnsi"/>
          <w:color w:val="202020"/>
        </w:rPr>
        <w:t>Kruschwitz</w:t>
      </w:r>
      <w:proofErr w:type="spellEnd"/>
      <w:r w:rsidRPr="00A1350F">
        <w:rPr>
          <w:rFonts w:asciiTheme="minorHAnsi" w:hAnsiTheme="minorHAnsi"/>
          <w:color w:val="202020"/>
        </w:rPr>
        <w:t xml:space="preserve"> has written on moving inscriptions that document the lives and deaths of immigrants in the Roman empire (see below).</w:t>
      </w:r>
    </w:p>
    <w:p w14:paraId="189AF5B7" w14:textId="77777777" w:rsidR="00A75546" w:rsidRPr="00A1350F" w:rsidRDefault="00A75546" w:rsidP="00A75546">
      <w:pPr>
        <w:pStyle w:val="NormalWeb"/>
        <w:shd w:val="clear" w:color="auto" w:fill="FFFFFF"/>
        <w:spacing w:before="0" w:beforeAutospacing="0" w:after="0" w:afterAutospacing="0"/>
        <w:ind w:left="360"/>
        <w:rPr>
          <w:rFonts w:asciiTheme="minorHAnsi" w:hAnsiTheme="minorHAnsi"/>
          <w:color w:val="202020"/>
        </w:rPr>
      </w:pPr>
    </w:p>
    <w:p w14:paraId="71631A34" w14:textId="08F677DE" w:rsidR="00A75546" w:rsidRPr="00A1350F" w:rsidRDefault="00A75546" w:rsidP="00A75546">
      <w:pPr>
        <w:pStyle w:val="NormalWeb"/>
        <w:shd w:val="clear" w:color="auto" w:fill="FFFFFF"/>
        <w:spacing w:before="0" w:beforeAutospacing="0" w:after="0" w:afterAutospacing="0"/>
        <w:ind w:left="1080"/>
        <w:rPr>
          <w:rFonts w:asciiTheme="minorHAnsi" w:hAnsiTheme="minorHAnsi"/>
          <w:color w:val="202020"/>
        </w:rPr>
      </w:pPr>
      <w:r w:rsidRPr="00A1350F">
        <w:rPr>
          <w:rFonts w:asciiTheme="minorHAnsi" w:hAnsiTheme="minorHAnsi"/>
          <w:color w:val="202020"/>
        </w:rPr>
        <w:t xml:space="preserve">[A] remarkable monument, discovered in </w:t>
      </w:r>
      <w:proofErr w:type="spellStart"/>
      <w:r w:rsidRPr="00A1350F">
        <w:rPr>
          <w:rFonts w:asciiTheme="minorHAnsi" w:hAnsiTheme="minorHAnsi"/>
          <w:color w:val="202020"/>
        </w:rPr>
        <w:t>Arbeia</w:t>
      </w:r>
      <w:proofErr w:type="spellEnd"/>
      <w:r w:rsidRPr="00A1350F">
        <w:rPr>
          <w:rFonts w:asciiTheme="minorHAnsi" w:hAnsiTheme="minorHAnsi"/>
          <w:color w:val="202020"/>
        </w:rPr>
        <w:t xml:space="preserve"> (South Shields) at the eastern end of Hadrian’s Wall, documents the life of a British wife of a Syrian immigrant from Palmyra, including text in Palmyrene, one of several pieces of evidence for a near eastern people in northern Britain</w:t>
      </w:r>
      <w:r w:rsidRPr="00A1350F">
        <w:rPr>
          <w:rFonts w:asciiTheme="minorHAnsi" w:hAnsiTheme="minorHAnsi"/>
          <w:color w:val="202020"/>
        </w:rPr>
        <w:t>.</w:t>
      </w:r>
    </w:p>
    <w:p w14:paraId="017253BD" w14:textId="77777777" w:rsidR="00A75546" w:rsidRPr="00A1350F" w:rsidRDefault="00A75546" w:rsidP="00A75546">
      <w:pPr>
        <w:pStyle w:val="NormalWeb"/>
        <w:shd w:val="clear" w:color="auto" w:fill="FFFFFF"/>
        <w:spacing w:before="0" w:beforeAutospacing="0" w:after="0" w:afterAutospacing="0"/>
        <w:ind w:left="1080"/>
        <w:rPr>
          <w:rFonts w:asciiTheme="minorHAnsi" w:hAnsiTheme="minorHAnsi"/>
          <w:color w:val="202020"/>
        </w:rPr>
      </w:pPr>
    </w:p>
    <w:p w14:paraId="7BCFACBE" w14:textId="0F6882EE"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According to Prof Mary Beard in a </w:t>
      </w:r>
      <w:hyperlink r:id="rId9" w:history="1">
        <w:r w:rsidRPr="00A1350F">
          <w:rPr>
            <w:rStyle w:val="Hyperlink"/>
            <w:rFonts w:asciiTheme="minorHAnsi" w:eastAsiaTheme="majorEastAsia" w:hAnsiTheme="minorHAnsi"/>
            <w:color w:val="89102C"/>
          </w:rPr>
          <w:t>Guardian article</w:t>
        </w:r>
      </w:hyperlink>
      <w:r w:rsidRPr="00A1350F">
        <w:rPr>
          <w:rFonts w:asciiTheme="minorHAnsi" w:hAnsiTheme="minorHAnsi"/>
          <w:color w:val="202020"/>
        </w:rPr>
        <w:t xml:space="preserve">, a man called Quintus </w:t>
      </w:r>
      <w:proofErr w:type="spellStart"/>
      <w:r w:rsidRPr="00A1350F">
        <w:rPr>
          <w:rFonts w:asciiTheme="minorHAnsi" w:hAnsiTheme="minorHAnsi"/>
          <w:color w:val="202020"/>
        </w:rPr>
        <w:t>Lollius</w:t>
      </w:r>
      <w:proofErr w:type="spellEnd"/>
      <w:r w:rsidRPr="00A1350F">
        <w:rPr>
          <w:rFonts w:asciiTheme="minorHAnsi" w:hAnsiTheme="minorHAnsi"/>
          <w:color w:val="202020"/>
        </w:rPr>
        <w:t xml:space="preserve"> </w:t>
      </w:r>
      <w:proofErr w:type="spellStart"/>
      <w:r w:rsidRPr="00A1350F">
        <w:rPr>
          <w:rFonts w:asciiTheme="minorHAnsi" w:hAnsiTheme="minorHAnsi"/>
          <w:color w:val="202020"/>
        </w:rPr>
        <w:t>Urbicus</w:t>
      </w:r>
      <w:proofErr w:type="spellEnd"/>
      <w:r w:rsidRPr="00A1350F">
        <w:rPr>
          <w:rFonts w:asciiTheme="minorHAnsi" w:hAnsiTheme="minorHAnsi"/>
          <w:color w:val="202020"/>
        </w:rPr>
        <w:t xml:space="preserve"> (</w:t>
      </w:r>
      <w:r w:rsidRPr="00A1350F">
        <w:rPr>
          <w:rFonts w:asciiTheme="minorHAnsi" w:hAnsiTheme="minorHAnsi"/>
          <w:color w:val="202020"/>
        </w:rPr>
        <w:t xml:space="preserve">a Berber </w:t>
      </w:r>
      <w:r w:rsidRPr="00A1350F">
        <w:rPr>
          <w:rFonts w:asciiTheme="minorHAnsi" w:hAnsiTheme="minorHAnsi"/>
          <w:color w:val="202020"/>
        </w:rPr>
        <w:t xml:space="preserve">from modern </w:t>
      </w:r>
      <w:r w:rsidRPr="00A1350F">
        <w:rPr>
          <w:rFonts w:asciiTheme="minorHAnsi" w:hAnsiTheme="minorHAnsi"/>
          <w:color w:val="202020"/>
        </w:rPr>
        <w:t>Algeria</w:t>
      </w:r>
      <w:r w:rsidRPr="00A1350F">
        <w:rPr>
          <w:rFonts w:asciiTheme="minorHAnsi" w:hAnsiTheme="minorHAnsi"/>
          <w:color w:val="202020"/>
        </w:rPr>
        <w:t xml:space="preserve">), </w:t>
      </w:r>
      <w:r w:rsidRPr="00A1350F">
        <w:rPr>
          <w:rFonts w:asciiTheme="minorHAnsi" w:hAnsiTheme="minorHAnsi"/>
          <w:color w:val="202020"/>
        </w:rPr>
        <w:t>governor of Roman Britain from AD 139-142, may have been the inspiration for the BBC video.</w:t>
      </w:r>
    </w:p>
    <w:p w14:paraId="0017CF54" w14:textId="7777777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Explaining that it can be difficult to be sure of ethnicity because Africans took on Roman names, she said: </w:t>
      </w:r>
    </w:p>
    <w:p w14:paraId="6922F380" w14:textId="4C389AE1" w:rsidR="00A75546" w:rsidRPr="00A1350F" w:rsidRDefault="00A75546" w:rsidP="00A75546">
      <w:pPr>
        <w:pStyle w:val="NormalWeb"/>
        <w:shd w:val="clear" w:color="auto" w:fill="FFFFFF"/>
        <w:spacing w:before="0" w:beforeAutospacing="0" w:after="0" w:afterAutospacing="0"/>
        <w:ind w:left="1080"/>
        <w:rPr>
          <w:rFonts w:asciiTheme="minorHAnsi" w:hAnsiTheme="minorHAnsi"/>
          <w:color w:val="202020"/>
        </w:rPr>
      </w:pPr>
      <w:r w:rsidRPr="00A1350F">
        <w:rPr>
          <w:rFonts w:asciiTheme="minorHAnsi" w:hAnsiTheme="minorHAnsi"/>
          <w:color w:val="202020"/>
        </w:rPr>
        <w:t xml:space="preserve">Even in the case of Septimius Severus, the first Roman emperor from Africa [Libya], we don’t </w:t>
      </w:r>
      <w:proofErr w:type="gramStart"/>
      <w:r w:rsidRPr="00A1350F">
        <w:rPr>
          <w:rFonts w:asciiTheme="minorHAnsi" w:hAnsiTheme="minorHAnsi"/>
          <w:color w:val="202020"/>
        </w:rPr>
        <w:t>actually know</w:t>
      </w:r>
      <w:proofErr w:type="gramEnd"/>
      <w:r w:rsidRPr="00A1350F">
        <w:rPr>
          <w:rFonts w:asciiTheme="minorHAnsi" w:hAnsiTheme="minorHAnsi"/>
          <w:color w:val="202020"/>
        </w:rPr>
        <w:t xml:space="preserve"> the colour of his skin, how far he was ‘native’, how far the descendent of Italian settler. The same goes for Quintus </w:t>
      </w:r>
      <w:proofErr w:type="spellStart"/>
      <w:r w:rsidRPr="00A1350F">
        <w:rPr>
          <w:rFonts w:asciiTheme="minorHAnsi" w:hAnsiTheme="minorHAnsi"/>
          <w:color w:val="202020"/>
        </w:rPr>
        <w:t>Lollius</w:t>
      </w:r>
      <w:proofErr w:type="spellEnd"/>
      <w:r w:rsidRPr="00A1350F">
        <w:rPr>
          <w:rFonts w:asciiTheme="minorHAnsi" w:hAnsiTheme="minorHAnsi"/>
          <w:color w:val="202020"/>
        </w:rPr>
        <w:t xml:space="preserve"> </w:t>
      </w:r>
      <w:proofErr w:type="spellStart"/>
      <w:r w:rsidRPr="00A1350F">
        <w:rPr>
          <w:rFonts w:asciiTheme="minorHAnsi" w:hAnsiTheme="minorHAnsi"/>
          <w:color w:val="202020"/>
        </w:rPr>
        <w:t>Urbicus</w:t>
      </w:r>
      <w:proofErr w:type="spellEnd"/>
      <w:r w:rsidRPr="00A1350F">
        <w:rPr>
          <w:rFonts w:asciiTheme="minorHAnsi" w:hAnsiTheme="minorHAnsi"/>
          <w:color w:val="202020"/>
        </w:rPr>
        <w:t>, often claimed to be Berber, which he may well have been, but it isn’t certain.</w:t>
      </w:r>
    </w:p>
    <w:p w14:paraId="6B88C404" w14:textId="77777777" w:rsidR="00A75546" w:rsidRPr="00A1350F" w:rsidRDefault="00A75546" w:rsidP="00A75546">
      <w:pPr>
        <w:pStyle w:val="NormalWeb"/>
        <w:shd w:val="clear" w:color="auto" w:fill="FFFFFF"/>
        <w:spacing w:before="0" w:beforeAutospacing="0" w:after="0" w:afterAutospacing="0"/>
        <w:ind w:left="360"/>
        <w:rPr>
          <w:rFonts w:asciiTheme="minorHAnsi" w:hAnsiTheme="minorHAnsi"/>
          <w:color w:val="202020"/>
        </w:rPr>
      </w:pPr>
    </w:p>
    <w:p w14:paraId="7B0A11B2" w14:textId="529F85F4"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There is s</w:t>
      </w:r>
      <w:r w:rsidRPr="00A1350F">
        <w:rPr>
          <w:rFonts w:asciiTheme="minorHAnsi" w:hAnsiTheme="minorHAnsi"/>
          <w:color w:val="202020"/>
        </w:rPr>
        <w:t xml:space="preserve">cientific evidence for the presence of North Africans in over 45% of the sites investigated as part of a </w:t>
      </w:r>
      <w:r w:rsidRPr="00A1350F">
        <w:rPr>
          <w:rFonts w:asciiTheme="minorHAnsi" w:hAnsiTheme="minorHAnsi"/>
          <w:color w:val="202020"/>
        </w:rPr>
        <w:t xml:space="preserve">2012 </w:t>
      </w:r>
      <w:r w:rsidRPr="00A1350F">
        <w:rPr>
          <w:rFonts w:asciiTheme="minorHAnsi" w:hAnsiTheme="minorHAnsi"/>
          <w:color w:val="202020"/>
        </w:rPr>
        <w:t>study identif</w:t>
      </w:r>
      <w:r w:rsidRPr="00A1350F">
        <w:rPr>
          <w:rFonts w:asciiTheme="minorHAnsi" w:hAnsiTheme="minorHAnsi"/>
          <w:color w:val="202020"/>
        </w:rPr>
        <w:t>ying</w:t>
      </w:r>
      <w:r w:rsidRPr="00A1350F">
        <w:rPr>
          <w:rFonts w:asciiTheme="minorHAnsi" w:hAnsiTheme="minorHAnsi"/>
          <w:color w:val="202020"/>
        </w:rPr>
        <w:t xml:space="preserve"> origins using analysis of tooth enamel.</w:t>
      </w:r>
    </w:p>
    <w:p w14:paraId="4C55E302" w14:textId="4CE2CED0"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The investigation was summed up in </w:t>
      </w:r>
      <w:hyperlink r:id="rId10" w:history="1">
        <w:r w:rsidRPr="00A1350F">
          <w:rPr>
            <w:rStyle w:val="Hyperlink"/>
            <w:rFonts w:asciiTheme="minorHAnsi" w:eastAsiaTheme="majorEastAsia" w:hAnsiTheme="minorHAnsi"/>
            <w:color w:val="89102C"/>
          </w:rPr>
          <w:t>A note on the evidence for African migrants in Britain from the Bronze Age to the medieval period</w:t>
        </w:r>
      </w:hyperlink>
      <w:r w:rsidRPr="00A1350F">
        <w:rPr>
          <w:rFonts w:asciiTheme="minorHAnsi" w:hAnsiTheme="minorHAnsi"/>
          <w:color w:val="202020"/>
        </w:rPr>
        <w:t> from the blog of </w:t>
      </w:r>
      <w:r w:rsidRPr="00A1350F">
        <w:rPr>
          <w:rStyle w:val="Strong"/>
          <w:rFonts w:asciiTheme="minorHAnsi" w:eastAsiaTheme="majorEastAsia" w:hAnsiTheme="minorHAnsi"/>
          <w:color w:val="202020"/>
        </w:rPr>
        <w:t>Dr Caitlin Green</w:t>
      </w:r>
      <w:r w:rsidRPr="00A1350F">
        <w:rPr>
          <w:rFonts w:asciiTheme="minorHAnsi" w:hAnsiTheme="minorHAnsi"/>
          <w:color w:val="202020"/>
        </w:rPr>
        <w:t> of the ICE Cambridge University. The diagram from the blog as shown below revealed the findings clearly for the Roman period.</w:t>
      </w:r>
    </w:p>
    <w:p w14:paraId="1A8EBE64" w14:textId="77777777" w:rsidR="00A75546" w:rsidRPr="00A1350F" w:rsidRDefault="00A75546" w:rsidP="00A75546">
      <w:pPr>
        <w:pStyle w:val="ListParagraph"/>
        <w:numPr>
          <w:ilvl w:val="0"/>
          <w:numId w:val="10"/>
        </w:numPr>
      </w:pPr>
      <w:r w:rsidRPr="00A1350F">
        <w:rPr>
          <w:color w:val="202020"/>
          <w:shd w:val="clear" w:color="auto" w:fill="FFFFFF"/>
        </w:rPr>
        <w:t xml:space="preserve">The analysis was based on oxygen isotopes (different 'types' of oxygen molecules which differ slightly in atomic weight) found in your tooth enamel - and taken in via drinking water - </w:t>
      </w:r>
      <w:r w:rsidRPr="00A1350F">
        <w:rPr>
          <w:color w:val="202020"/>
          <w:shd w:val="clear" w:color="auto" w:fill="FFFFFF"/>
        </w:rPr>
        <w:t>which</w:t>
      </w:r>
      <w:r w:rsidRPr="00A1350F">
        <w:rPr>
          <w:color w:val="202020"/>
          <w:shd w:val="clear" w:color="auto" w:fill="FFFFFF"/>
        </w:rPr>
        <w:t xml:space="preserve"> differ according to where you were brought up. </w:t>
      </w:r>
    </w:p>
    <w:p w14:paraId="58675CCD" w14:textId="25BC99E2" w:rsidR="00A75546" w:rsidRPr="00A1350F" w:rsidRDefault="00A75546" w:rsidP="00A75546">
      <w:pPr>
        <w:pStyle w:val="ListParagraph"/>
        <w:numPr>
          <w:ilvl w:val="0"/>
          <w:numId w:val="10"/>
        </w:numPr>
      </w:pPr>
      <w:r w:rsidRPr="00A1350F">
        <w:rPr>
          <w:color w:val="202020"/>
          <w:shd w:val="clear" w:color="auto" w:fill="FFFFFF"/>
        </w:rPr>
        <w:t xml:space="preserve">Isotopes at a level consistent with North Africa </w:t>
      </w:r>
      <w:r w:rsidRPr="00A1350F">
        <w:rPr>
          <w:color w:val="202020"/>
          <w:shd w:val="clear" w:color="auto" w:fill="FFFFFF"/>
        </w:rPr>
        <w:t xml:space="preserve">origin </w:t>
      </w:r>
      <w:r w:rsidRPr="00A1350F">
        <w:rPr>
          <w:color w:val="202020"/>
          <w:shd w:val="clear" w:color="auto" w:fill="FFFFFF"/>
        </w:rPr>
        <w:t>were very prevalent during the Roman era—the mid-first to early fifth centuries A</w:t>
      </w:r>
      <w:r w:rsidRPr="00A1350F">
        <w:rPr>
          <w:color w:val="202020"/>
          <w:shd w:val="clear" w:color="auto" w:fill="FFFFFF"/>
        </w:rPr>
        <w:t>D.</w:t>
      </w:r>
    </w:p>
    <w:p w14:paraId="377A177D" w14:textId="31067274" w:rsidR="00A75546" w:rsidRPr="00A1350F" w:rsidRDefault="00A75546" w:rsidP="00A75546">
      <w:pPr>
        <w:pStyle w:val="ListParagraph"/>
        <w:ind w:left="360"/>
      </w:pPr>
    </w:p>
    <w:p w14:paraId="0B4F3DAA" w14:textId="25F8B172" w:rsidR="00A75546" w:rsidRPr="00A1350F" w:rsidRDefault="00A75546" w:rsidP="00A75546">
      <w:pPr>
        <w:pStyle w:val="ListParagraph"/>
        <w:numPr>
          <w:ilvl w:val="0"/>
          <w:numId w:val="10"/>
        </w:numPr>
      </w:pPr>
      <w:r w:rsidRPr="00A1350F">
        <w:rPr>
          <w:color w:val="202020"/>
        </w:rPr>
        <w:t>Roman inscriptions from Britain</w:t>
      </w:r>
      <w:r w:rsidRPr="00A1350F">
        <w:rPr>
          <w:color w:val="202020"/>
        </w:rPr>
        <w:t xml:space="preserve"> include</w:t>
      </w:r>
      <w:r w:rsidRPr="00A1350F">
        <w:rPr>
          <w:color w:val="202020"/>
        </w:rPr>
        <w:t xml:space="preserve"> numerous examples of individuals who self-identify as Syrians by nationality. </w:t>
      </w:r>
    </w:p>
    <w:p w14:paraId="10FF270E" w14:textId="13DA3993" w:rsidR="00A75546" w:rsidRPr="00A1350F" w:rsidRDefault="00A75546" w:rsidP="00A75546">
      <w:pPr>
        <w:pStyle w:val="ListParagraph"/>
        <w:numPr>
          <w:ilvl w:val="0"/>
          <w:numId w:val="10"/>
        </w:numPr>
      </w:pPr>
      <w:r w:rsidRPr="00A1350F">
        <w:rPr>
          <w:noProof/>
        </w:rPr>
        <w:lastRenderedPageBreak/>
        <w:drawing>
          <wp:anchor distT="0" distB="0" distL="114300" distR="114300" simplePos="0" relativeHeight="251664384" behindDoc="1" locked="0" layoutInCell="1" allowOverlap="1" wp14:anchorId="76C5EBB3" wp14:editId="44C1C528">
            <wp:simplePos x="0" y="0"/>
            <wp:positionH relativeFrom="column">
              <wp:posOffset>4341412</wp:posOffset>
            </wp:positionH>
            <wp:positionV relativeFrom="paragraph">
              <wp:posOffset>573</wp:posOffset>
            </wp:positionV>
            <wp:extent cx="1809115" cy="3012440"/>
            <wp:effectExtent l="0" t="0" r="0" b="0"/>
            <wp:wrapTight wrapText="bothSides">
              <wp:wrapPolygon edited="0">
                <wp:start x="0" y="0"/>
                <wp:lineTo x="0" y="21491"/>
                <wp:lineTo x="21380" y="21491"/>
                <wp:lineTo x="21380" y="0"/>
                <wp:lineTo x="0" y="0"/>
              </wp:wrapPolygon>
            </wp:wrapTight>
            <wp:docPr id="1300742175" name="Picture 2" descr="A stone carv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42175" name="Picture 2" descr="A stone carving of a person&#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703" t="2408" r="1396"/>
                    <a:stretch/>
                  </pic:blipFill>
                  <pic:spPr bwMode="auto">
                    <a:xfrm>
                      <a:off x="0" y="0"/>
                      <a:ext cx="1809115" cy="301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350F">
        <w:rPr>
          <w:color w:val="202020"/>
        </w:rPr>
        <w:t>For example, a</w:t>
      </w:r>
      <w:r w:rsidRPr="00A1350F">
        <w:rPr>
          <w:color w:val="202020"/>
        </w:rPr>
        <w:t xml:space="preserve"> lavish (and undoubtedly expensive) memorial was discovered at </w:t>
      </w:r>
      <w:proofErr w:type="spellStart"/>
      <w:r w:rsidRPr="00A1350F">
        <w:rPr>
          <w:color w:val="202020"/>
        </w:rPr>
        <w:t>Arbeia</w:t>
      </w:r>
      <w:proofErr w:type="spellEnd"/>
      <w:r w:rsidRPr="00A1350F">
        <w:rPr>
          <w:color w:val="202020"/>
        </w:rPr>
        <w:t xml:space="preserve"> (South Shields), by the Eastern end of Hadrian’s wall</w:t>
      </w:r>
      <w:r w:rsidRPr="00A1350F">
        <w:rPr>
          <w:color w:val="202020"/>
        </w:rPr>
        <w:t>: a</w:t>
      </w:r>
      <w:r w:rsidRPr="00A1350F">
        <w:rPr>
          <w:color w:val="202020"/>
        </w:rPr>
        <w:t xml:space="preserve"> tombstone for a woman called Regina of uncertain date (possibly second century A. D.?)</w:t>
      </w:r>
      <w:r w:rsidRPr="00A1350F">
        <w:rPr>
          <w:color w:val="202020"/>
        </w:rPr>
        <w:t xml:space="preserve">. </w:t>
      </w:r>
    </w:p>
    <w:p w14:paraId="278A0799" w14:textId="38A1F288" w:rsidR="00A75546" w:rsidRPr="00A1350F" w:rsidRDefault="00A75546" w:rsidP="00A75546">
      <w:pPr>
        <w:pStyle w:val="NormalWeb"/>
        <w:numPr>
          <w:ilvl w:val="0"/>
          <w:numId w:val="10"/>
        </w:numPr>
        <w:shd w:val="clear" w:color="auto" w:fill="FFFFFF"/>
        <w:spacing w:before="0" w:beforeAutospacing="0" w:after="168" w:afterAutospacing="0"/>
        <w:contextualSpacing/>
        <w:rPr>
          <w:rFonts w:asciiTheme="minorHAnsi" w:hAnsiTheme="minorHAnsi"/>
          <w:color w:val="202020"/>
        </w:rPr>
      </w:pPr>
      <w:r w:rsidRPr="00A1350F">
        <w:rPr>
          <w:rFonts w:asciiTheme="minorHAnsi" w:hAnsiTheme="minorHAnsi"/>
          <w:color w:val="202020"/>
        </w:rPr>
        <w:t>The ‘main’ (bigger</w:t>
      </w:r>
      <w:r w:rsidRPr="00A1350F">
        <w:rPr>
          <w:rFonts w:asciiTheme="minorHAnsi" w:hAnsiTheme="minorHAnsi"/>
          <w:color w:val="202020"/>
        </w:rPr>
        <w:t>/</w:t>
      </w:r>
      <w:r w:rsidRPr="00A1350F">
        <w:rPr>
          <w:rFonts w:asciiTheme="minorHAnsi" w:hAnsiTheme="minorHAnsi"/>
          <w:color w:val="202020"/>
        </w:rPr>
        <w:t>framed) inscription is written in Latin:</w:t>
      </w:r>
    </w:p>
    <w:p w14:paraId="1E7CBB1E" w14:textId="777FAFE6" w:rsidR="00A75546" w:rsidRPr="00A1350F" w:rsidRDefault="00A75546" w:rsidP="00A75546">
      <w:pPr>
        <w:pStyle w:val="NormalWeb"/>
        <w:shd w:val="clear" w:color="auto" w:fill="FFFFFF"/>
        <w:spacing w:before="0" w:beforeAutospacing="0" w:after="168" w:afterAutospacing="0"/>
        <w:ind w:left="360"/>
        <w:contextualSpacing/>
        <w:rPr>
          <w:rFonts w:asciiTheme="minorHAnsi" w:hAnsiTheme="minorHAnsi"/>
          <w:color w:val="202020"/>
        </w:rPr>
      </w:pPr>
    </w:p>
    <w:p w14:paraId="7552454E" w14:textId="50229F09" w:rsidR="00A75546" w:rsidRPr="00A1350F" w:rsidRDefault="00A75546" w:rsidP="00A75546">
      <w:pPr>
        <w:pStyle w:val="NormalWeb"/>
        <w:shd w:val="clear" w:color="auto" w:fill="FFFFFF"/>
        <w:spacing w:before="0" w:beforeAutospacing="0" w:after="168" w:afterAutospacing="0"/>
        <w:contextualSpacing/>
        <w:jc w:val="center"/>
        <w:rPr>
          <w:rFonts w:asciiTheme="minorHAnsi" w:hAnsiTheme="minorHAnsi"/>
          <w:color w:val="202020"/>
        </w:rPr>
      </w:pPr>
      <w:r w:rsidRPr="00A1350F">
        <w:rPr>
          <w:rStyle w:val="Emphasis"/>
          <w:rFonts w:asciiTheme="minorHAnsi" w:eastAsiaTheme="majorEastAsia" w:hAnsiTheme="minorHAnsi"/>
          <w:color w:val="202020"/>
        </w:rPr>
        <w:t>D(is) M(</w:t>
      </w:r>
      <w:proofErr w:type="spellStart"/>
      <w:r w:rsidRPr="00A1350F">
        <w:rPr>
          <w:rStyle w:val="Emphasis"/>
          <w:rFonts w:asciiTheme="minorHAnsi" w:eastAsiaTheme="majorEastAsia" w:hAnsiTheme="minorHAnsi"/>
          <w:color w:val="202020"/>
        </w:rPr>
        <w:t>anibus</w:t>
      </w:r>
      <w:proofErr w:type="spellEnd"/>
      <w:r w:rsidRPr="00A1350F">
        <w:rPr>
          <w:rStyle w:val="Emphasis"/>
          <w:rFonts w:asciiTheme="minorHAnsi" w:eastAsiaTheme="majorEastAsia" w:hAnsiTheme="minorHAnsi"/>
          <w:color w:val="202020"/>
        </w:rPr>
        <w:t xml:space="preserve">). Regina(m) </w:t>
      </w:r>
      <w:proofErr w:type="spellStart"/>
      <w:r w:rsidRPr="00A1350F">
        <w:rPr>
          <w:rStyle w:val="Emphasis"/>
          <w:rFonts w:asciiTheme="minorHAnsi" w:eastAsiaTheme="majorEastAsia" w:hAnsiTheme="minorHAnsi"/>
          <w:color w:val="202020"/>
        </w:rPr>
        <w:t>liberta</w:t>
      </w:r>
      <w:proofErr w:type="spellEnd"/>
      <w:r w:rsidRPr="00A1350F">
        <w:rPr>
          <w:rStyle w:val="Emphasis"/>
          <w:rFonts w:asciiTheme="minorHAnsi" w:eastAsiaTheme="majorEastAsia" w:hAnsiTheme="minorHAnsi"/>
          <w:color w:val="202020"/>
        </w:rPr>
        <w:t xml:space="preserve">(m) et </w:t>
      </w:r>
      <w:proofErr w:type="spellStart"/>
      <w:r w:rsidRPr="00A1350F">
        <w:rPr>
          <w:rStyle w:val="Emphasis"/>
          <w:rFonts w:asciiTheme="minorHAnsi" w:eastAsiaTheme="majorEastAsia" w:hAnsiTheme="minorHAnsi"/>
          <w:color w:val="202020"/>
        </w:rPr>
        <w:t>coniuge</w:t>
      </w:r>
      <w:proofErr w:type="spellEnd"/>
      <w:r w:rsidRPr="00A1350F">
        <w:rPr>
          <w:rStyle w:val="Emphasis"/>
          <w:rFonts w:asciiTheme="minorHAnsi" w:eastAsiaTheme="majorEastAsia" w:hAnsiTheme="minorHAnsi"/>
          <w:color w:val="202020"/>
        </w:rPr>
        <w:t>(m)</w:t>
      </w:r>
      <w:r w:rsidRPr="00A1350F">
        <w:rPr>
          <w:rFonts w:asciiTheme="minorHAnsi" w:hAnsiTheme="minorHAnsi"/>
        </w:rPr>
        <w:t xml:space="preserve"> </w:t>
      </w:r>
      <w:r w:rsidRPr="00A1350F">
        <w:rPr>
          <w:rFonts w:asciiTheme="minorHAnsi" w:hAnsiTheme="minorHAnsi"/>
        </w:rPr>
        <w:fldChar w:fldCharType="begin"/>
      </w:r>
      <w:r w:rsidRPr="00A1350F">
        <w:rPr>
          <w:rFonts w:asciiTheme="minorHAnsi" w:hAnsiTheme="minorHAnsi"/>
        </w:rPr>
        <w:instrText xml:space="preserve"> INCLUDEPICTURE "https://warwick.ac.uk/fac/arts/classics/warwickclassicsnetwork/romancoventry/resources/diversity/evidence/screen_shot_2020-09-24_at_18.36.27.png" \* MERGEFORMATINET </w:instrText>
      </w:r>
      <w:r w:rsidRPr="00A1350F">
        <w:rPr>
          <w:rFonts w:asciiTheme="minorHAnsi" w:hAnsiTheme="minorHAnsi"/>
        </w:rPr>
        <w:fldChar w:fldCharType="separate"/>
      </w:r>
      <w:r w:rsidRPr="00A1350F">
        <w:rPr>
          <w:rFonts w:asciiTheme="minorHAnsi" w:hAnsiTheme="minorHAnsi"/>
        </w:rPr>
        <w:fldChar w:fldCharType="end"/>
      </w:r>
    </w:p>
    <w:p w14:paraId="7039C189" w14:textId="5F984571" w:rsidR="00A75546" w:rsidRPr="00A1350F" w:rsidRDefault="00A75546" w:rsidP="00A75546">
      <w:pPr>
        <w:pStyle w:val="NormalWeb"/>
        <w:shd w:val="clear" w:color="auto" w:fill="FFFFFF"/>
        <w:spacing w:before="0" w:beforeAutospacing="0" w:after="168" w:afterAutospacing="0"/>
        <w:contextualSpacing/>
        <w:jc w:val="center"/>
        <w:rPr>
          <w:rFonts w:asciiTheme="minorHAnsi" w:hAnsiTheme="minorHAnsi"/>
          <w:color w:val="202020"/>
        </w:rPr>
      </w:pPr>
      <w:r w:rsidRPr="00A1350F">
        <w:rPr>
          <w:rStyle w:val="Emphasis"/>
          <w:rFonts w:asciiTheme="minorHAnsi" w:eastAsiaTheme="majorEastAsia" w:hAnsiTheme="minorHAnsi"/>
          <w:color w:val="202020"/>
        </w:rPr>
        <w:t xml:space="preserve">Barat(h)es </w:t>
      </w:r>
      <w:proofErr w:type="spellStart"/>
      <w:r w:rsidRPr="00A1350F">
        <w:rPr>
          <w:rStyle w:val="Emphasis"/>
          <w:rFonts w:asciiTheme="minorHAnsi" w:eastAsiaTheme="majorEastAsia" w:hAnsiTheme="minorHAnsi"/>
          <w:color w:val="202020"/>
        </w:rPr>
        <w:t>Palmyrenus</w:t>
      </w:r>
      <w:proofErr w:type="spellEnd"/>
      <w:r w:rsidRPr="00A1350F">
        <w:rPr>
          <w:rStyle w:val="Emphasis"/>
          <w:rFonts w:asciiTheme="minorHAnsi" w:eastAsiaTheme="majorEastAsia" w:hAnsiTheme="minorHAnsi"/>
          <w:color w:val="202020"/>
        </w:rPr>
        <w:t xml:space="preserve"> </w:t>
      </w:r>
      <w:proofErr w:type="spellStart"/>
      <w:r w:rsidRPr="00A1350F">
        <w:rPr>
          <w:rStyle w:val="Emphasis"/>
          <w:rFonts w:asciiTheme="minorHAnsi" w:eastAsiaTheme="majorEastAsia" w:hAnsiTheme="minorHAnsi"/>
          <w:color w:val="202020"/>
        </w:rPr>
        <w:t>natione</w:t>
      </w:r>
      <w:proofErr w:type="spellEnd"/>
    </w:p>
    <w:p w14:paraId="72C29CE0" w14:textId="3A5F8832" w:rsidR="00A75546" w:rsidRPr="00A1350F" w:rsidRDefault="00A75546" w:rsidP="00A75546">
      <w:pPr>
        <w:pStyle w:val="NormalWeb"/>
        <w:shd w:val="clear" w:color="auto" w:fill="FFFFFF"/>
        <w:spacing w:before="0" w:beforeAutospacing="0" w:after="168" w:afterAutospacing="0"/>
        <w:contextualSpacing/>
        <w:jc w:val="center"/>
        <w:rPr>
          <w:rFonts w:asciiTheme="minorHAnsi" w:hAnsiTheme="minorHAnsi"/>
          <w:color w:val="202020"/>
        </w:rPr>
      </w:pPr>
      <w:proofErr w:type="spellStart"/>
      <w:r w:rsidRPr="00A1350F">
        <w:rPr>
          <w:rStyle w:val="Emphasis"/>
          <w:rFonts w:asciiTheme="minorHAnsi" w:eastAsiaTheme="majorEastAsia" w:hAnsiTheme="minorHAnsi"/>
          <w:color w:val="202020"/>
        </w:rPr>
        <w:t>Catvallauna</w:t>
      </w:r>
      <w:proofErr w:type="spellEnd"/>
      <w:r w:rsidRPr="00A1350F">
        <w:rPr>
          <w:rStyle w:val="Emphasis"/>
          <w:rFonts w:asciiTheme="minorHAnsi" w:eastAsiaTheme="majorEastAsia" w:hAnsiTheme="minorHAnsi"/>
          <w:color w:val="202020"/>
        </w:rPr>
        <w:t>(m) an(</w:t>
      </w:r>
      <w:proofErr w:type="spellStart"/>
      <w:r w:rsidRPr="00A1350F">
        <w:rPr>
          <w:rStyle w:val="Emphasis"/>
          <w:rFonts w:asciiTheme="minorHAnsi" w:eastAsiaTheme="majorEastAsia" w:hAnsiTheme="minorHAnsi"/>
          <w:color w:val="202020"/>
        </w:rPr>
        <w:t>norum</w:t>
      </w:r>
      <w:proofErr w:type="spellEnd"/>
      <w:r w:rsidRPr="00A1350F">
        <w:rPr>
          <w:rStyle w:val="Emphasis"/>
          <w:rFonts w:asciiTheme="minorHAnsi" w:eastAsiaTheme="majorEastAsia" w:hAnsiTheme="minorHAnsi"/>
          <w:color w:val="202020"/>
        </w:rPr>
        <w:t>) XXX.</w:t>
      </w:r>
    </w:p>
    <w:p w14:paraId="2F09442C" w14:textId="77777777" w:rsidR="00A75546" w:rsidRPr="00A1350F" w:rsidRDefault="00A75546" w:rsidP="00A75546">
      <w:pPr>
        <w:pStyle w:val="NormalWeb"/>
        <w:numPr>
          <w:ilvl w:val="0"/>
          <w:numId w:val="11"/>
        </w:numPr>
        <w:shd w:val="clear" w:color="auto" w:fill="FFFFFF"/>
        <w:spacing w:before="0" w:beforeAutospacing="0" w:after="168" w:afterAutospacing="0"/>
        <w:contextualSpacing/>
        <w:rPr>
          <w:rFonts w:asciiTheme="minorHAnsi" w:hAnsiTheme="minorHAnsi"/>
          <w:color w:val="202020"/>
        </w:rPr>
      </w:pPr>
      <w:r w:rsidRPr="00A1350F">
        <w:rPr>
          <w:rFonts w:asciiTheme="minorHAnsi" w:hAnsiTheme="minorHAnsi"/>
          <w:color w:val="202020"/>
        </w:rPr>
        <w:t>In English:</w:t>
      </w:r>
    </w:p>
    <w:p w14:paraId="09AA2734" w14:textId="29A4F771" w:rsidR="00A75546" w:rsidRPr="00A1350F" w:rsidRDefault="00A75546" w:rsidP="00A75546">
      <w:pPr>
        <w:pStyle w:val="NormalWeb"/>
        <w:shd w:val="clear" w:color="auto" w:fill="FFFFFF"/>
        <w:spacing w:before="0" w:beforeAutospacing="0" w:after="168" w:afterAutospacing="0"/>
        <w:contextualSpacing/>
        <w:jc w:val="center"/>
        <w:rPr>
          <w:rFonts w:asciiTheme="minorHAnsi" w:hAnsiTheme="minorHAnsi"/>
          <w:color w:val="202020"/>
        </w:rPr>
      </w:pPr>
    </w:p>
    <w:p w14:paraId="542F7053" w14:textId="2FBD22DB" w:rsidR="00A75546" w:rsidRPr="00A1350F" w:rsidRDefault="00A75546" w:rsidP="00A75546">
      <w:pPr>
        <w:pStyle w:val="NormalWeb"/>
        <w:shd w:val="clear" w:color="auto" w:fill="FFFFFF"/>
        <w:spacing w:before="0" w:beforeAutospacing="0" w:after="0" w:afterAutospacing="0"/>
        <w:contextualSpacing/>
        <w:jc w:val="center"/>
        <w:rPr>
          <w:rFonts w:asciiTheme="minorHAnsi" w:hAnsiTheme="minorHAnsi"/>
          <w:color w:val="202020"/>
        </w:rPr>
      </w:pPr>
      <w:r w:rsidRPr="00A1350F">
        <w:rPr>
          <w:rFonts w:asciiTheme="minorHAnsi" w:hAnsiTheme="minorHAnsi"/>
          <w:color w:val="202020"/>
        </w:rPr>
        <w:t xml:space="preserve">To the Spirits of the Departed. </w:t>
      </w:r>
      <w:proofErr w:type="spellStart"/>
      <w:r w:rsidRPr="00A1350F">
        <w:rPr>
          <w:rFonts w:asciiTheme="minorHAnsi" w:hAnsiTheme="minorHAnsi"/>
          <w:color w:val="202020"/>
        </w:rPr>
        <w:t>Barathes</w:t>
      </w:r>
      <w:proofErr w:type="spellEnd"/>
      <w:r w:rsidRPr="00A1350F">
        <w:rPr>
          <w:rFonts w:asciiTheme="minorHAnsi" w:hAnsiTheme="minorHAnsi"/>
          <w:color w:val="202020"/>
        </w:rPr>
        <w:t xml:space="preserve"> of Palmyra (sc. buries here) Regina, a freedwoman and his wife, a </w:t>
      </w:r>
      <w:proofErr w:type="spellStart"/>
      <w:r w:rsidRPr="00A1350F">
        <w:rPr>
          <w:rFonts w:asciiTheme="minorHAnsi" w:hAnsiTheme="minorHAnsi"/>
          <w:color w:val="202020"/>
        </w:rPr>
        <w:t>Catuvellaunian</w:t>
      </w:r>
      <w:proofErr w:type="spellEnd"/>
      <w:r w:rsidRPr="00A1350F">
        <w:rPr>
          <w:rFonts w:asciiTheme="minorHAnsi" w:hAnsiTheme="minorHAnsi"/>
          <w:color w:val="202020"/>
        </w:rPr>
        <w:t xml:space="preserve"> by origin, aged 30.</w:t>
      </w:r>
    </w:p>
    <w:p w14:paraId="4CE8F2B2" w14:textId="4DDD280B" w:rsidR="00A75546" w:rsidRPr="00A1350F" w:rsidRDefault="00A75546" w:rsidP="00A75546">
      <w:pPr>
        <w:pStyle w:val="NormalWeb"/>
        <w:shd w:val="clear" w:color="auto" w:fill="FFFFFF"/>
        <w:spacing w:before="0" w:beforeAutospacing="0" w:after="0" w:afterAutospacing="0"/>
        <w:contextualSpacing/>
        <w:jc w:val="center"/>
        <w:rPr>
          <w:rFonts w:asciiTheme="minorHAnsi" w:hAnsiTheme="minorHAnsi"/>
          <w:color w:val="202020"/>
        </w:rPr>
      </w:pPr>
    </w:p>
    <w:p w14:paraId="304BF16F" w14:textId="2D70DA0E" w:rsidR="00A75546" w:rsidRPr="00A1350F" w:rsidRDefault="00A75546" w:rsidP="00A75546">
      <w:pPr>
        <w:pStyle w:val="NormalWeb"/>
        <w:numPr>
          <w:ilvl w:val="0"/>
          <w:numId w:val="10"/>
        </w:numPr>
        <w:shd w:val="clear" w:color="auto" w:fill="FFFFFF"/>
        <w:spacing w:before="0" w:beforeAutospacing="0" w:after="0" w:afterAutospacing="0"/>
        <w:contextualSpacing/>
        <w:rPr>
          <w:rFonts w:asciiTheme="minorHAnsi" w:hAnsiTheme="minorHAnsi"/>
          <w:color w:val="202020"/>
        </w:rPr>
      </w:pPr>
      <w:proofErr w:type="spellStart"/>
      <w:r w:rsidRPr="00A1350F">
        <w:rPr>
          <w:rFonts w:asciiTheme="minorHAnsi" w:hAnsiTheme="minorHAnsi"/>
          <w:color w:val="202020"/>
        </w:rPr>
        <w:t>Barathes</w:t>
      </w:r>
      <w:proofErr w:type="spellEnd"/>
      <w:r w:rsidRPr="00A1350F">
        <w:rPr>
          <w:rFonts w:asciiTheme="minorHAnsi" w:hAnsiTheme="minorHAnsi"/>
          <w:color w:val="202020"/>
        </w:rPr>
        <w:t xml:space="preserve">, a Syrian, who self-identifies in this inscription as a native of Palmyra, </w:t>
      </w:r>
      <w:r w:rsidRPr="00A1350F">
        <w:rPr>
          <w:rFonts w:asciiTheme="minorHAnsi" w:hAnsiTheme="minorHAnsi"/>
          <w:color w:val="202020"/>
        </w:rPr>
        <w:t>is</w:t>
      </w:r>
      <w:r w:rsidRPr="00A1350F">
        <w:rPr>
          <w:rFonts w:asciiTheme="minorHAnsi" w:hAnsiTheme="minorHAnsi"/>
          <w:color w:val="202020"/>
        </w:rPr>
        <w:t xml:space="preserve"> a foreigner not only to Britain, but to the Roman Empire</w:t>
      </w:r>
      <w:r w:rsidRPr="00A1350F">
        <w:rPr>
          <w:rFonts w:asciiTheme="minorHAnsi" w:hAnsiTheme="minorHAnsi"/>
          <w:color w:val="202020"/>
        </w:rPr>
        <w:t>.</w:t>
      </w:r>
    </w:p>
    <w:p w14:paraId="3C1AC0D0" w14:textId="5756B96F" w:rsidR="00A75546" w:rsidRPr="00A1350F" w:rsidRDefault="00A75546" w:rsidP="00A75546">
      <w:pPr>
        <w:pStyle w:val="NormalWeb"/>
        <w:numPr>
          <w:ilvl w:val="0"/>
          <w:numId w:val="10"/>
        </w:numPr>
        <w:shd w:val="clear" w:color="auto" w:fill="FFFFFF"/>
        <w:spacing w:before="0" w:beforeAutospacing="0" w:after="0" w:afterAutospacing="0"/>
        <w:contextualSpacing/>
        <w:rPr>
          <w:rFonts w:asciiTheme="minorHAnsi" w:hAnsiTheme="minorHAnsi"/>
          <w:color w:val="202020"/>
        </w:rPr>
      </w:pPr>
      <w:r w:rsidRPr="00A1350F">
        <w:rPr>
          <w:rFonts w:asciiTheme="minorHAnsi" w:hAnsiTheme="minorHAnsi"/>
          <w:color w:val="202020"/>
        </w:rPr>
        <w:t>W</w:t>
      </w:r>
      <w:r w:rsidRPr="00A1350F">
        <w:rPr>
          <w:rFonts w:asciiTheme="minorHAnsi" w:hAnsiTheme="minorHAnsi"/>
          <w:color w:val="202020"/>
        </w:rPr>
        <w:t xml:space="preserve">hat </w:t>
      </w:r>
      <w:r w:rsidRPr="00A1350F">
        <w:rPr>
          <w:rFonts w:asciiTheme="minorHAnsi" w:hAnsiTheme="minorHAnsi"/>
          <w:color w:val="202020"/>
        </w:rPr>
        <w:t xml:space="preserve">were </w:t>
      </w:r>
      <w:r w:rsidRPr="00A1350F">
        <w:rPr>
          <w:rFonts w:asciiTheme="minorHAnsi" w:hAnsiTheme="minorHAnsi"/>
          <w:color w:val="202020"/>
        </w:rPr>
        <w:t>he and his wife Regina doing in Roman Britain near Hadrian’s wall</w:t>
      </w:r>
      <w:r w:rsidRPr="00A1350F">
        <w:rPr>
          <w:rFonts w:asciiTheme="minorHAnsi" w:hAnsiTheme="minorHAnsi"/>
          <w:color w:val="202020"/>
        </w:rPr>
        <w:t xml:space="preserve">? </w:t>
      </w:r>
    </w:p>
    <w:p w14:paraId="128E9D7E" w14:textId="77777777" w:rsidR="00A75546" w:rsidRPr="00A1350F" w:rsidRDefault="00A75546" w:rsidP="00A75546">
      <w:pPr>
        <w:pStyle w:val="NormalWeb"/>
        <w:shd w:val="clear" w:color="auto" w:fill="FFFFFF"/>
        <w:spacing w:before="0" w:beforeAutospacing="0" w:after="0" w:afterAutospacing="0"/>
        <w:ind w:left="360"/>
        <w:contextualSpacing/>
        <w:rPr>
          <w:rFonts w:asciiTheme="minorHAnsi" w:hAnsiTheme="minorHAnsi"/>
          <w:color w:val="202020"/>
        </w:rPr>
      </w:pPr>
    </w:p>
    <w:p w14:paraId="511DBEC3" w14:textId="7018CAA4"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Regina</w:t>
      </w:r>
      <w:r w:rsidRPr="00A1350F">
        <w:rPr>
          <w:rFonts w:asciiTheme="minorHAnsi" w:hAnsiTheme="minorHAnsi"/>
          <w:color w:val="202020"/>
        </w:rPr>
        <w:t xml:space="preserve"> is </w:t>
      </w:r>
      <w:r w:rsidRPr="00A1350F">
        <w:rPr>
          <w:rFonts w:asciiTheme="minorHAnsi" w:hAnsiTheme="minorHAnsi"/>
          <w:color w:val="202020"/>
        </w:rPr>
        <w:t xml:space="preserve">described as a native of the Britannic tribe of the </w:t>
      </w:r>
      <w:proofErr w:type="spellStart"/>
      <w:r w:rsidRPr="00A1350F">
        <w:rPr>
          <w:rFonts w:asciiTheme="minorHAnsi" w:hAnsiTheme="minorHAnsi"/>
          <w:color w:val="202020"/>
        </w:rPr>
        <w:t>Catuvellauni</w:t>
      </w:r>
      <w:proofErr w:type="spellEnd"/>
      <w:r w:rsidRPr="00A1350F">
        <w:rPr>
          <w:rFonts w:asciiTheme="minorHAnsi" w:hAnsiTheme="minorHAnsi"/>
          <w:color w:val="202020"/>
        </w:rPr>
        <w:t xml:space="preserve"> </w:t>
      </w:r>
      <w:r w:rsidRPr="00A1350F">
        <w:rPr>
          <w:rFonts w:asciiTheme="minorHAnsi" w:hAnsiTheme="minorHAnsi"/>
          <w:color w:val="202020"/>
        </w:rPr>
        <w:t xml:space="preserve">(north of modern-day London) </w:t>
      </w:r>
      <w:r w:rsidRPr="00A1350F">
        <w:rPr>
          <w:rFonts w:asciiTheme="minorHAnsi" w:hAnsiTheme="minorHAnsi"/>
          <w:color w:val="202020"/>
        </w:rPr>
        <w:t xml:space="preserve">as well as a freedwoman. </w:t>
      </w:r>
    </w:p>
    <w:p w14:paraId="7D2C2377" w14:textId="3555F7FD"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How did she end up at Hadrian’s wall</w:t>
      </w:r>
      <w:r w:rsidRPr="00A1350F">
        <w:rPr>
          <w:rFonts w:asciiTheme="minorHAnsi" w:hAnsiTheme="minorHAnsi"/>
          <w:color w:val="202020"/>
        </w:rPr>
        <w:t>? A</w:t>
      </w:r>
      <w:r w:rsidRPr="00A1350F">
        <w:rPr>
          <w:rFonts w:asciiTheme="minorHAnsi" w:hAnsiTheme="minorHAnsi"/>
          <w:color w:val="202020"/>
        </w:rPr>
        <w:t xml:space="preserve">nd </w:t>
      </w:r>
      <w:r w:rsidRPr="00A1350F">
        <w:rPr>
          <w:rFonts w:asciiTheme="minorHAnsi" w:hAnsiTheme="minorHAnsi"/>
          <w:color w:val="202020"/>
        </w:rPr>
        <w:t>how did she end up</w:t>
      </w:r>
      <w:r w:rsidRPr="00A1350F">
        <w:rPr>
          <w:rFonts w:asciiTheme="minorHAnsi" w:hAnsiTheme="minorHAnsi"/>
          <w:color w:val="202020"/>
        </w:rPr>
        <w:t xml:space="preserve"> in </w:t>
      </w:r>
      <w:proofErr w:type="spellStart"/>
      <w:r w:rsidRPr="00A1350F">
        <w:rPr>
          <w:rFonts w:asciiTheme="minorHAnsi" w:hAnsiTheme="minorHAnsi"/>
          <w:color w:val="202020"/>
        </w:rPr>
        <w:t>Barathes</w:t>
      </w:r>
      <w:proofErr w:type="spellEnd"/>
      <w:r w:rsidRPr="00A1350F">
        <w:rPr>
          <w:rFonts w:asciiTheme="minorHAnsi" w:hAnsiTheme="minorHAnsi"/>
          <w:color w:val="202020"/>
        </w:rPr>
        <w:t>’ possession</w:t>
      </w:r>
      <w:r w:rsidRPr="00A1350F">
        <w:rPr>
          <w:rFonts w:asciiTheme="minorHAnsi" w:hAnsiTheme="minorHAnsi"/>
          <w:color w:val="202020"/>
        </w:rPr>
        <w:t>?</w:t>
      </w:r>
      <w:r w:rsidRPr="00A1350F">
        <w:rPr>
          <w:rFonts w:asciiTheme="minorHAnsi" w:hAnsiTheme="minorHAnsi"/>
          <w:color w:val="202020"/>
        </w:rPr>
        <w:t xml:space="preserve"> </w:t>
      </w:r>
    </w:p>
    <w:p w14:paraId="21598A43" w14:textId="7785546E"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The first question is impossible to answer. The second question cannot be answered with any certainty, but there are two main options: either she was captured and sold into slavery </w:t>
      </w:r>
      <w:r w:rsidRPr="00A1350F">
        <w:rPr>
          <w:rFonts w:asciiTheme="minorHAnsi" w:hAnsiTheme="minorHAnsi"/>
          <w:color w:val="202020"/>
        </w:rPr>
        <w:t xml:space="preserve">due to </w:t>
      </w:r>
      <w:r w:rsidRPr="00A1350F">
        <w:rPr>
          <w:rFonts w:asciiTheme="minorHAnsi" w:hAnsiTheme="minorHAnsi"/>
          <w:color w:val="202020"/>
        </w:rPr>
        <w:t>a Roman military campaign, or – equally possible – she was sold into slavery by her own family.</w:t>
      </w:r>
    </w:p>
    <w:p w14:paraId="4790C0AE" w14:textId="7777777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It is not clear as to whether </w:t>
      </w:r>
      <w:proofErr w:type="spellStart"/>
      <w:r w:rsidRPr="00A1350F">
        <w:rPr>
          <w:rFonts w:asciiTheme="minorHAnsi" w:hAnsiTheme="minorHAnsi"/>
          <w:color w:val="202020"/>
        </w:rPr>
        <w:t>Barathes</w:t>
      </w:r>
      <w:proofErr w:type="spellEnd"/>
      <w:r w:rsidRPr="00A1350F">
        <w:rPr>
          <w:rFonts w:asciiTheme="minorHAnsi" w:hAnsiTheme="minorHAnsi"/>
          <w:color w:val="202020"/>
        </w:rPr>
        <w:t xml:space="preserve"> was the ‘first’ owner of Regina as a slave, or whether he acquired her from someone else. </w:t>
      </w:r>
    </w:p>
    <w:p w14:paraId="0319F3C0" w14:textId="747EE6C3"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Regina (‘queen’) is a Latin name</w:t>
      </w:r>
      <w:r w:rsidRPr="00A1350F">
        <w:rPr>
          <w:rFonts w:asciiTheme="minorHAnsi" w:hAnsiTheme="minorHAnsi"/>
          <w:color w:val="202020"/>
        </w:rPr>
        <w:t xml:space="preserve">, so it is </w:t>
      </w:r>
      <w:r w:rsidRPr="00A1350F">
        <w:rPr>
          <w:rFonts w:asciiTheme="minorHAnsi" w:hAnsiTheme="minorHAnsi"/>
          <w:color w:val="202020"/>
        </w:rPr>
        <w:t>unlikely to be her native Celtic name</w:t>
      </w:r>
      <w:r w:rsidRPr="00A1350F">
        <w:rPr>
          <w:rFonts w:asciiTheme="minorHAnsi" w:hAnsiTheme="minorHAnsi"/>
          <w:color w:val="202020"/>
        </w:rPr>
        <w:t xml:space="preserve">. It </w:t>
      </w:r>
      <w:r w:rsidRPr="00A1350F">
        <w:rPr>
          <w:rFonts w:asciiTheme="minorHAnsi" w:hAnsiTheme="minorHAnsi"/>
          <w:color w:val="202020"/>
        </w:rPr>
        <w:t>must</w:t>
      </w:r>
      <w:r w:rsidRPr="00A1350F">
        <w:rPr>
          <w:rFonts w:asciiTheme="minorHAnsi" w:hAnsiTheme="minorHAnsi"/>
          <w:color w:val="202020"/>
        </w:rPr>
        <w:t xml:space="preserve"> be</w:t>
      </w:r>
      <w:r w:rsidRPr="00A1350F">
        <w:rPr>
          <w:rFonts w:asciiTheme="minorHAnsi" w:hAnsiTheme="minorHAnsi"/>
          <w:color w:val="202020"/>
        </w:rPr>
        <w:t xml:space="preserve"> assume</w:t>
      </w:r>
      <w:r w:rsidRPr="00A1350F">
        <w:rPr>
          <w:rFonts w:asciiTheme="minorHAnsi" w:hAnsiTheme="minorHAnsi"/>
          <w:color w:val="202020"/>
        </w:rPr>
        <w:t>d</w:t>
      </w:r>
      <w:r w:rsidRPr="00A1350F">
        <w:rPr>
          <w:rFonts w:asciiTheme="minorHAnsi" w:hAnsiTheme="minorHAnsi"/>
          <w:color w:val="202020"/>
        </w:rPr>
        <w:t xml:space="preserve"> that she took this name during her enslavement.</w:t>
      </w:r>
    </w:p>
    <w:p w14:paraId="72032A05" w14:textId="7777777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The way </w:t>
      </w:r>
      <w:proofErr w:type="spellStart"/>
      <w:r w:rsidRPr="00A1350F">
        <w:rPr>
          <w:rFonts w:asciiTheme="minorHAnsi" w:hAnsiTheme="minorHAnsi"/>
          <w:color w:val="202020"/>
        </w:rPr>
        <w:t>Barathes</w:t>
      </w:r>
      <w:proofErr w:type="spellEnd"/>
      <w:r w:rsidRPr="00A1350F">
        <w:rPr>
          <w:rFonts w:asciiTheme="minorHAnsi" w:hAnsiTheme="minorHAnsi"/>
          <w:color w:val="202020"/>
        </w:rPr>
        <w:t xml:space="preserve"> </w:t>
      </w:r>
      <w:r w:rsidRPr="00A1350F">
        <w:rPr>
          <w:rFonts w:asciiTheme="minorHAnsi" w:hAnsiTheme="minorHAnsi"/>
          <w:color w:val="202020"/>
        </w:rPr>
        <w:t>had</w:t>
      </w:r>
      <w:r w:rsidRPr="00A1350F">
        <w:rPr>
          <w:rFonts w:asciiTheme="minorHAnsi" w:hAnsiTheme="minorHAnsi"/>
          <w:color w:val="202020"/>
        </w:rPr>
        <w:t xml:space="preserve"> his former slave and then wife represented in th</w:t>
      </w:r>
      <w:r w:rsidRPr="00A1350F">
        <w:rPr>
          <w:rFonts w:asciiTheme="minorHAnsi" w:hAnsiTheme="minorHAnsi"/>
          <w:color w:val="202020"/>
        </w:rPr>
        <w:t>is</w:t>
      </w:r>
      <w:r w:rsidRPr="00A1350F">
        <w:rPr>
          <w:rFonts w:asciiTheme="minorHAnsi" w:hAnsiTheme="minorHAnsi"/>
          <w:color w:val="202020"/>
        </w:rPr>
        <w:t xml:space="preserve"> sculpture lives up to the notion of, if not a queen, an eminently dignified, upper-class lady.</w:t>
      </w:r>
    </w:p>
    <w:p w14:paraId="15A8C433" w14:textId="7E6FF9D9"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The editors of the Roman Inscriptions of Britain describe the artwork as follows:</w:t>
      </w:r>
    </w:p>
    <w:p w14:paraId="3BF19196" w14:textId="77777777" w:rsidR="00A75546" w:rsidRPr="00A1350F" w:rsidRDefault="00A75546" w:rsidP="00A75546">
      <w:pPr>
        <w:pStyle w:val="NormalWeb"/>
        <w:shd w:val="clear" w:color="auto" w:fill="FFFFFF"/>
        <w:spacing w:before="0" w:beforeAutospacing="0" w:after="168" w:afterAutospacing="0"/>
        <w:ind w:left="1080"/>
        <w:rPr>
          <w:rFonts w:asciiTheme="minorHAnsi" w:hAnsiTheme="minorHAnsi"/>
          <w:color w:val="202020"/>
        </w:rPr>
      </w:pPr>
    </w:p>
    <w:p w14:paraId="067B9BE5" w14:textId="4C0BB33E" w:rsidR="00A75546" w:rsidRPr="00A1350F" w:rsidRDefault="00A75546" w:rsidP="00692F73">
      <w:pPr>
        <w:pStyle w:val="NormalWeb"/>
        <w:shd w:val="clear" w:color="auto" w:fill="FFFFFF"/>
        <w:spacing w:before="0" w:beforeAutospacing="0" w:after="0" w:afterAutospacing="0"/>
        <w:ind w:left="1080"/>
        <w:rPr>
          <w:rFonts w:asciiTheme="minorHAnsi" w:hAnsiTheme="minorHAnsi"/>
          <w:color w:val="202020"/>
        </w:rPr>
      </w:pPr>
      <w:r w:rsidRPr="00A1350F">
        <w:rPr>
          <w:rFonts w:asciiTheme="minorHAnsi" w:hAnsiTheme="minorHAnsi"/>
          <w:color w:val="202020"/>
        </w:rPr>
        <w:t xml:space="preserve">[T]he deceased sits facing front in a wicker chair. She wears a long-sleeved robe over her tunic, which reaches to her feet. Round her neck is a necklace of cable pattern, and on her </w:t>
      </w:r>
      <w:proofErr w:type="gramStart"/>
      <w:r w:rsidRPr="00A1350F">
        <w:rPr>
          <w:rFonts w:asciiTheme="minorHAnsi" w:hAnsiTheme="minorHAnsi"/>
          <w:color w:val="202020"/>
        </w:rPr>
        <w:t>wrists</w:t>
      </w:r>
      <w:proofErr w:type="gramEnd"/>
      <w:r w:rsidRPr="00A1350F">
        <w:rPr>
          <w:rFonts w:asciiTheme="minorHAnsi" w:hAnsiTheme="minorHAnsi"/>
          <w:color w:val="202020"/>
        </w:rPr>
        <w:t xml:space="preserve"> similar bracelets. On her lap she holds a distaff and spindle, while at her left side is her </w:t>
      </w:r>
      <w:proofErr w:type="gramStart"/>
      <w:r w:rsidRPr="00A1350F">
        <w:rPr>
          <w:rFonts w:asciiTheme="minorHAnsi" w:hAnsiTheme="minorHAnsi"/>
          <w:color w:val="202020"/>
        </w:rPr>
        <w:t>work-basket</w:t>
      </w:r>
      <w:proofErr w:type="gramEnd"/>
      <w:r w:rsidRPr="00A1350F">
        <w:rPr>
          <w:rFonts w:asciiTheme="minorHAnsi" w:hAnsiTheme="minorHAnsi"/>
          <w:color w:val="202020"/>
        </w:rPr>
        <w:t xml:space="preserve"> with balls of wool. With her right hand she holds open her unlocked jewellery-box. Her head is surrounded by a large nimbus (…)</w:t>
      </w:r>
    </w:p>
    <w:p w14:paraId="10D4207B" w14:textId="77777777" w:rsidR="00692F73" w:rsidRPr="00A1350F" w:rsidRDefault="00692F73" w:rsidP="00692F73">
      <w:pPr>
        <w:pStyle w:val="NormalWeb"/>
        <w:shd w:val="clear" w:color="auto" w:fill="FFFFFF"/>
        <w:spacing w:before="0" w:beforeAutospacing="0" w:after="0" w:afterAutospacing="0"/>
        <w:rPr>
          <w:rFonts w:asciiTheme="minorHAnsi" w:hAnsiTheme="minorHAnsi"/>
          <w:color w:val="202020"/>
        </w:rPr>
      </w:pPr>
    </w:p>
    <w:p w14:paraId="4F184F9F" w14:textId="77722D5D" w:rsidR="00A75546" w:rsidRPr="00A1350F" w:rsidRDefault="00A75546" w:rsidP="00692F73">
      <w:pPr>
        <w:pStyle w:val="NormalWeb"/>
        <w:numPr>
          <w:ilvl w:val="0"/>
          <w:numId w:val="10"/>
        </w:numPr>
        <w:shd w:val="clear" w:color="auto" w:fill="FFFFFF"/>
        <w:spacing w:before="0" w:beforeAutospacing="0" w:after="0" w:afterAutospacing="0"/>
        <w:contextualSpacing/>
        <w:rPr>
          <w:rFonts w:asciiTheme="minorHAnsi" w:hAnsiTheme="minorHAnsi"/>
          <w:color w:val="202020"/>
        </w:rPr>
      </w:pPr>
      <w:proofErr w:type="spellStart"/>
      <w:r w:rsidRPr="00A1350F">
        <w:rPr>
          <w:rFonts w:asciiTheme="minorHAnsi" w:hAnsiTheme="minorHAnsi"/>
          <w:color w:val="202020"/>
        </w:rPr>
        <w:t>Barathes</w:t>
      </w:r>
      <w:proofErr w:type="spellEnd"/>
      <w:r w:rsidRPr="00A1350F">
        <w:rPr>
          <w:rFonts w:asciiTheme="minorHAnsi" w:hAnsiTheme="minorHAnsi"/>
          <w:color w:val="202020"/>
        </w:rPr>
        <w:t xml:space="preserve"> presents </w:t>
      </w:r>
      <w:r w:rsidR="00692F73" w:rsidRPr="00A1350F">
        <w:rPr>
          <w:rFonts w:asciiTheme="minorHAnsi" w:hAnsiTheme="minorHAnsi"/>
          <w:color w:val="202020"/>
        </w:rPr>
        <w:t xml:space="preserve">Regin </w:t>
      </w:r>
      <w:r w:rsidRPr="00A1350F">
        <w:rPr>
          <w:rFonts w:asciiTheme="minorHAnsi" w:hAnsiTheme="minorHAnsi"/>
          <w:color w:val="202020"/>
        </w:rPr>
        <w:t xml:space="preserve">as almost sitting on a throne – presented in the garments and posture of a lady from Palmyra, dignified, wealthy, leading a distinguished, civilised life up to the time of her (relatively young) </w:t>
      </w:r>
      <w:r w:rsidR="00692F73" w:rsidRPr="00A1350F">
        <w:rPr>
          <w:rFonts w:asciiTheme="minorHAnsi" w:hAnsiTheme="minorHAnsi"/>
          <w:color w:val="202020"/>
        </w:rPr>
        <w:t>death</w:t>
      </w:r>
      <w:r w:rsidRPr="00A1350F">
        <w:rPr>
          <w:rFonts w:asciiTheme="minorHAnsi" w:hAnsiTheme="minorHAnsi"/>
          <w:color w:val="202020"/>
        </w:rPr>
        <w:t>.</w:t>
      </w:r>
    </w:p>
    <w:p w14:paraId="72B35FC6" w14:textId="1F8E24AC" w:rsidR="00A75546" w:rsidRPr="00A1350F" w:rsidRDefault="00A75546" w:rsidP="00692F73">
      <w:pPr>
        <w:pStyle w:val="NormalWeb"/>
        <w:numPr>
          <w:ilvl w:val="0"/>
          <w:numId w:val="10"/>
        </w:numPr>
        <w:shd w:val="clear" w:color="auto" w:fill="FFFFFF"/>
        <w:spacing w:before="0" w:beforeAutospacing="0" w:after="0" w:afterAutospacing="0"/>
        <w:contextualSpacing/>
        <w:rPr>
          <w:rFonts w:asciiTheme="minorHAnsi" w:hAnsiTheme="minorHAnsi"/>
          <w:color w:val="202020"/>
        </w:rPr>
      </w:pPr>
      <w:r w:rsidRPr="00A1350F">
        <w:rPr>
          <w:rFonts w:asciiTheme="minorHAnsi" w:hAnsiTheme="minorHAnsi"/>
          <w:color w:val="202020"/>
        </w:rPr>
        <w:lastRenderedPageBreak/>
        <w:t>There is another aspect to the memoria</w:t>
      </w:r>
      <w:r w:rsidR="00692F73" w:rsidRPr="00A1350F">
        <w:rPr>
          <w:rFonts w:asciiTheme="minorHAnsi" w:hAnsiTheme="minorHAnsi"/>
          <w:color w:val="202020"/>
        </w:rPr>
        <w:t xml:space="preserve">l. </w:t>
      </w:r>
      <w:r w:rsidRPr="00A1350F">
        <w:rPr>
          <w:rFonts w:asciiTheme="minorHAnsi" w:hAnsiTheme="minorHAnsi"/>
          <w:color w:val="202020"/>
        </w:rPr>
        <w:t xml:space="preserve">Underneath the framed Latin inscription, there is a second one, written in </w:t>
      </w:r>
      <w:proofErr w:type="spellStart"/>
      <w:r w:rsidRPr="00A1350F">
        <w:rPr>
          <w:rFonts w:asciiTheme="minorHAnsi" w:hAnsiTheme="minorHAnsi"/>
          <w:color w:val="202020"/>
        </w:rPr>
        <w:t>Barathes</w:t>
      </w:r>
      <w:proofErr w:type="spellEnd"/>
      <w:r w:rsidRPr="00A1350F">
        <w:rPr>
          <w:rFonts w:asciiTheme="minorHAnsi" w:hAnsiTheme="minorHAnsi"/>
          <w:color w:val="202020"/>
        </w:rPr>
        <w:t>’ native tongue, Palmyrene, which reads as follows:</w:t>
      </w:r>
    </w:p>
    <w:p w14:paraId="2C28AF8E" w14:textId="77777777" w:rsidR="00692F73" w:rsidRPr="00A1350F" w:rsidRDefault="00692F73" w:rsidP="00692F73">
      <w:pPr>
        <w:pStyle w:val="NormalWeb"/>
        <w:shd w:val="clear" w:color="auto" w:fill="FFFFFF"/>
        <w:spacing w:before="0" w:beforeAutospacing="0" w:after="168" w:afterAutospacing="0"/>
        <w:contextualSpacing/>
        <w:jc w:val="center"/>
        <w:rPr>
          <w:rFonts w:asciiTheme="minorHAnsi" w:hAnsiTheme="minorHAnsi"/>
          <w:color w:val="202020"/>
        </w:rPr>
      </w:pPr>
      <w:proofErr w:type="spellStart"/>
      <w:r w:rsidRPr="00A1350F">
        <w:rPr>
          <w:rFonts w:ascii="Arial" w:hAnsi="Arial" w:cs="Arial"/>
          <w:color w:val="202020"/>
        </w:rPr>
        <w:t>רגיןאבתחריברעתאחבל</w:t>
      </w:r>
      <w:proofErr w:type="spellEnd"/>
    </w:p>
    <w:p w14:paraId="2FE3B327" w14:textId="77777777" w:rsidR="00692F73" w:rsidRPr="00A1350F" w:rsidRDefault="00692F73" w:rsidP="00692F73">
      <w:pPr>
        <w:pStyle w:val="NormalWeb"/>
        <w:shd w:val="clear" w:color="auto" w:fill="FFFFFF"/>
        <w:spacing w:before="0" w:beforeAutospacing="0" w:after="168" w:afterAutospacing="0"/>
        <w:contextualSpacing/>
        <w:jc w:val="center"/>
        <w:rPr>
          <w:rFonts w:asciiTheme="minorHAnsi" w:hAnsiTheme="minorHAnsi"/>
          <w:color w:val="202020"/>
        </w:rPr>
      </w:pPr>
      <w:r w:rsidRPr="00A1350F">
        <w:rPr>
          <w:rFonts w:asciiTheme="minorHAnsi" w:hAnsiTheme="minorHAnsi"/>
          <w:color w:val="202020"/>
        </w:rPr>
        <w:t xml:space="preserve">Regina, freedwoman of </w:t>
      </w:r>
      <w:proofErr w:type="spellStart"/>
      <w:r w:rsidRPr="00A1350F">
        <w:rPr>
          <w:rFonts w:asciiTheme="minorHAnsi" w:hAnsiTheme="minorHAnsi"/>
          <w:color w:val="202020"/>
        </w:rPr>
        <w:t>Barathes</w:t>
      </w:r>
      <w:proofErr w:type="spellEnd"/>
      <w:r w:rsidRPr="00A1350F">
        <w:rPr>
          <w:rFonts w:asciiTheme="minorHAnsi" w:hAnsiTheme="minorHAnsi"/>
          <w:color w:val="202020"/>
        </w:rPr>
        <w:t>: alas!</w:t>
      </w:r>
    </w:p>
    <w:p w14:paraId="565901A0" w14:textId="77777777" w:rsidR="00692F73" w:rsidRPr="00A1350F" w:rsidRDefault="00692F73" w:rsidP="00692F73">
      <w:pPr>
        <w:pStyle w:val="NormalWeb"/>
        <w:shd w:val="clear" w:color="auto" w:fill="FFFFFF"/>
        <w:spacing w:before="0" w:beforeAutospacing="0" w:after="0" w:afterAutospacing="0"/>
        <w:ind w:left="1080"/>
        <w:contextualSpacing/>
        <w:rPr>
          <w:rFonts w:asciiTheme="minorHAnsi" w:hAnsiTheme="minorHAnsi"/>
          <w:color w:val="202020"/>
        </w:rPr>
      </w:pPr>
    </w:p>
    <w:p w14:paraId="06B01CAC" w14:textId="77777777" w:rsidR="00692F73" w:rsidRPr="00A1350F" w:rsidRDefault="00A75546" w:rsidP="00692F73">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In letters rather less awkwardly written than the Latin (leading some scholars to believe this was carved by an Eastern craftsman rather than a local one), the inscription adds the personal expression of grief, ‘alas!’</w:t>
      </w:r>
    </w:p>
    <w:p w14:paraId="43A4D3AB" w14:textId="77777777" w:rsidR="00692F73" w:rsidRPr="00A1350F" w:rsidRDefault="00692F73" w:rsidP="00692F73">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It is </w:t>
      </w:r>
      <w:r w:rsidR="00A75546" w:rsidRPr="00A1350F">
        <w:rPr>
          <w:rFonts w:asciiTheme="minorHAnsi" w:hAnsiTheme="minorHAnsi"/>
          <w:color w:val="202020"/>
        </w:rPr>
        <w:t xml:space="preserve">visible only to those who pay attention </w:t>
      </w:r>
      <w:r w:rsidRPr="00A1350F">
        <w:rPr>
          <w:rFonts w:asciiTheme="minorHAnsi" w:hAnsiTheme="minorHAnsi"/>
          <w:color w:val="202020"/>
        </w:rPr>
        <w:t>to</w:t>
      </w:r>
      <w:r w:rsidR="00A75546" w:rsidRPr="00A1350F">
        <w:rPr>
          <w:rFonts w:asciiTheme="minorHAnsi" w:hAnsiTheme="minorHAnsi"/>
          <w:color w:val="202020"/>
        </w:rPr>
        <w:t xml:space="preserve"> the bottom, understandable only to those who know the script and the language, meaningful only to </w:t>
      </w:r>
      <w:proofErr w:type="spellStart"/>
      <w:r w:rsidR="00A75546" w:rsidRPr="00A1350F">
        <w:rPr>
          <w:rFonts w:asciiTheme="minorHAnsi" w:hAnsiTheme="minorHAnsi"/>
          <w:color w:val="202020"/>
        </w:rPr>
        <w:t>Barathes</w:t>
      </w:r>
      <w:proofErr w:type="spellEnd"/>
      <w:r w:rsidR="00A75546" w:rsidRPr="00A1350F">
        <w:rPr>
          <w:rFonts w:asciiTheme="minorHAnsi" w:hAnsiTheme="minorHAnsi"/>
          <w:color w:val="202020"/>
        </w:rPr>
        <w:t xml:space="preserve"> himself. </w:t>
      </w:r>
    </w:p>
    <w:p w14:paraId="69A3D8BC" w14:textId="5D4EA45C" w:rsidR="00A75546" w:rsidRPr="00A1350F" w:rsidRDefault="00A75546" w:rsidP="00A75546">
      <w:pPr>
        <w:pStyle w:val="NormalWeb"/>
        <w:numPr>
          <w:ilvl w:val="0"/>
          <w:numId w:val="10"/>
        </w:numPr>
        <w:shd w:val="clear" w:color="auto" w:fill="FFFFFF"/>
        <w:spacing w:before="0" w:beforeAutospacing="0" w:after="168" w:afterAutospacing="0"/>
        <w:rPr>
          <w:rFonts w:asciiTheme="minorHAnsi" w:hAnsiTheme="minorHAnsi"/>
          <w:color w:val="202020"/>
        </w:rPr>
      </w:pPr>
      <w:proofErr w:type="spellStart"/>
      <w:r w:rsidRPr="00A1350F">
        <w:rPr>
          <w:rFonts w:asciiTheme="minorHAnsi" w:hAnsiTheme="minorHAnsi"/>
          <w:color w:val="202020"/>
        </w:rPr>
        <w:t>Barathes</w:t>
      </w:r>
      <w:proofErr w:type="spellEnd"/>
      <w:r w:rsidRPr="00A1350F">
        <w:rPr>
          <w:rFonts w:asciiTheme="minorHAnsi" w:hAnsiTheme="minorHAnsi"/>
          <w:color w:val="202020"/>
        </w:rPr>
        <w:t>, the Syrian in Roman Britain, has acquired, freed, and married a girl from Britain, whose life had taken a disastrous</w:t>
      </w:r>
      <w:r w:rsidR="00692F73" w:rsidRPr="00A1350F">
        <w:rPr>
          <w:rFonts w:asciiTheme="minorHAnsi" w:hAnsiTheme="minorHAnsi"/>
          <w:color w:val="202020"/>
        </w:rPr>
        <w:t xml:space="preserve">. </w:t>
      </w:r>
      <w:r w:rsidRPr="00A1350F">
        <w:rPr>
          <w:rFonts w:asciiTheme="minorHAnsi" w:hAnsiTheme="minorHAnsi"/>
          <w:color w:val="202020"/>
        </w:rPr>
        <w:t>He, as the tombstone suggests, gave her dignity, safety, and made her his queen, not only in name.</w:t>
      </w:r>
    </w:p>
    <w:p w14:paraId="1F0B3A1D" w14:textId="33A53B95" w:rsidR="00A75546" w:rsidRPr="00A1350F" w:rsidRDefault="00692F73" w:rsidP="00A75546">
      <w:pPr>
        <w:pStyle w:val="NormalWeb"/>
        <w:numPr>
          <w:ilvl w:val="0"/>
          <w:numId w:val="10"/>
        </w:numPr>
        <w:shd w:val="clear" w:color="auto" w:fill="FFFFFF"/>
        <w:spacing w:before="0" w:beforeAutospacing="0" w:after="168" w:afterAutospacing="0"/>
        <w:contextualSpacing/>
        <w:rPr>
          <w:rFonts w:asciiTheme="minorHAnsi" w:hAnsiTheme="minorHAnsi"/>
          <w:color w:val="202020"/>
        </w:rPr>
      </w:pPr>
      <w:r w:rsidRPr="00A1350F">
        <w:rPr>
          <w:rFonts w:asciiTheme="minorHAnsi" w:hAnsiTheme="minorHAnsi"/>
          <w:noProof/>
        </w:rPr>
        <w:drawing>
          <wp:anchor distT="0" distB="0" distL="114300" distR="114300" simplePos="0" relativeHeight="251666432" behindDoc="1" locked="0" layoutInCell="1" allowOverlap="1" wp14:anchorId="6E957145" wp14:editId="41843C90">
            <wp:simplePos x="0" y="0"/>
            <wp:positionH relativeFrom="column">
              <wp:posOffset>-142959</wp:posOffset>
            </wp:positionH>
            <wp:positionV relativeFrom="paragraph">
              <wp:posOffset>62439</wp:posOffset>
            </wp:positionV>
            <wp:extent cx="2186305" cy="2247900"/>
            <wp:effectExtent l="0" t="0" r="0" b="0"/>
            <wp:wrapTight wrapText="bothSides">
              <wp:wrapPolygon edited="0">
                <wp:start x="0" y="0"/>
                <wp:lineTo x="0" y="21478"/>
                <wp:lineTo x="21456" y="21478"/>
                <wp:lineTo x="21456" y="0"/>
                <wp:lineTo x="0" y="0"/>
              </wp:wrapPolygon>
            </wp:wrapTight>
            <wp:docPr id="1639600223" name="Picture 3" descr="A stone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00223" name="Picture 3" descr="A stone with writing o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630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546" w:rsidRPr="00A1350F">
        <w:rPr>
          <w:rFonts w:asciiTheme="minorHAnsi" w:hAnsiTheme="minorHAnsi"/>
          <w:color w:val="202020"/>
        </w:rPr>
        <w:t xml:space="preserve">Another inscription from Hadrian’s wall, discovered at the Roman fort of Coria (Corbridge) is less well executed, but mentions another citizen of Palmyra. </w:t>
      </w:r>
    </w:p>
    <w:p w14:paraId="0CC12DF9" w14:textId="6DE635A7" w:rsidR="00A75546" w:rsidRPr="00A1350F" w:rsidRDefault="00A75546" w:rsidP="00A75546">
      <w:pPr>
        <w:pStyle w:val="NormalWeb"/>
        <w:numPr>
          <w:ilvl w:val="0"/>
          <w:numId w:val="10"/>
        </w:numPr>
        <w:shd w:val="clear" w:color="auto" w:fill="FFFFFF"/>
        <w:spacing w:before="0" w:beforeAutospacing="0" w:after="168" w:afterAutospacing="0"/>
        <w:contextualSpacing/>
        <w:rPr>
          <w:rFonts w:asciiTheme="minorHAnsi" w:hAnsiTheme="minorHAnsi"/>
          <w:color w:val="202020"/>
        </w:rPr>
      </w:pPr>
      <w:r w:rsidRPr="00A1350F">
        <w:rPr>
          <w:rFonts w:asciiTheme="minorHAnsi" w:hAnsiTheme="minorHAnsi"/>
          <w:color w:val="202020"/>
        </w:rPr>
        <w:t xml:space="preserve">Due to its fragmentation, the stone does not exhibit his name in full – all that </w:t>
      </w:r>
      <w:r w:rsidRPr="00A1350F">
        <w:rPr>
          <w:rFonts w:asciiTheme="minorHAnsi" w:hAnsiTheme="minorHAnsi"/>
        </w:rPr>
        <w:fldChar w:fldCharType="begin"/>
      </w:r>
      <w:r w:rsidRPr="00A1350F">
        <w:rPr>
          <w:rFonts w:asciiTheme="minorHAnsi" w:hAnsiTheme="minorHAnsi"/>
        </w:rPr>
        <w:instrText xml:space="preserve"> INCLUDEPICTURE "https://warwick.ac.uk/fac/arts/classics/warwickclassicsnetwork/romancoventry/resources/diversity/screen_shot_2020-09-08_at_11.14.48.png?maxWidth=381&amp;maxHeight=391" \* MERGEFORMATINET </w:instrText>
      </w:r>
      <w:r w:rsidRPr="00A1350F">
        <w:rPr>
          <w:rFonts w:asciiTheme="minorHAnsi" w:hAnsiTheme="minorHAnsi"/>
        </w:rPr>
        <w:fldChar w:fldCharType="separate"/>
      </w:r>
      <w:r w:rsidRPr="00A1350F">
        <w:rPr>
          <w:rFonts w:asciiTheme="minorHAnsi" w:hAnsiTheme="minorHAnsi"/>
        </w:rPr>
        <w:fldChar w:fldCharType="end"/>
      </w:r>
      <w:r w:rsidRPr="00A1350F">
        <w:rPr>
          <w:rFonts w:asciiTheme="minorHAnsi" w:hAnsiTheme="minorHAnsi"/>
          <w:color w:val="202020"/>
        </w:rPr>
        <w:t>survives is the second half of it: [- – -]</w:t>
      </w:r>
      <w:proofErr w:type="spellStart"/>
      <w:r w:rsidRPr="00A1350F">
        <w:rPr>
          <w:rFonts w:asciiTheme="minorHAnsi" w:hAnsiTheme="minorHAnsi"/>
          <w:color w:val="202020"/>
        </w:rPr>
        <w:t>rathes</w:t>
      </w:r>
      <w:proofErr w:type="spellEnd"/>
      <w:r w:rsidRPr="00A1350F">
        <w:rPr>
          <w:rFonts w:asciiTheme="minorHAnsi" w:hAnsiTheme="minorHAnsi"/>
          <w:color w:val="202020"/>
        </w:rPr>
        <w:t xml:space="preserve"> (RIB 1171):</w:t>
      </w:r>
    </w:p>
    <w:p w14:paraId="6A0D6F37" w14:textId="7777777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It is tempting to supplement this as [Ba]</w:t>
      </w:r>
      <w:proofErr w:type="spellStart"/>
      <w:r w:rsidRPr="00A1350F">
        <w:rPr>
          <w:rFonts w:asciiTheme="minorHAnsi" w:hAnsiTheme="minorHAnsi"/>
          <w:color w:val="202020"/>
        </w:rPr>
        <w:t>rathes</w:t>
      </w:r>
      <w:proofErr w:type="spellEnd"/>
      <w:r w:rsidRPr="00A1350F">
        <w:rPr>
          <w:rFonts w:asciiTheme="minorHAnsi" w:hAnsiTheme="minorHAnsi"/>
          <w:color w:val="202020"/>
        </w:rPr>
        <w:t xml:space="preserve">. But is this the same man as the </w:t>
      </w:r>
      <w:proofErr w:type="spellStart"/>
      <w:r w:rsidRPr="00A1350F">
        <w:rPr>
          <w:rFonts w:asciiTheme="minorHAnsi" w:hAnsiTheme="minorHAnsi"/>
          <w:color w:val="202020"/>
        </w:rPr>
        <w:t>Barathes</w:t>
      </w:r>
      <w:proofErr w:type="spellEnd"/>
      <w:r w:rsidRPr="00A1350F">
        <w:rPr>
          <w:rFonts w:asciiTheme="minorHAnsi" w:hAnsiTheme="minorHAnsi"/>
          <w:color w:val="202020"/>
        </w:rPr>
        <w:t xml:space="preserve"> of the inscription above? </w:t>
      </w:r>
      <w:proofErr w:type="spellStart"/>
      <w:r w:rsidRPr="00A1350F">
        <w:rPr>
          <w:rFonts w:asciiTheme="minorHAnsi" w:hAnsiTheme="minorHAnsi"/>
          <w:color w:val="202020"/>
        </w:rPr>
        <w:t>Barathes</w:t>
      </w:r>
      <w:proofErr w:type="spellEnd"/>
      <w:r w:rsidRPr="00A1350F">
        <w:rPr>
          <w:rFonts w:asciiTheme="minorHAnsi" w:hAnsiTheme="minorHAnsi"/>
          <w:color w:val="202020"/>
        </w:rPr>
        <w:t xml:space="preserve"> was not an uncommon name in Palmyrene nomenclature. But how many of them will have been at Hadrian’s wall at the time…?</w:t>
      </w:r>
    </w:p>
    <w:p w14:paraId="20706EF1" w14:textId="7777777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If the two </w:t>
      </w:r>
      <w:proofErr w:type="spellStart"/>
      <w:r w:rsidRPr="00A1350F">
        <w:rPr>
          <w:rFonts w:asciiTheme="minorHAnsi" w:hAnsiTheme="minorHAnsi"/>
          <w:color w:val="202020"/>
        </w:rPr>
        <w:t>Baratheses</w:t>
      </w:r>
      <w:proofErr w:type="spellEnd"/>
      <w:r w:rsidRPr="00A1350F">
        <w:rPr>
          <w:rFonts w:asciiTheme="minorHAnsi" w:hAnsiTheme="minorHAnsi"/>
          <w:color w:val="202020"/>
        </w:rPr>
        <w:t xml:space="preserve"> are identical (more likely than not, they were NOT), the second stone reveals the man’s occupation: he was a </w:t>
      </w:r>
      <w:proofErr w:type="spellStart"/>
      <w:r w:rsidRPr="00A1350F">
        <w:rPr>
          <w:rFonts w:asciiTheme="minorHAnsi" w:hAnsiTheme="minorHAnsi"/>
          <w:color w:val="202020"/>
        </w:rPr>
        <w:t>vexil</w:t>
      </w:r>
      <w:proofErr w:type="spellEnd"/>
      <w:r w:rsidRPr="00A1350F">
        <w:rPr>
          <w:rFonts w:asciiTheme="minorHAnsi" w:hAnsiTheme="minorHAnsi"/>
          <w:color w:val="202020"/>
        </w:rPr>
        <w:t>(l)a(</w:t>
      </w:r>
      <w:proofErr w:type="spellStart"/>
      <w:r w:rsidRPr="00A1350F">
        <w:rPr>
          <w:rFonts w:asciiTheme="minorHAnsi" w:hAnsiTheme="minorHAnsi"/>
          <w:color w:val="202020"/>
        </w:rPr>
        <w:t>rius</w:t>
      </w:r>
      <w:proofErr w:type="spellEnd"/>
      <w:r w:rsidRPr="00A1350F">
        <w:rPr>
          <w:rFonts w:asciiTheme="minorHAnsi" w:hAnsiTheme="minorHAnsi"/>
          <w:color w:val="202020"/>
        </w:rPr>
        <w:t>) and died aged 68 (</w:t>
      </w:r>
      <w:proofErr w:type="spellStart"/>
      <w:r w:rsidRPr="00A1350F">
        <w:rPr>
          <w:rFonts w:asciiTheme="minorHAnsi" w:hAnsiTheme="minorHAnsi"/>
          <w:color w:val="202020"/>
        </w:rPr>
        <w:t>vixit</w:t>
      </w:r>
      <w:proofErr w:type="spellEnd"/>
      <w:r w:rsidRPr="00A1350F">
        <w:rPr>
          <w:rFonts w:asciiTheme="minorHAnsi" w:hAnsiTheme="minorHAnsi"/>
          <w:color w:val="202020"/>
        </w:rPr>
        <w:t xml:space="preserve"> an(n)</w:t>
      </w:r>
      <w:proofErr w:type="spellStart"/>
      <w:r w:rsidRPr="00A1350F">
        <w:rPr>
          <w:rFonts w:asciiTheme="minorHAnsi" w:hAnsiTheme="minorHAnsi"/>
          <w:color w:val="202020"/>
        </w:rPr>
        <w:t>os</w:t>
      </w:r>
      <w:proofErr w:type="spellEnd"/>
      <w:r w:rsidRPr="00A1350F">
        <w:rPr>
          <w:rFonts w:asciiTheme="minorHAnsi" w:hAnsiTheme="minorHAnsi"/>
          <w:color w:val="202020"/>
        </w:rPr>
        <w:t xml:space="preserve"> LXVIII).</w:t>
      </w:r>
    </w:p>
    <w:p w14:paraId="145CE4DA" w14:textId="7777777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The most obvious understanding of </w:t>
      </w:r>
      <w:proofErr w:type="spellStart"/>
      <w:r w:rsidRPr="00A1350F">
        <w:rPr>
          <w:rFonts w:asciiTheme="minorHAnsi" w:hAnsiTheme="minorHAnsi"/>
          <w:color w:val="202020"/>
        </w:rPr>
        <w:t>vexil</w:t>
      </w:r>
      <w:proofErr w:type="spellEnd"/>
      <w:r w:rsidRPr="00A1350F">
        <w:rPr>
          <w:rFonts w:asciiTheme="minorHAnsi" w:hAnsiTheme="minorHAnsi"/>
          <w:color w:val="202020"/>
        </w:rPr>
        <w:t>(l)a(</w:t>
      </w:r>
      <w:proofErr w:type="spellStart"/>
      <w:r w:rsidRPr="00A1350F">
        <w:rPr>
          <w:rFonts w:asciiTheme="minorHAnsi" w:hAnsiTheme="minorHAnsi"/>
          <w:color w:val="202020"/>
        </w:rPr>
        <w:t>rius</w:t>
      </w:r>
      <w:proofErr w:type="spellEnd"/>
      <w:r w:rsidRPr="00A1350F">
        <w:rPr>
          <w:rFonts w:asciiTheme="minorHAnsi" w:hAnsiTheme="minorHAnsi"/>
          <w:color w:val="202020"/>
        </w:rPr>
        <w:t xml:space="preserve">) is ‘standard-bearer’ or ‘flag-bearer’, </w:t>
      </w:r>
      <w:proofErr w:type="spellStart"/>
      <w:r w:rsidRPr="00A1350F">
        <w:rPr>
          <w:rFonts w:asciiTheme="minorHAnsi" w:hAnsiTheme="minorHAnsi"/>
          <w:color w:val="202020"/>
        </w:rPr>
        <w:t>i</w:t>
      </w:r>
      <w:proofErr w:type="spellEnd"/>
      <w:r w:rsidRPr="00A1350F">
        <w:rPr>
          <w:rFonts w:asciiTheme="minorHAnsi" w:hAnsiTheme="minorHAnsi"/>
          <w:color w:val="202020"/>
        </w:rPr>
        <w:t xml:space="preserve">. e. a military position. </w:t>
      </w:r>
    </w:p>
    <w:p w14:paraId="4AC435BE" w14:textId="77777777" w:rsidR="00A75546" w:rsidRPr="00A1350F" w:rsidRDefault="00A75546" w:rsidP="00A75546">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There are good reasons to assume that neither </w:t>
      </w:r>
      <w:proofErr w:type="spellStart"/>
      <w:r w:rsidRPr="00A1350F">
        <w:rPr>
          <w:rFonts w:asciiTheme="minorHAnsi" w:hAnsiTheme="minorHAnsi"/>
          <w:color w:val="202020"/>
        </w:rPr>
        <w:t>Barathes</w:t>
      </w:r>
      <w:proofErr w:type="spellEnd"/>
      <w:r w:rsidRPr="00A1350F">
        <w:rPr>
          <w:rFonts w:asciiTheme="minorHAnsi" w:hAnsiTheme="minorHAnsi"/>
          <w:color w:val="202020"/>
        </w:rPr>
        <w:t xml:space="preserve"> (</w:t>
      </w:r>
      <w:proofErr w:type="gramStart"/>
      <w:r w:rsidRPr="00A1350F">
        <w:rPr>
          <w:rFonts w:asciiTheme="minorHAnsi" w:hAnsiTheme="minorHAnsi"/>
          <w:color w:val="202020"/>
        </w:rPr>
        <w:t>whether or not</w:t>
      </w:r>
      <w:proofErr w:type="gramEnd"/>
      <w:r w:rsidRPr="00A1350F">
        <w:rPr>
          <w:rFonts w:asciiTheme="minorHAnsi" w:hAnsiTheme="minorHAnsi"/>
          <w:color w:val="202020"/>
        </w:rPr>
        <w:t xml:space="preserve"> they were identical) were Roman citizens. </w:t>
      </w:r>
    </w:p>
    <w:p w14:paraId="644E9CDA" w14:textId="77777777" w:rsidR="00A75546" w:rsidRPr="00A1350F" w:rsidRDefault="00A75546" w:rsidP="00A1350F">
      <w:pPr>
        <w:pStyle w:val="NormalWeb"/>
        <w:numPr>
          <w:ilvl w:val="0"/>
          <w:numId w:val="10"/>
        </w:numPr>
        <w:shd w:val="clear" w:color="auto" w:fill="FFFFFF"/>
        <w:spacing w:before="0" w:beforeAutospacing="0" w:after="0" w:afterAutospacing="0"/>
        <w:contextualSpacing/>
        <w:rPr>
          <w:rFonts w:asciiTheme="minorHAnsi" w:hAnsiTheme="minorHAnsi"/>
          <w:color w:val="202020"/>
        </w:rPr>
      </w:pPr>
      <w:r w:rsidRPr="00A1350F">
        <w:rPr>
          <w:rFonts w:asciiTheme="minorHAnsi" w:hAnsiTheme="minorHAnsi"/>
          <w:color w:val="202020"/>
        </w:rPr>
        <w:t xml:space="preserve">In that case, one must wonder if the second </w:t>
      </w:r>
      <w:proofErr w:type="spellStart"/>
      <w:r w:rsidRPr="00A1350F">
        <w:rPr>
          <w:rFonts w:asciiTheme="minorHAnsi" w:hAnsiTheme="minorHAnsi"/>
          <w:color w:val="202020"/>
        </w:rPr>
        <w:t>Barathes</w:t>
      </w:r>
      <w:proofErr w:type="spellEnd"/>
      <w:r w:rsidRPr="00A1350F">
        <w:rPr>
          <w:rFonts w:asciiTheme="minorHAnsi" w:hAnsiTheme="minorHAnsi"/>
          <w:color w:val="202020"/>
        </w:rPr>
        <w:t xml:space="preserve"> was a military man at all, or whether </w:t>
      </w:r>
      <w:proofErr w:type="spellStart"/>
      <w:r w:rsidRPr="00A1350F">
        <w:rPr>
          <w:rFonts w:asciiTheme="minorHAnsi" w:hAnsiTheme="minorHAnsi"/>
          <w:color w:val="202020"/>
        </w:rPr>
        <w:t>vexillarius</w:t>
      </w:r>
      <w:proofErr w:type="spellEnd"/>
      <w:r w:rsidRPr="00A1350F">
        <w:rPr>
          <w:rFonts w:asciiTheme="minorHAnsi" w:hAnsiTheme="minorHAnsi"/>
          <w:color w:val="202020"/>
        </w:rPr>
        <w:t xml:space="preserve"> was a title for either a merchant in flags and other signs (unattested otherwise, but not to be ruled out) or whether he held a ceremonial function in a collegium </w:t>
      </w:r>
      <w:proofErr w:type="spellStart"/>
      <w:r w:rsidRPr="00A1350F">
        <w:rPr>
          <w:rFonts w:asciiTheme="minorHAnsi" w:hAnsiTheme="minorHAnsi"/>
          <w:color w:val="202020"/>
        </w:rPr>
        <w:t>fabrorum</w:t>
      </w:r>
      <w:proofErr w:type="spellEnd"/>
      <w:r w:rsidRPr="00A1350F">
        <w:rPr>
          <w:rFonts w:asciiTheme="minorHAnsi" w:hAnsiTheme="minorHAnsi"/>
          <w:color w:val="202020"/>
        </w:rPr>
        <w:t xml:space="preserve"> (‘guild of engineers’), for example.</w:t>
      </w:r>
    </w:p>
    <w:p w14:paraId="36E44770" w14:textId="77777777" w:rsidR="00A75546" w:rsidRPr="00A1350F" w:rsidRDefault="00A75546" w:rsidP="00A1350F">
      <w:pPr>
        <w:pStyle w:val="NormalWeb"/>
        <w:numPr>
          <w:ilvl w:val="0"/>
          <w:numId w:val="10"/>
        </w:numPr>
        <w:shd w:val="clear" w:color="auto" w:fill="FFFFFF"/>
        <w:spacing w:before="0" w:beforeAutospacing="0" w:after="168" w:afterAutospacing="0"/>
        <w:contextualSpacing/>
        <w:rPr>
          <w:rFonts w:asciiTheme="minorHAnsi" w:hAnsiTheme="minorHAnsi"/>
          <w:color w:val="202020"/>
        </w:rPr>
      </w:pPr>
      <w:r w:rsidRPr="00A1350F">
        <w:rPr>
          <w:rFonts w:asciiTheme="minorHAnsi" w:hAnsiTheme="minorHAnsi"/>
          <w:color w:val="202020"/>
        </w:rPr>
        <w:t xml:space="preserve">The discrepancy in lavishness between the stone for the wife and for </w:t>
      </w:r>
      <w:proofErr w:type="spellStart"/>
      <w:r w:rsidRPr="00A1350F">
        <w:rPr>
          <w:rFonts w:asciiTheme="minorHAnsi" w:hAnsiTheme="minorHAnsi"/>
          <w:color w:val="202020"/>
        </w:rPr>
        <w:t>Barathes</w:t>
      </w:r>
      <w:proofErr w:type="spellEnd"/>
      <w:r w:rsidRPr="00A1350F">
        <w:rPr>
          <w:rFonts w:asciiTheme="minorHAnsi" w:hAnsiTheme="minorHAnsi"/>
          <w:color w:val="202020"/>
        </w:rPr>
        <w:t xml:space="preserve"> himself (if identical!) could thus be explained by a decrease in wealth, once </w:t>
      </w:r>
      <w:proofErr w:type="spellStart"/>
      <w:r w:rsidRPr="00A1350F">
        <w:rPr>
          <w:rFonts w:asciiTheme="minorHAnsi" w:hAnsiTheme="minorHAnsi"/>
          <w:color w:val="202020"/>
        </w:rPr>
        <w:t>Barathes</w:t>
      </w:r>
      <w:proofErr w:type="spellEnd"/>
      <w:r w:rsidRPr="00A1350F">
        <w:rPr>
          <w:rFonts w:asciiTheme="minorHAnsi" w:hAnsiTheme="minorHAnsi"/>
          <w:color w:val="202020"/>
        </w:rPr>
        <w:t xml:space="preserve"> reached a certain age and could no longer work as a craftsman.</w:t>
      </w:r>
    </w:p>
    <w:p w14:paraId="21F3BFA1" w14:textId="77777777" w:rsidR="00A75546" w:rsidRPr="00A1350F" w:rsidRDefault="00A75546" w:rsidP="00A1350F">
      <w:pPr>
        <w:pStyle w:val="NormalWeb"/>
        <w:shd w:val="clear" w:color="auto" w:fill="FFFFFF"/>
        <w:spacing w:before="0" w:beforeAutospacing="0" w:after="168" w:afterAutospacing="0"/>
        <w:contextualSpacing/>
        <w:rPr>
          <w:rFonts w:asciiTheme="minorHAnsi" w:hAnsiTheme="minorHAnsi"/>
          <w:color w:val="202020"/>
        </w:rPr>
      </w:pPr>
    </w:p>
    <w:p w14:paraId="561E9AF3" w14:textId="02537195" w:rsidR="00A1350F" w:rsidRPr="00A1350F" w:rsidRDefault="00A1350F" w:rsidP="00A1350F">
      <w:pPr>
        <w:pStyle w:val="NormalWeb"/>
        <w:numPr>
          <w:ilvl w:val="0"/>
          <w:numId w:val="10"/>
        </w:numPr>
        <w:shd w:val="clear" w:color="auto" w:fill="FFFFFF"/>
        <w:spacing w:before="0" w:beforeAutospacing="0" w:after="168" w:afterAutospacing="0"/>
        <w:contextualSpacing/>
        <w:rPr>
          <w:rFonts w:asciiTheme="minorHAnsi" w:hAnsiTheme="minorHAnsi"/>
          <w:color w:val="202020"/>
        </w:rPr>
      </w:pPr>
      <w:r w:rsidRPr="00A1350F">
        <w:rPr>
          <w:rFonts w:asciiTheme="minorHAnsi" w:hAnsiTheme="minorHAnsi"/>
          <w:color w:val="202020"/>
        </w:rPr>
        <w:t>T</w:t>
      </w:r>
      <w:r w:rsidR="00A75546" w:rsidRPr="00A1350F">
        <w:rPr>
          <w:rFonts w:asciiTheme="minorHAnsi" w:hAnsiTheme="minorHAnsi"/>
          <w:color w:val="202020"/>
        </w:rPr>
        <w:t>he</w:t>
      </w:r>
      <w:r w:rsidR="00A75546" w:rsidRPr="00A1350F">
        <w:rPr>
          <w:rStyle w:val="Strong"/>
          <w:rFonts w:asciiTheme="minorHAnsi" w:eastAsiaTheme="majorEastAsia" w:hAnsiTheme="minorHAnsi"/>
          <w:color w:val="202020"/>
        </w:rPr>
        <w:t> </w:t>
      </w:r>
      <w:r w:rsidR="00A75546" w:rsidRPr="00A1350F">
        <w:rPr>
          <w:rStyle w:val="Strong"/>
          <w:rFonts w:asciiTheme="minorHAnsi" w:eastAsiaTheme="majorEastAsia" w:hAnsiTheme="minorHAnsi"/>
          <w:b w:val="0"/>
          <w:bCs w:val="0"/>
          <w:color w:val="202020"/>
        </w:rPr>
        <w:t>University of Reading</w:t>
      </w:r>
      <w:r w:rsidRPr="00A1350F">
        <w:rPr>
          <w:rStyle w:val="Strong"/>
          <w:rFonts w:asciiTheme="minorHAnsi" w:eastAsiaTheme="majorEastAsia" w:hAnsiTheme="minorHAnsi"/>
          <w:b w:val="0"/>
          <w:bCs w:val="0"/>
          <w:color w:val="202020"/>
        </w:rPr>
        <w:t xml:space="preserve"> has produced</w:t>
      </w:r>
      <w:r w:rsidR="00A75546" w:rsidRPr="00A1350F">
        <w:rPr>
          <w:rStyle w:val="Strong"/>
          <w:rFonts w:asciiTheme="minorHAnsi" w:eastAsiaTheme="majorEastAsia" w:hAnsiTheme="minorHAnsi"/>
          <w:color w:val="202020"/>
        </w:rPr>
        <w:t> </w:t>
      </w:r>
      <w:r w:rsidR="00A75546" w:rsidRPr="00A1350F">
        <w:rPr>
          <w:rFonts w:asciiTheme="minorHAnsi" w:hAnsiTheme="minorHAnsi"/>
          <w:color w:val="202020"/>
        </w:rPr>
        <w:t xml:space="preserve">some </w:t>
      </w:r>
      <w:r w:rsidRPr="00A1350F">
        <w:rPr>
          <w:rFonts w:asciiTheme="minorHAnsi" w:hAnsiTheme="minorHAnsi"/>
          <w:color w:val="202020"/>
        </w:rPr>
        <w:t>good</w:t>
      </w:r>
      <w:r w:rsidR="00A75546" w:rsidRPr="00A1350F">
        <w:rPr>
          <w:rFonts w:asciiTheme="minorHAnsi" w:hAnsiTheme="minorHAnsi"/>
          <w:color w:val="202020"/>
        </w:rPr>
        <w:t xml:space="preserve"> resources on diversity created by </w:t>
      </w:r>
      <w:r w:rsidR="00A75546" w:rsidRPr="00A1350F">
        <w:rPr>
          <w:rStyle w:val="Strong"/>
          <w:rFonts w:asciiTheme="minorHAnsi" w:eastAsiaTheme="majorEastAsia" w:hAnsiTheme="minorHAnsi"/>
          <w:b w:val="0"/>
          <w:bCs w:val="0"/>
          <w:color w:val="202020"/>
        </w:rPr>
        <w:t>Runnymede</w:t>
      </w:r>
      <w:r w:rsidR="00A75546" w:rsidRPr="00A1350F">
        <w:rPr>
          <w:rFonts w:asciiTheme="minorHAnsi" w:hAnsiTheme="minorHAnsi"/>
          <w:color w:val="202020"/>
        </w:rPr>
        <w:t xml:space="preserve">, the UK's leading independent race equality think tank. </w:t>
      </w:r>
    </w:p>
    <w:p w14:paraId="22D21E12" w14:textId="77777777" w:rsidR="00A1350F" w:rsidRDefault="00A75546" w:rsidP="00A1350F">
      <w:pPr>
        <w:pStyle w:val="NormalWeb"/>
        <w:numPr>
          <w:ilvl w:val="0"/>
          <w:numId w:val="10"/>
        </w:numPr>
        <w:shd w:val="clear" w:color="auto" w:fill="FFFFFF"/>
        <w:spacing w:before="0" w:beforeAutospacing="0" w:after="168" w:afterAutospacing="0"/>
        <w:contextualSpacing/>
        <w:rPr>
          <w:rFonts w:asciiTheme="minorHAnsi" w:hAnsiTheme="minorHAnsi"/>
          <w:color w:val="202020"/>
        </w:rPr>
      </w:pPr>
      <w:r w:rsidRPr="00A1350F">
        <w:rPr>
          <w:rFonts w:asciiTheme="minorHAnsi" w:hAnsiTheme="minorHAnsi"/>
          <w:color w:val="202020"/>
        </w:rPr>
        <w:t>Their </w:t>
      </w:r>
      <w:hyperlink r:id="rId13" w:history="1">
        <w:r w:rsidRPr="00A1350F">
          <w:rPr>
            <w:rStyle w:val="Hyperlink"/>
            <w:rFonts w:asciiTheme="minorHAnsi" w:eastAsiaTheme="majorEastAsia" w:hAnsiTheme="minorHAnsi"/>
            <w:color w:val="89102C"/>
          </w:rPr>
          <w:t>Romans Revealed site</w:t>
        </w:r>
      </w:hyperlink>
      <w:r w:rsidRPr="00A1350F">
        <w:rPr>
          <w:rStyle w:val="Strong"/>
          <w:rFonts w:asciiTheme="minorHAnsi" w:eastAsiaTheme="majorEastAsia" w:hAnsiTheme="minorHAnsi"/>
          <w:color w:val="202020"/>
        </w:rPr>
        <w:t> </w:t>
      </w:r>
      <w:r w:rsidRPr="00A1350F">
        <w:rPr>
          <w:rFonts w:asciiTheme="minorHAnsi" w:hAnsiTheme="minorHAnsi"/>
          <w:color w:val="202020"/>
        </w:rPr>
        <w:t>gives information on various individuals with possible links to the continent.</w:t>
      </w:r>
    </w:p>
    <w:p w14:paraId="142ACD22" w14:textId="77777777" w:rsidR="00A1350F" w:rsidRDefault="00A1350F" w:rsidP="00A1350F">
      <w:pPr>
        <w:pStyle w:val="NormalWeb"/>
        <w:shd w:val="clear" w:color="auto" w:fill="FFFFFF"/>
        <w:spacing w:before="0" w:beforeAutospacing="0" w:after="168" w:afterAutospacing="0"/>
        <w:ind w:left="360"/>
        <w:contextualSpacing/>
        <w:rPr>
          <w:rFonts w:asciiTheme="minorHAnsi" w:hAnsiTheme="minorHAnsi"/>
          <w:color w:val="202020"/>
        </w:rPr>
      </w:pPr>
    </w:p>
    <w:p w14:paraId="57170CA7" w14:textId="15741EE6" w:rsidR="00A1350F" w:rsidRPr="00A1350F" w:rsidRDefault="00A75546" w:rsidP="00A1350F">
      <w:pPr>
        <w:pStyle w:val="NormalWeb"/>
        <w:numPr>
          <w:ilvl w:val="0"/>
          <w:numId w:val="10"/>
        </w:numPr>
        <w:shd w:val="clear" w:color="auto" w:fill="FFFFFF"/>
        <w:spacing w:before="0" w:beforeAutospacing="0" w:after="168" w:afterAutospacing="0"/>
        <w:contextualSpacing/>
        <w:rPr>
          <w:rFonts w:asciiTheme="minorHAnsi" w:hAnsiTheme="minorHAnsi"/>
          <w:color w:val="202020"/>
        </w:rPr>
      </w:pPr>
      <w:r w:rsidRPr="00A1350F">
        <w:rPr>
          <w:rFonts w:asciiTheme="minorHAnsi" w:hAnsiTheme="minorHAnsi"/>
          <w:color w:val="202020"/>
        </w:rPr>
        <w:lastRenderedPageBreak/>
        <w:t>One way we can learn about early migration history is through the work of archaeologists</w:t>
      </w:r>
      <w:r w:rsidR="00A1350F" w:rsidRPr="00A1350F">
        <w:rPr>
          <w:rFonts w:asciiTheme="minorHAnsi" w:hAnsiTheme="minorHAnsi"/>
          <w:color w:val="202020"/>
        </w:rPr>
        <w:t>.</w:t>
      </w:r>
    </w:p>
    <w:p w14:paraId="6883A769" w14:textId="77777777" w:rsidR="00A1350F" w:rsidRPr="00A1350F" w:rsidRDefault="00A75546" w:rsidP="00A1350F">
      <w:pPr>
        <w:pStyle w:val="NormalWeb"/>
        <w:numPr>
          <w:ilvl w:val="0"/>
          <w:numId w:val="10"/>
        </w:numPr>
        <w:shd w:val="clear" w:color="auto" w:fill="FFFFFF"/>
        <w:spacing w:before="0" w:beforeAutospacing="0" w:after="0" w:afterAutospacing="0"/>
        <w:contextualSpacing/>
        <w:rPr>
          <w:rFonts w:asciiTheme="minorHAnsi" w:hAnsiTheme="minorHAnsi"/>
          <w:color w:val="202020"/>
        </w:rPr>
      </w:pPr>
      <w:r w:rsidRPr="00A1350F">
        <w:rPr>
          <w:rFonts w:asciiTheme="minorHAnsi" w:hAnsiTheme="minorHAnsi"/>
          <w:color w:val="202020"/>
        </w:rPr>
        <w:t xml:space="preserve">For example, the grave of a young woman (see </w:t>
      </w:r>
      <w:r w:rsidR="00A1350F" w:rsidRPr="00A1350F">
        <w:rPr>
          <w:rFonts w:asciiTheme="minorHAnsi" w:hAnsiTheme="minorHAnsi"/>
          <w:color w:val="89102C"/>
        </w:rPr>
        <w:t>The </w:t>
      </w:r>
      <w:hyperlink r:id="rId14" w:history="1">
        <w:r w:rsidR="00A1350F" w:rsidRPr="00A1350F">
          <w:rPr>
            <w:rStyle w:val="Hyperlink"/>
            <w:rFonts w:asciiTheme="minorHAnsi" w:eastAsiaTheme="majorEastAsia" w:hAnsiTheme="minorHAnsi"/>
            <w:color w:val="89102C"/>
          </w:rPr>
          <w:t>Our Migratory History website</w:t>
        </w:r>
      </w:hyperlink>
      <w:r w:rsidRPr="00A1350F">
        <w:rPr>
          <w:rFonts w:asciiTheme="minorHAnsi" w:hAnsiTheme="minorHAnsi"/>
          <w:color w:val="202020"/>
        </w:rPr>
        <w:t>) was discovered in 1901 in Sycamore Terrace York</w:t>
      </w:r>
      <w:r w:rsidR="00A1350F" w:rsidRPr="00A1350F">
        <w:rPr>
          <w:rFonts w:asciiTheme="minorHAnsi" w:hAnsiTheme="minorHAnsi"/>
          <w:color w:val="202020"/>
        </w:rPr>
        <w:t>.</w:t>
      </w:r>
    </w:p>
    <w:p w14:paraId="587DA6DB" w14:textId="77777777" w:rsidR="00A1350F" w:rsidRDefault="00A1350F" w:rsidP="00A1350F">
      <w:pPr>
        <w:pStyle w:val="NormalWeb"/>
        <w:numPr>
          <w:ilvl w:val="0"/>
          <w:numId w:val="10"/>
        </w:numPr>
        <w:shd w:val="clear" w:color="auto" w:fill="FFFFFF"/>
        <w:spacing w:before="0" w:beforeAutospacing="0" w:after="0" w:afterAutospacing="0"/>
        <w:contextualSpacing/>
        <w:rPr>
          <w:rFonts w:asciiTheme="minorHAnsi" w:hAnsiTheme="minorHAnsi"/>
          <w:color w:val="202020"/>
        </w:rPr>
      </w:pPr>
      <w:r w:rsidRPr="00A1350F">
        <w:rPr>
          <w:rFonts w:asciiTheme="minorHAnsi" w:hAnsiTheme="minorHAnsi"/>
          <w:color w:val="202020"/>
        </w:rPr>
        <w:t>S</w:t>
      </w:r>
      <w:r w:rsidR="00A75546" w:rsidRPr="00A1350F">
        <w:rPr>
          <w:rFonts w:asciiTheme="minorHAnsi" w:hAnsiTheme="minorHAnsi"/>
          <w:color w:val="202020"/>
        </w:rPr>
        <w:t>he was buried in a ston</w:t>
      </w:r>
      <w:r>
        <w:rPr>
          <w:rFonts w:asciiTheme="minorHAnsi" w:hAnsiTheme="minorHAnsi"/>
          <w:color w:val="202020"/>
        </w:rPr>
        <w:t xml:space="preserve">e sarcophagus </w:t>
      </w:r>
      <w:r w:rsidR="00A75546" w:rsidRPr="00A1350F">
        <w:rPr>
          <w:rFonts w:asciiTheme="minorHAnsi" w:hAnsiTheme="minorHAnsi"/>
          <w:color w:val="202020"/>
        </w:rPr>
        <w:t xml:space="preserve">with very rich grave goods (objects placed into a burial for the afterlife, or as an offering to the dead) in the later 4th century. The objects placed into her grave included bracelets made from local jet and more exotic ones made of ivory. </w:t>
      </w:r>
    </w:p>
    <w:p w14:paraId="391B5073" w14:textId="2A6F0A2D" w:rsidR="00A1350F" w:rsidRPr="00A1350F" w:rsidRDefault="00A75546" w:rsidP="00A1350F">
      <w:pPr>
        <w:pStyle w:val="NormalWeb"/>
        <w:numPr>
          <w:ilvl w:val="0"/>
          <w:numId w:val="10"/>
        </w:numPr>
        <w:shd w:val="clear" w:color="auto" w:fill="FFFFFF"/>
        <w:spacing w:before="0" w:beforeAutospacing="0" w:after="0" w:afterAutospacing="0"/>
        <w:contextualSpacing/>
        <w:rPr>
          <w:rFonts w:asciiTheme="minorHAnsi" w:hAnsiTheme="minorHAnsi"/>
          <w:color w:val="202020"/>
        </w:rPr>
      </w:pPr>
      <w:r w:rsidRPr="00A1350F">
        <w:rPr>
          <w:rFonts w:asciiTheme="minorHAnsi" w:hAnsiTheme="minorHAnsi"/>
          <w:color w:val="202020"/>
        </w:rPr>
        <w:t xml:space="preserve">A short inscription on a bone mount, that once probably decorated a box, suggests that this </w:t>
      </w:r>
      <w:r w:rsidR="00A1350F" w:rsidRPr="00A1350F">
        <w:rPr>
          <w:rFonts w:asciiTheme="minorHAnsi" w:hAnsiTheme="minorHAnsi"/>
          <w:color w:val="202020"/>
        </w:rPr>
        <w:t>high-status</w:t>
      </w:r>
      <w:r w:rsidRPr="00A1350F">
        <w:rPr>
          <w:rFonts w:asciiTheme="minorHAnsi" w:hAnsiTheme="minorHAnsi"/>
          <w:color w:val="202020"/>
        </w:rPr>
        <w:t xml:space="preserve"> young woman was a Christian</w:t>
      </w:r>
      <w:r w:rsidR="00A1350F">
        <w:rPr>
          <w:rFonts w:asciiTheme="minorHAnsi" w:hAnsiTheme="minorHAnsi"/>
          <w:color w:val="202020"/>
        </w:rPr>
        <w:t xml:space="preserve">: </w:t>
      </w:r>
      <w:r w:rsidRPr="00A1350F">
        <w:rPr>
          <w:rFonts w:asciiTheme="minorHAnsi" w:hAnsiTheme="minorHAnsi"/>
          <w:color w:val="202020"/>
        </w:rPr>
        <w:t>Hail, sister, may you live in God</w:t>
      </w:r>
      <w:r w:rsidR="00A1350F" w:rsidRPr="00A1350F">
        <w:rPr>
          <w:rFonts w:asciiTheme="minorHAnsi" w:hAnsiTheme="minorHAnsi"/>
          <w:color w:val="202020"/>
        </w:rPr>
        <w:t>.</w:t>
      </w:r>
    </w:p>
    <w:p w14:paraId="26DACBAD" w14:textId="50A3501F" w:rsidR="00A75546" w:rsidRPr="00A1350F" w:rsidRDefault="00A1350F" w:rsidP="00A1350F">
      <w:pPr>
        <w:pStyle w:val="NormalWeb"/>
        <w:numPr>
          <w:ilvl w:val="0"/>
          <w:numId w:val="12"/>
        </w:numPr>
        <w:shd w:val="clear" w:color="auto" w:fill="FFFFFF"/>
        <w:spacing w:before="0" w:beforeAutospacing="0" w:after="0" w:afterAutospacing="0"/>
        <w:contextualSpacing/>
        <w:rPr>
          <w:rFonts w:asciiTheme="minorHAnsi" w:hAnsiTheme="minorHAnsi"/>
          <w:color w:val="202020"/>
        </w:rPr>
      </w:pPr>
      <w:r>
        <w:rPr>
          <w:rFonts w:asciiTheme="minorHAnsi" w:hAnsiTheme="minorHAnsi"/>
          <w:color w:val="202020"/>
        </w:rPr>
        <w:t>T</w:t>
      </w:r>
      <w:r w:rsidR="00A75546" w:rsidRPr="00A1350F">
        <w:rPr>
          <w:rFonts w:asciiTheme="minorHAnsi" w:hAnsiTheme="minorHAnsi"/>
          <w:color w:val="202020"/>
        </w:rPr>
        <w:t>he skull and teeth were examined by scientists at the University of Reading.</w:t>
      </w:r>
    </w:p>
    <w:p w14:paraId="32C47D4C" w14:textId="0643E0A0" w:rsidR="00A75546" w:rsidRPr="00A1350F" w:rsidRDefault="00A75546" w:rsidP="00A1350F">
      <w:pPr>
        <w:pStyle w:val="NormalWeb"/>
        <w:numPr>
          <w:ilvl w:val="0"/>
          <w:numId w:val="10"/>
        </w:numPr>
        <w:shd w:val="clear" w:color="auto" w:fill="FFFFFF"/>
        <w:spacing w:before="0" w:beforeAutospacing="0" w:after="168" w:afterAutospacing="0"/>
        <w:contextualSpacing/>
        <w:rPr>
          <w:rFonts w:asciiTheme="minorHAnsi" w:hAnsiTheme="minorHAnsi"/>
          <w:color w:val="202020"/>
        </w:rPr>
      </w:pPr>
      <w:r w:rsidRPr="00A1350F">
        <w:rPr>
          <w:rFonts w:asciiTheme="minorHAnsi" w:hAnsiTheme="minorHAnsi"/>
          <w:color w:val="202020"/>
        </w:rPr>
        <w:t>The shape of her skull suggests she had North African ancestry</w:t>
      </w:r>
      <w:r w:rsidR="00A1350F">
        <w:rPr>
          <w:rFonts w:asciiTheme="minorHAnsi" w:hAnsiTheme="minorHAnsi"/>
          <w:color w:val="202020"/>
        </w:rPr>
        <w:t>. T</w:t>
      </w:r>
      <w:r w:rsidRPr="00A1350F">
        <w:rPr>
          <w:rFonts w:asciiTheme="minorHAnsi" w:hAnsiTheme="minorHAnsi"/>
          <w:color w:val="202020"/>
        </w:rPr>
        <w:t xml:space="preserve">his is not very surprising </w:t>
      </w:r>
      <w:r w:rsidR="00A1350F">
        <w:rPr>
          <w:rFonts w:asciiTheme="minorHAnsi" w:hAnsiTheme="minorHAnsi"/>
          <w:color w:val="202020"/>
        </w:rPr>
        <w:t>for</w:t>
      </w:r>
      <w:r w:rsidRPr="00A1350F">
        <w:rPr>
          <w:rFonts w:asciiTheme="minorHAnsi" w:hAnsiTheme="minorHAnsi"/>
          <w:color w:val="202020"/>
        </w:rPr>
        <w:t xml:space="preserve"> York, where inscriptions and written sources mention Africans.</w:t>
      </w:r>
    </w:p>
    <w:p w14:paraId="7903B04D" w14:textId="04F64F6B" w:rsidR="00A1350F" w:rsidRPr="00A1350F" w:rsidRDefault="00A75546" w:rsidP="00A1350F">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Studies of the remains of the Ivory Bangle Lady suggest she was born and brought up in the south of Britain, or the continent, rather than in Africa. Archaeologists can interpret this finding in </w:t>
      </w:r>
      <w:proofErr w:type="gramStart"/>
      <w:r w:rsidRPr="00A1350F">
        <w:rPr>
          <w:rFonts w:asciiTheme="minorHAnsi" w:hAnsiTheme="minorHAnsi"/>
          <w:color w:val="202020"/>
        </w:rPr>
        <w:t>a number of</w:t>
      </w:r>
      <w:proofErr w:type="gramEnd"/>
      <w:r w:rsidRPr="00A1350F">
        <w:rPr>
          <w:rFonts w:asciiTheme="minorHAnsi" w:hAnsiTheme="minorHAnsi"/>
          <w:color w:val="202020"/>
        </w:rPr>
        <w:t xml:space="preserve"> ways. For example, it</w:t>
      </w:r>
      <w:r w:rsidR="00A1350F" w:rsidRPr="00A1350F">
        <w:rPr>
          <w:rFonts w:asciiTheme="minorHAnsi" w:hAnsiTheme="minorHAnsi"/>
          <w:color w:val="202020"/>
        </w:rPr>
        <w:t>’</w:t>
      </w:r>
      <w:r w:rsidRPr="00A1350F">
        <w:rPr>
          <w:rFonts w:asciiTheme="minorHAnsi" w:hAnsiTheme="minorHAnsi"/>
          <w:color w:val="202020"/>
        </w:rPr>
        <w:t xml:space="preserve">s possible one parent was from North Africa, but that she grew up in a different part of the Empire. </w:t>
      </w:r>
    </w:p>
    <w:p w14:paraId="4506EDEB" w14:textId="746FE39B" w:rsidR="00A1350F" w:rsidRDefault="00A75546" w:rsidP="00A1350F">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 xml:space="preserve">Other skeletons from York </w:t>
      </w:r>
      <w:r w:rsidR="00A1350F">
        <w:rPr>
          <w:rFonts w:asciiTheme="minorHAnsi" w:hAnsiTheme="minorHAnsi"/>
          <w:color w:val="202020"/>
        </w:rPr>
        <w:t>&amp;</w:t>
      </w:r>
      <w:r w:rsidRPr="00A1350F">
        <w:rPr>
          <w:rFonts w:asciiTheme="minorHAnsi" w:hAnsiTheme="minorHAnsi"/>
          <w:color w:val="202020"/>
        </w:rPr>
        <w:t xml:space="preserve"> other Romano-British towns show some incomers look almost </w:t>
      </w:r>
      <w:r w:rsidR="00A1350F">
        <w:rPr>
          <w:rFonts w:asciiTheme="minorHAnsi" w:hAnsiTheme="minorHAnsi"/>
          <w:color w:val="202020"/>
        </w:rPr>
        <w:t xml:space="preserve">like </w:t>
      </w:r>
      <w:r w:rsidRPr="00A1350F">
        <w:rPr>
          <w:rFonts w:asciiTheme="minorHAnsi" w:hAnsiTheme="minorHAnsi"/>
          <w:color w:val="202020"/>
        </w:rPr>
        <w:t>locals in terms of their burial rites and grave goods, while some very exotic</w:t>
      </w:r>
      <w:r w:rsidR="00A1350F">
        <w:rPr>
          <w:rFonts w:asciiTheme="minorHAnsi" w:hAnsiTheme="minorHAnsi"/>
          <w:color w:val="202020"/>
        </w:rPr>
        <w:t xml:space="preserve"> looking</w:t>
      </w:r>
      <w:r w:rsidRPr="00A1350F">
        <w:rPr>
          <w:rFonts w:asciiTheme="minorHAnsi" w:hAnsiTheme="minorHAnsi"/>
          <w:color w:val="202020"/>
        </w:rPr>
        <w:t xml:space="preserve"> burials are those of people born locally. Why could this be? </w:t>
      </w:r>
    </w:p>
    <w:p w14:paraId="7D31E269" w14:textId="77777777" w:rsidR="00A1350F" w:rsidRDefault="00A75546" w:rsidP="00A1350F">
      <w:pPr>
        <w:pStyle w:val="NormalWeb"/>
        <w:numPr>
          <w:ilvl w:val="0"/>
          <w:numId w:val="10"/>
        </w:numPr>
        <w:shd w:val="clear" w:color="auto" w:fill="FFFFFF"/>
        <w:spacing w:before="0" w:beforeAutospacing="0" w:after="0" w:afterAutospacing="0"/>
        <w:rPr>
          <w:rFonts w:asciiTheme="minorHAnsi" w:hAnsiTheme="minorHAnsi"/>
          <w:color w:val="202020"/>
        </w:rPr>
      </w:pPr>
      <w:r w:rsidRPr="00A1350F">
        <w:rPr>
          <w:rFonts w:asciiTheme="minorHAnsi" w:hAnsiTheme="minorHAnsi"/>
          <w:color w:val="202020"/>
        </w:rPr>
        <w:t>We need to consider the fact that the dead do not bury themselves. Grave goods and burial rites might be shaped by parents or partners who had a different geographical origin to the deceased.</w:t>
      </w:r>
    </w:p>
    <w:p w14:paraId="43413869" w14:textId="77777777" w:rsidR="00A1350F" w:rsidRDefault="00A1350F" w:rsidP="00A1350F">
      <w:pPr>
        <w:pStyle w:val="NormalWeb"/>
        <w:shd w:val="clear" w:color="auto" w:fill="FFFFFF"/>
        <w:spacing w:before="0" w:beforeAutospacing="0" w:after="0" w:afterAutospacing="0"/>
        <w:ind w:left="360"/>
        <w:rPr>
          <w:rFonts w:asciiTheme="minorHAnsi" w:hAnsiTheme="minorHAnsi"/>
          <w:color w:val="202020"/>
        </w:rPr>
      </w:pPr>
    </w:p>
    <w:p w14:paraId="0F4DB98D" w14:textId="77777777" w:rsidR="00A1350F" w:rsidRPr="00A1350F" w:rsidRDefault="00A75546" w:rsidP="00A1350F">
      <w:pPr>
        <w:pStyle w:val="NormalWeb"/>
        <w:numPr>
          <w:ilvl w:val="0"/>
          <w:numId w:val="10"/>
        </w:numPr>
        <w:shd w:val="clear" w:color="auto" w:fill="FFFFFF"/>
        <w:spacing w:before="0" w:beforeAutospacing="0" w:after="0" w:afterAutospacing="0"/>
        <w:rPr>
          <w:rStyle w:val="Strong"/>
          <w:rFonts w:asciiTheme="minorHAnsi" w:hAnsiTheme="minorHAnsi"/>
          <w:b w:val="0"/>
          <w:bCs w:val="0"/>
          <w:color w:val="202020"/>
        </w:rPr>
      </w:pPr>
      <w:r w:rsidRPr="00A1350F">
        <w:rPr>
          <w:rStyle w:val="Strong"/>
          <w:rFonts w:asciiTheme="minorHAnsi" w:eastAsiaTheme="majorEastAsia" w:hAnsiTheme="minorHAnsi"/>
          <w:b w:val="0"/>
          <w:bCs w:val="0"/>
          <w:color w:val="383838"/>
        </w:rPr>
        <w:t>Cambridge Faculty statement concerning ethnic diversity in Roman Britain</w:t>
      </w:r>
    </w:p>
    <w:p w14:paraId="574BCABE" w14:textId="77777777" w:rsidR="00A1350F" w:rsidRDefault="00A1350F" w:rsidP="00A1350F">
      <w:pPr>
        <w:pStyle w:val="NormalWeb"/>
        <w:shd w:val="clear" w:color="auto" w:fill="FFFFFF"/>
        <w:spacing w:before="0" w:beforeAutospacing="0" w:after="0" w:afterAutospacing="0"/>
        <w:ind w:left="360"/>
        <w:rPr>
          <w:rFonts w:asciiTheme="minorHAnsi" w:hAnsiTheme="minorHAnsi"/>
          <w:color w:val="202020"/>
        </w:rPr>
      </w:pPr>
    </w:p>
    <w:p w14:paraId="0239D65F" w14:textId="635ED017" w:rsidR="00A75546" w:rsidRPr="00A1350F" w:rsidRDefault="00A75546" w:rsidP="00A1350F">
      <w:pPr>
        <w:pStyle w:val="NormalWeb"/>
        <w:shd w:val="clear" w:color="auto" w:fill="FFFFFF"/>
        <w:spacing w:before="0" w:beforeAutospacing="0" w:after="0" w:afterAutospacing="0"/>
        <w:ind w:left="1080"/>
        <w:rPr>
          <w:rFonts w:asciiTheme="minorHAnsi" w:hAnsiTheme="minorHAnsi"/>
          <w:color w:val="202020"/>
        </w:rPr>
      </w:pPr>
      <w:r w:rsidRPr="00A1350F">
        <w:rPr>
          <w:rFonts w:asciiTheme="minorHAnsi" w:hAnsiTheme="minorHAnsi"/>
          <w:color w:val="383838"/>
        </w:rPr>
        <w:t>Roman Britain has long been an important part of the teaching and research in the Faculty of Classics. The question of ethnic diversity in the province has been getting unusual amounts of attention recently. Professor Mary Beard has been at the centre of some of this attention. In the Faculty we welcome and encourage public interest in, and reasoned debate about, the ancient world, such as Professor Beard has always sought to encourage. </w:t>
      </w:r>
      <w:r w:rsidRPr="00A1350F">
        <w:rPr>
          <w:rStyle w:val="Strong"/>
          <w:rFonts w:asciiTheme="minorHAnsi" w:eastAsiaTheme="majorEastAsia" w:hAnsiTheme="minorHAnsi"/>
          <w:color w:val="383838"/>
        </w:rPr>
        <w:t>The evidence is in fact overwhelming that Roman Britain was indeed a multi-ethnic society.</w:t>
      </w:r>
      <w:r w:rsidRPr="00A1350F">
        <w:rPr>
          <w:rFonts w:asciiTheme="minorHAnsi" w:hAnsiTheme="minorHAnsi"/>
          <w:color w:val="383838"/>
        </w:rPr>
        <w:t> This was not, of course, evenly spread through the province, and it would have been infinitely more noticeable — it can be assumed — in an urban or military context than in a rural one. There are, however, still significant gaps in our understanding. New scientific evidence (including but not limited to genetic data) offers exciting ways forward, but it needs to be interpreted carefully."</w:t>
      </w:r>
    </w:p>
    <w:sectPr w:rsidR="00A75546" w:rsidRPr="00A1350F" w:rsidSect="00060729">
      <w:pgSz w:w="11900" w:h="16840"/>
      <w:pgMar w:top="1440" w:right="1440" w:bottom="1440" w:left="1440" w:header="708" w:footer="708" w:gutter="0"/>
      <w:pgBorders w:offsetFrom="page">
        <w:top w:val="thinThickThinSmallGap" w:sz="36" w:space="24" w:color="B6005A"/>
        <w:left w:val="thinThickThinSmallGap" w:sz="36" w:space="24" w:color="B6005A"/>
        <w:bottom w:val="thinThickThinSmallGap" w:sz="36" w:space="24" w:color="B6005A"/>
        <w:right w:val="thinThickThinSmallGap" w:sz="36" w:space="24" w:color="B6005A"/>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2D7"/>
    <w:multiLevelType w:val="hybridMultilevel"/>
    <w:tmpl w:val="7AB030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9F20DE"/>
    <w:multiLevelType w:val="hybridMultilevel"/>
    <w:tmpl w:val="1C14A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756A0"/>
    <w:multiLevelType w:val="hybridMultilevel"/>
    <w:tmpl w:val="D9DC5E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4E6735"/>
    <w:multiLevelType w:val="hybridMultilevel"/>
    <w:tmpl w:val="4E966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D26EF"/>
    <w:multiLevelType w:val="hybridMultilevel"/>
    <w:tmpl w:val="BEB0F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BE1945"/>
    <w:multiLevelType w:val="hybridMultilevel"/>
    <w:tmpl w:val="1FE05D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BF4FF2"/>
    <w:multiLevelType w:val="hybridMultilevel"/>
    <w:tmpl w:val="7C94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040D11"/>
    <w:multiLevelType w:val="hybridMultilevel"/>
    <w:tmpl w:val="D4F2C59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59305271"/>
    <w:multiLevelType w:val="hybridMultilevel"/>
    <w:tmpl w:val="18B08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4B7097"/>
    <w:multiLevelType w:val="hybridMultilevel"/>
    <w:tmpl w:val="33EE8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6D10C5"/>
    <w:multiLevelType w:val="hybridMultilevel"/>
    <w:tmpl w:val="F7C00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1B421C"/>
    <w:multiLevelType w:val="hybridMultilevel"/>
    <w:tmpl w:val="7096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5506290">
    <w:abstractNumId w:val="0"/>
  </w:num>
  <w:num w:numId="2" w16cid:durableId="508103378">
    <w:abstractNumId w:val="7"/>
  </w:num>
  <w:num w:numId="3" w16cid:durableId="1128089288">
    <w:abstractNumId w:val="6"/>
  </w:num>
  <w:num w:numId="4" w16cid:durableId="245841077">
    <w:abstractNumId w:val="3"/>
  </w:num>
  <w:num w:numId="5" w16cid:durableId="2090614330">
    <w:abstractNumId w:val="1"/>
  </w:num>
  <w:num w:numId="6" w16cid:durableId="1253467448">
    <w:abstractNumId w:val="8"/>
  </w:num>
  <w:num w:numId="7" w16cid:durableId="1393428882">
    <w:abstractNumId w:val="10"/>
  </w:num>
  <w:num w:numId="8" w16cid:durableId="1433745220">
    <w:abstractNumId w:val="11"/>
  </w:num>
  <w:num w:numId="9" w16cid:durableId="666592660">
    <w:abstractNumId w:val="5"/>
  </w:num>
  <w:num w:numId="10" w16cid:durableId="1982299834">
    <w:abstractNumId w:val="2"/>
  </w:num>
  <w:num w:numId="11" w16cid:durableId="2112116403">
    <w:abstractNumId w:val="9"/>
  </w:num>
  <w:num w:numId="12" w16cid:durableId="180824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23"/>
    <w:rsid w:val="00001EE5"/>
    <w:rsid w:val="00012A20"/>
    <w:rsid w:val="00060729"/>
    <w:rsid w:val="000D3C6E"/>
    <w:rsid w:val="001040E2"/>
    <w:rsid w:val="00160281"/>
    <w:rsid w:val="001742DF"/>
    <w:rsid w:val="00174C3C"/>
    <w:rsid w:val="00193584"/>
    <w:rsid w:val="003035BE"/>
    <w:rsid w:val="00337E96"/>
    <w:rsid w:val="003B65AC"/>
    <w:rsid w:val="003E089A"/>
    <w:rsid w:val="004160D1"/>
    <w:rsid w:val="004366C6"/>
    <w:rsid w:val="004411C5"/>
    <w:rsid w:val="0047636A"/>
    <w:rsid w:val="00490CE6"/>
    <w:rsid w:val="004C29BC"/>
    <w:rsid w:val="00505523"/>
    <w:rsid w:val="00553710"/>
    <w:rsid w:val="005C3E6B"/>
    <w:rsid w:val="00692F73"/>
    <w:rsid w:val="0069707A"/>
    <w:rsid w:val="006A48F4"/>
    <w:rsid w:val="006C3742"/>
    <w:rsid w:val="006D2F4B"/>
    <w:rsid w:val="00716282"/>
    <w:rsid w:val="007B4F0E"/>
    <w:rsid w:val="00822B5A"/>
    <w:rsid w:val="00833FA2"/>
    <w:rsid w:val="009A25AB"/>
    <w:rsid w:val="00A1350F"/>
    <w:rsid w:val="00A75546"/>
    <w:rsid w:val="00AB1A8E"/>
    <w:rsid w:val="00AD6E4A"/>
    <w:rsid w:val="00AE413C"/>
    <w:rsid w:val="00B84CCF"/>
    <w:rsid w:val="00C12DA4"/>
    <w:rsid w:val="00D30D1A"/>
    <w:rsid w:val="00DF5F37"/>
    <w:rsid w:val="00E02B35"/>
    <w:rsid w:val="00E2789E"/>
    <w:rsid w:val="00EF5404"/>
    <w:rsid w:val="00F36AF3"/>
    <w:rsid w:val="00F62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73DD"/>
  <w15:chartTrackingRefBased/>
  <w15:docId w15:val="{772ACEB6-2202-7443-A51E-A48DCEC5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23"/>
  </w:style>
  <w:style w:type="paragraph" w:styleId="Heading1">
    <w:name w:val="heading 1"/>
    <w:basedOn w:val="Normal"/>
    <w:next w:val="Normal"/>
    <w:link w:val="Heading1Char"/>
    <w:uiPriority w:val="9"/>
    <w:qFormat/>
    <w:rsid w:val="00505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5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05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5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055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5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5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5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05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52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05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523"/>
    <w:rPr>
      <w:rFonts w:eastAsiaTheme="majorEastAsia" w:cstheme="majorBidi"/>
      <w:color w:val="272727" w:themeColor="text1" w:themeTint="D8"/>
    </w:rPr>
  </w:style>
  <w:style w:type="paragraph" w:styleId="Title">
    <w:name w:val="Title"/>
    <w:basedOn w:val="Normal"/>
    <w:next w:val="Normal"/>
    <w:link w:val="TitleChar"/>
    <w:uiPriority w:val="10"/>
    <w:qFormat/>
    <w:rsid w:val="005055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5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5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5523"/>
    <w:rPr>
      <w:i/>
      <w:iCs/>
      <w:color w:val="404040" w:themeColor="text1" w:themeTint="BF"/>
    </w:rPr>
  </w:style>
  <w:style w:type="paragraph" w:styleId="ListParagraph">
    <w:name w:val="List Paragraph"/>
    <w:basedOn w:val="Normal"/>
    <w:uiPriority w:val="34"/>
    <w:qFormat/>
    <w:rsid w:val="00505523"/>
    <w:pPr>
      <w:ind w:left="720"/>
      <w:contextualSpacing/>
    </w:pPr>
  </w:style>
  <w:style w:type="character" w:styleId="IntenseEmphasis">
    <w:name w:val="Intense Emphasis"/>
    <w:basedOn w:val="DefaultParagraphFont"/>
    <w:uiPriority w:val="21"/>
    <w:qFormat/>
    <w:rsid w:val="00505523"/>
    <w:rPr>
      <w:i/>
      <w:iCs/>
      <w:color w:val="0F4761" w:themeColor="accent1" w:themeShade="BF"/>
    </w:rPr>
  </w:style>
  <w:style w:type="paragraph" w:styleId="IntenseQuote">
    <w:name w:val="Intense Quote"/>
    <w:basedOn w:val="Normal"/>
    <w:next w:val="Normal"/>
    <w:link w:val="IntenseQuoteChar"/>
    <w:uiPriority w:val="30"/>
    <w:qFormat/>
    <w:rsid w:val="00505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523"/>
    <w:rPr>
      <w:i/>
      <w:iCs/>
      <w:color w:val="0F4761" w:themeColor="accent1" w:themeShade="BF"/>
    </w:rPr>
  </w:style>
  <w:style w:type="character" w:styleId="IntenseReference">
    <w:name w:val="Intense Reference"/>
    <w:basedOn w:val="DefaultParagraphFont"/>
    <w:uiPriority w:val="32"/>
    <w:qFormat/>
    <w:rsid w:val="00505523"/>
    <w:rPr>
      <w:b/>
      <w:bCs/>
      <w:smallCaps/>
      <w:color w:val="0F4761" w:themeColor="accent1" w:themeShade="BF"/>
      <w:spacing w:val="5"/>
    </w:rPr>
  </w:style>
  <w:style w:type="table" w:styleId="TableGrid">
    <w:name w:val="Table Grid"/>
    <w:basedOn w:val="TableNormal"/>
    <w:uiPriority w:val="39"/>
    <w:rsid w:val="00E27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89E"/>
    <w:rPr>
      <w:color w:val="467886" w:themeColor="hyperlink"/>
      <w:u w:val="single"/>
    </w:rPr>
  </w:style>
  <w:style w:type="character" w:styleId="UnresolvedMention">
    <w:name w:val="Unresolved Mention"/>
    <w:basedOn w:val="DefaultParagraphFont"/>
    <w:uiPriority w:val="99"/>
    <w:semiHidden/>
    <w:unhideWhenUsed/>
    <w:rsid w:val="00E2789E"/>
    <w:rPr>
      <w:color w:val="605E5C"/>
      <w:shd w:val="clear" w:color="auto" w:fill="E1DFDD"/>
    </w:rPr>
  </w:style>
  <w:style w:type="character" w:styleId="FollowedHyperlink">
    <w:name w:val="FollowedHyperlink"/>
    <w:basedOn w:val="DefaultParagraphFont"/>
    <w:uiPriority w:val="99"/>
    <w:semiHidden/>
    <w:unhideWhenUsed/>
    <w:rsid w:val="00E2789E"/>
    <w:rPr>
      <w:color w:val="96607D" w:themeColor="followedHyperlink"/>
      <w:u w:val="single"/>
    </w:rPr>
  </w:style>
  <w:style w:type="paragraph" w:styleId="NormalWeb">
    <w:name w:val="Normal (Web)"/>
    <w:basedOn w:val="Normal"/>
    <w:uiPriority w:val="99"/>
    <w:unhideWhenUsed/>
    <w:rsid w:val="00001EE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01EE5"/>
    <w:rPr>
      <w:i/>
      <w:iCs/>
    </w:rPr>
  </w:style>
  <w:style w:type="character" w:styleId="Strong">
    <w:name w:val="Strong"/>
    <w:basedOn w:val="DefaultParagraphFont"/>
    <w:uiPriority w:val="22"/>
    <w:qFormat/>
    <w:rsid w:val="00337E96"/>
    <w:rPr>
      <w:b/>
      <w:bCs/>
    </w:rPr>
  </w:style>
  <w:style w:type="character" w:customStyle="1" w:styleId="sr-only">
    <w:name w:val="sr-only"/>
    <w:basedOn w:val="DefaultParagraphFont"/>
    <w:rsid w:val="00A7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69">
      <w:bodyDiv w:val="1"/>
      <w:marLeft w:val="0"/>
      <w:marRight w:val="0"/>
      <w:marTop w:val="0"/>
      <w:marBottom w:val="0"/>
      <w:divBdr>
        <w:top w:val="none" w:sz="0" w:space="0" w:color="auto"/>
        <w:left w:val="none" w:sz="0" w:space="0" w:color="auto"/>
        <w:bottom w:val="none" w:sz="0" w:space="0" w:color="auto"/>
        <w:right w:val="none" w:sz="0" w:space="0" w:color="auto"/>
      </w:divBdr>
    </w:div>
    <w:div w:id="79058790">
      <w:bodyDiv w:val="1"/>
      <w:marLeft w:val="0"/>
      <w:marRight w:val="0"/>
      <w:marTop w:val="0"/>
      <w:marBottom w:val="0"/>
      <w:divBdr>
        <w:top w:val="none" w:sz="0" w:space="0" w:color="auto"/>
        <w:left w:val="none" w:sz="0" w:space="0" w:color="auto"/>
        <w:bottom w:val="none" w:sz="0" w:space="0" w:color="auto"/>
        <w:right w:val="none" w:sz="0" w:space="0" w:color="auto"/>
      </w:divBdr>
    </w:div>
    <w:div w:id="97065926">
      <w:bodyDiv w:val="1"/>
      <w:marLeft w:val="0"/>
      <w:marRight w:val="0"/>
      <w:marTop w:val="0"/>
      <w:marBottom w:val="0"/>
      <w:divBdr>
        <w:top w:val="none" w:sz="0" w:space="0" w:color="auto"/>
        <w:left w:val="none" w:sz="0" w:space="0" w:color="auto"/>
        <w:bottom w:val="none" w:sz="0" w:space="0" w:color="auto"/>
        <w:right w:val="none" w:sz="0" w:space="0" w:color="auto"/>
      </w:divBdr>
    </w:div>
    <w:div w:id="120659098">
      <w:bodyDiv w:val="1"/>
      <w:marLeft w:val="0"/>
      <w:marRight w:val="0"/>
      <w:marTop w:val="0"/>
      <w:marBottom w:val="0"/>
      <w:divBdr>
        <w:top w:val="none" w:sz="0" w:space="0" w:color="auto"/>
        <w:left w:val="none" w:sz="0" w:space="0" w:color="auto"/>
        <w:bottom w:val="none" w:sz="0" w:space="0" w:color="auto"/>
        <w:right w:val="none" w:sz="0" w:space="0" w:color="auto"/>
      </w:divBdr>
      <w:divsChild>
        <w:div w:id="1483889720">
          <w:marLeft w:val="0"/>
          <w:marRight w:val="0"/>
          <w:marTop w:val="0"/>
          <w:marBottom w:val="300"/>
          <w:divBdr>
            <w:top w:val="single" w:sz="6" w:space="15" w:color="777777"/>
            <w:left w:val="single" w:sz="6" w:space="15" w:color="777777"/>
            <w:bottom w:val="single" w:sz="6" w:space="15" w:color="777777"/>
            <w:right w:val="single" w:sz="6" w:space="15" w:color="777777"/>
          </w:divBdr>
        </w:div>
        <w:div w:id="1678458751">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85339318">
      <w:bodyDiv w:val="1"/>
      <w:marLeft w:val="0"/>
      <w:marRight w:val="0"/>
      <w:marTop w:val="0"/>
      <w:marBottom w:val="0"/>
      <w:divBdr>
        <w:top w:val="none" w:sz="0" w:space="0" w:color="auto"/>
        <w:left w:val="none" w:sz="0" w:space="0" w:color="auto"/>
        <w:bottom w:val="none" w:sz="0" w:space="0" w:color="auto"/>
        <w:right w:val="none" w:sz="0" w:space="0" w:color="auto"/>
      </w:divBdr>
      <w:divsChild>
        <w:div w:id="1026905896">
          <w:marLeft w:val="0"/>
          <w:marRight w:val="0"/>
          <w:marTop w:val="0"/>
          <w:marBottom w:val="300"/>
          <w:divBdr>
            <w:top w:val="single" w:sz="6" w:space="15" w:color="777777"/>
            <w:left w:val="single" w:sz="6" w:space="15" w:color="777777"/>
            <w:bottom w:val="single" w:sz="6" w:space="15" w:color="777777"/>
            <w:right w:val="single" w:sz="6" w:space="15" w:color="777777"/>
          </w:divBdr>
        </w:div>
        <w:div w:id="86876234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212277577">
      <w:bodyDiv w:val="1"/>
      <w:marLeft w:val="0"/>
      <w:marRight w:val="0"/>
      <w:marTop w:val="0"/>
      <w:marBottom w:val="0"/>
      <w:divBdr>
        <w:top w:val="none" w:sz="0" w:space="0" w:color="auto"/>
        <w:left w:val="none" w:sz="0" w:space="0" w:color="auto"/>
        <w:bottom w:val="none" w:sz="0" w:space="0" w:color="auto"/>
        <w:right w:val="none" w:sz="0" w:space="0" w:color="auto"/>
      </w:divBdr>
    </w:div>
    <w:div w:id="246429042">
      <w:bodyDiv w:val="1"/>
      <w:marLeft w:val="0"/>
      <w:marRight w:val="0"/>
      <w:marTop w:val="0"/>
      <w:marBottom w:val="0"/>
      <w:divBdr>
        <w:top w:val="none" w:sz="0" w:space="0" w:color="auto"/>
        <w:left w:val="none" w:sz="0" w:space="0" w:color="auto"/>
        <w:bottom w:val="none" w:sz="0" w:space="0" w:color="auto"/>
        <w:right w:val="none" w:sz="0" w:space="0" w:color="auto"/>
      </w:divBdr>
      <w:divsChild>
        <w:div w:id="127011721">
          <w:marLeft w:val="0"/>
          <w:marRight w:val="0"/>
          <w:marTop w:val="0"/>
          <w:marBottom w:val="300"/>
          <w:divBdr>
            <w:top w:val="single" w:sz="6" w:space="15" w:color="777777"/>
            <w:left w:val="single" w:sz="6" w:space="15" w:color="777777"/>
            <w:bottom w:val="single" w:sz="6" w:space="15" w:color="777777"/>
            <w:right w:val="single" w:sz="6" w:space="15" w:color="777777"/>
          </w:divBdr>
        </w:div>
        <w:div w:id="62799753">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336079079">
      <w:bodyDiv w:val="1"/>
      <w:marLeft w:val="0"/>
      <w:marRight w:val="0"/>
      <w:marTop w:val="0"/>
      <w:marBottom w:val="0"/>
      <w:divBdr>
        <w:top w:val="none" w:sz="0" w:space="0" w:color="auto"/>
        <w:left w:val="none" w:sz="0" w:space="0" w:color="auto"/>
        <w:bottom w:val="none" w:sz="0" w:space="0" w:color="auto"/>
        <w:right w:val="none" w:sz="0" w:space="0" w:color="auto"/>
      </w:divBdr>
    </w:div>
    <w:div w:id="354309632">
      <w:bodyDiv w:val="1"/>
      <w:marLeft w:val="0"/>
      <w:marRight w:val="0"/>
      <w:marTop w:val="0"/>
      <w:marBottom w:val="0"/>
      <w:divBdr>
        <w:top w:val="none" w:sz="0" w:space="0" w:color="auto"/>
        <w:left w:val="none" w:sz="0" w:space="0" w:color="auto"/>
        <w:bottom w:val="none" w:sz="0" w:space="0" w:color="auto"/>
        <w:right w:val="none" w:sz="0" w:space="0" w:color="auto"/>
      </w:divBdr>
      <w:divsChild>
        <w:div w:id="1524781639">
          <w:marLeft w:val="0"/>
          <w:marRight w:val="0"/>
          <w:marTop w:val="0"/>
          <w:marBottom w:val="300"/>
          <w:divBdr>
            <w:top w:val="single" w:sz="6" w:space="15" w:color="777777"/>
            <w:left w:val="single" w:sz="6" w:space="15" w:color="777777"/>
            <w:bottom w:val="single" w:sz="6" w:space="15" w:color="777777"/>
            <w:right w:val="single" w:sz="6" w:space="15" w:color="777777"/>
          </w:divBdr>
        </w:div>
        <w:div w:id="43629511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358896047">
      <w:bodyDiv w:val="1"/>
      <w:marLeft w:val="0"/>
      <w:marRight w:val="0"/>
      <w:marTop w:val="0"/>
      <w:marBottom w:val="0"/>
      <w:divBdr>
        <w:top w:val="none" w:sz="0" w:space="0" w:color="auto"/>
        <w:left w:val="none" w:sz="0" w:space="0" w:color="auto"/>
        <w:bottom w:val="none" w:sz="0" w:space="0" w:color="auto"/>
        <w:right w:val="none" w:sz="0" w:space="0" w:color="auto"/>
      </w:divBdr>
    </w:div>
    <w:div w:id="408355456">
      <w:bodyDiv w:val="1"/>
      <w:marLeft w:val="0"/>
      <w:marRight w:val="0"/>
      <w:marTop w:val="0"/>
      <w:marBottom w:val="0"/>
      <w:divBdr>
        <w:top w:val="none" w:sz="0" w:space="0" w:color="auto"/>
        <w:left w:val="none" w:sz="0" w:space="0" w:color="auto"/>
        <w:bottom w:val="none" w:sz="0" w:space="0" w:color="auto"/>
        <w:right w:val="none" w:sz="0" w:space="0" w:color="auto"/>
      </w:divBdr>
    </w:div>
    <w:div w:id="440033072">
      <w:bodyDiv w:val="1"/>
      <w:marLeft w:val="0"/>
      <w:marRight w:val="0"/>
      <w:marTop w:val="0"/>
      <w:marBottom w:val="0"/>
      <w:divBdr>
        <w:top w:val="none" w:sz="0" w:space="0" w:color="auto"/>
        <w:left w:val="none" w:sz="0" w:space="0" w:color="auto"/>
        <w:bottom w:val="none" w:sz="0" w:space="0" w:color="auto"/>
        <w:right w:val="none" w:sz="0" w:space="0" w:color="auto"/>
      </w:divBdr>
    </w:div>
    <w:div w:id="505630863">
      <w:bodyDiv w:val="1"/>
      <w:marLeft w:val="0"/>
      <w:marRight w:val="0"/>
      <w:marTop w:val="0"/>
      <w:marBottom w:val="0"/>
      <w:divBdr>
        <w:top w:val="none" w:sz="0" w:space="0" w:color="auto"/>
        <w:left w:val="none" w:sz="0" w:space="0" w:color="auto"/>
        <w:bottom w:val="none" w:sz="0" w:space="0" w:color="auto"/>
        <w:right w:val="none" w:sz="0" w:space="0" w:color="auto"/>
      </w:divBdr>
    </w:div>
    <w:div w:id="668555019">
      <w:bodyDiv w:val="1"/>
      <w:marLeft w:val="0"/>
      <w:marRight w:val="0"/>
      <w:marTop w:val="0"/>
      <w:marBottom w:val="0"/>
      <w:divBdr>
        <w:top w:val="none" w:sz="0" w:space="0" w:color="auto"/>
        <w:left w:val="none" w:sz="0" w:space="0" w:color="auto"/>
        <w:bottom w:val="none" w:sz="0" w:space="0" w:color="auto"/>
        <w:right w:val="none" w:sz="0" w:space="0" w:color="auto"/>
      </w:divBdr>
      <w:divsChild>
        <w:div w:id="1274089415">
          <w:marLeft w:val="0"/>
          <w:marRight w:val="0"/>
          <w:marTop w:val="0"/>
          <w:marBottom w:val="300"/>
          <w:divBdr>
            <w:top w:val="single" w:sz="6" w:space="15" w:color="777777"/>
            <w:left w:val="single" w:sz="6" w:space="15" w:color="777777"/>
            <w:bottom w:val="single" w:sz="6" w:space="15" w:color="777777"/>
            <w:right w:val="single" w:sz="6" w:space="15" w:color="777777"/>
          </w:divBdr>
        </w:div>
        <w:div w:id="159431486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674307623">
      <w:bodyDiv w:val="1"/>
      <w:marLeft w:val="0"/>
      <w:marRight w:val="0"/>
      <w:marTop w:val="0"/>
      <w:marBottom w:val="0"/>
      <w:divBdr>
        <w:top w:val="none" w:sz="0" w:space="0" w:color="auto"/>
        <w:left w:val="none" w:sz="0" w:space="0" w:color="auto"/>
        <w:bottom w:val="none" w:sz="0" w:space="0" w:color="auto"/>
        <w:right w:val="none" w:sz="0" w:space="0" w:color="auto"/>
      </w:divBdr>
    </w:div>
    <w:div w:id="711153918">
      <w:bodyDiv w:val="1"/>
      <w:marLeft w:val="0"/>
      <w:marRight w:val="0"/>
      <w:marTop w:val="0"/>
      <w:marBottom w:val="0"/>
      <w:divBdr>
        <w:top w:val="none" w:sz="0" w:space="0" w:color="auto"/>
        <w:left w:val="none" w:sz="0" w:space="0" w:color="auto"/>
        <w:bottom w:val="none" w:sz="0" w:space="0" w:color="auto"/>
        <w:right w:val="none" w:sz="0" w:space="0" w:color="auto"/>
      </w:divBdr>
    </w:div>
    <w:div w:id="720717465">
      <w:bodyDiv w:val="1"/>
      <w:marLeft w:val="0"/>
      <w:marRight w:val="0"/>
      <w:marTop w:val="0"/>
      <w:marBottom w:val="0"/>
      <w:divBdr>
        <w:top w:val="none" w:sz="0" w:space="0" w:color="auto"/>
        <w:left w:val="none" w:sz="0" w:space="0" w:color="auto"/>
        <w:bottom w:val="none" w:sz="0" w:space="0" w:color="auto"/>
        <w:right w:val="none" w:sz="0" w:space="0" w:color="auto"/>
      </w:divBdr>
    </w:div>
    <w:div w:id="760371094">
      <w:bodyDiv w:val="1"/>
      <w:marLeft w:val="0"/>
      <w:marRight w:val="0"/>
      <w:marTop w:val="0"/>
      <w:marBottom w:val="0"/>
      <w:divBdr>
        <w:top w:val="none" w:sz="0" w:space="0" w:color="auto"/>
        <w:left w:val="none" w:sz="0" w:space="0" w:color="auto"/>
        <w:bottom w:val="none" w:sz="0" w:space="0" w:color="auto"/>
        <w:right w:val="none" w:sz="0" w:space="0" w:color="auto"/>
      </w:divBdr>
    </w:div>
    <w:div w:id="945770420">
      <w:bodyDiv w:val="1"/>
      <w:marLeft w:val="0"/>
      <w:marRight w:val="0"/>
      <w:marTop w:val="0"/>
      <w:marBottom w:val="0"/>
      <w:divBdr>
        <w:top w:val="none" w:sz="0" w:space="0" w:color="auto"/>
        <w:left w:val="none" w:sz="0" w:space="0" w:color="auto"/>
        <w:bottom w:val="none" w:sz="0" w:space="0" w:color="auto"/>
        <w:right w:val="none" w:sz="0" w:space="0" w:color="auto"/>
      </w:divBdr>
    </w:div>
    <w:div w:id="1017583497">
      <w:bodyDiv w:val="1"/>
      <w:marLeft w:val="0"/>
      <w:marRight w:val="0"/>
      <w:marTop w:val="0"/>
      <w:marBottom w:val="0"/>
      <w:divBdr>
        <w:top w:val="none" w:sz="0" w:space="0" w:color="auto"/>
        <w:left w:val="none" w:sz="0" w:space="0" w:color="auto"/>
        <w:bottom w:val="none" w:sz="0" w:space="0" w:color="auto"/>
        <w:right w:val="none" w:sz="0" w:space="0" w:color="auto"/>
      </w:divBdr>
    </w:div>
    <w:div w:id="1112942542">
      <w:bodyDiv w:val="1"/>
      <w:marLeft w:val="0"/>
      <w:marRight w:val="0"/>
      <w:marTop w:val="0"/>
      <w:marBottom w:val="0"/>
      <w:divBdr>
        <w:top w:val="none" w:sz="0" w:space="0" w:color="auto"/>
        <w:left w:val="none" w:sz="0" w:space="0" w:color="auto"/>
        <w:bottom w:val="none" w:sz="0" w:space="0" w:color="auto"/>
        <w:right w:val="none" w:sz="0" w:space="0" w:color="auto"/>
      </w:divBdr>
      <w:divsChild>
        <w:div w:id="1761289322">
          <w:marLeft w:val="0"/>
          <w:marRight w:val="0"/>
          <w:marTop w:val="0"/>
          <w:marBottom w:val="300"/>
          <w:divBdr>
            <w:top w:val="single" w:sz="6" w:space="15" w:color="777777"/>
            <w:left w:val="single" w:sz="6" w:space="15" w:color="777777"/>
            <w:bottom w:val="single" w:sz="6" w:space="15" w:color="777777"/>
            <w:right w:val="single" w:sz="6" w:space="15" w:color="777777"/>
          </w:divBdr>
        </w:div>
        <w:div w:id="2126465514">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130321961">
      <w:bodyDiv w:val="1"/>
      <w:marLeft w:val="0"/>
      <w:marRight w:val="0"/>
      <w:marTop w:val="0"/>
      <w:marBottom w:val="0"/>
      <w:divBdr>
        <w:top w:val="none" w:sz="0" w:space="0" w:color="auto"/>
        <w:left w:val="none" w:sz="0" w:space="0" w:color="auto"/>
        <w:bottom w:val="none" w:sz="0" w:space="0" w:color="auto"/>
        <w:right w:val="none" w:sz="0" w:space="0" w:color="auto"/>
      </w:divBdr>
    </w:div>
    <w:div w:id="1245845971">
      <w:bodyDiv w:val="1"/>
      <w:marLeft w:val="0"/>
      <w:marRight w:val="0"/>
      <w:marTop w:val="0"/>
      <w:marBottom w:val="0"/>
      <w:divBdr>
        <w:top w:val="none" w:sz="0" w:space="0" w:color="auto"/>
        <w:left w:val="none" w:sz="0" w:space="0" w:color="auto"/>
        <w:bottom w:val="none" w:sz="0" w:space="0" w:color="auto"/>
        <w:right w:val="none" w:sz="0" w:space="0" w:color="auto"/>
      </w:divBdr>
    </w:div>
    <w:div w:id="1455903297">
      <w:bodyDiv w:val="1"/>
      <w:marLeft w:val="0"/>
      <w:marRight w:val="0"/>
      <w:marTop w:val="0"/>
      <w:marBottom w:val="0"/>
      <w:divBdr>
        <w:top w:val="none" w:sz="0" w:space="0" w:color="auto"/>
        <w:left w:val="none" w:sz="0" w:space="0" w:color="auto"/>
        <w:bottom w:val="none" w:sz="0" w:space="0" w:color="auto"/>
        <w:right w:val="none" w:sz="0" w:space="0" w:color="auto"/>
      </w:divBdr>
    </w:div>
    <w:div w:id="1471939297">
      <w:bodyDiv w:val="1"/>
      <w:marLeft w:val="0"/>
      <w:marRight w:val="0"/>
      <w:marTop w:val="0"/>
      <w:marBottom w:val="0"/>
      <w:divBdr>
        <w:top w:val="none" w:sz="0" w:space="0" w:color="auto"/>
        <w:left w:val="none" w:sz="0" w:space="0" w:color="auto"/>
        <w:bottom w:val="none" w:sz="0" w:space="0" w:color="auto"/>
        <w:right w:val="none" w:sz="0" w:space="0" w:color="auto"/>
      </w:divBdr>
    </w:div>
    <w:div w:id="1506284230">
      <w:bodyDiv w:val="1"/>
      <w:marLeft w:val="0"/>
      <w:marRight w:val="0"/>
      <w:marTop w:val="0"/>
      <w:marBottom w:val="0"/>
      <w:divBdr>
        <w:top w:val="none" w:sz="0" w:space="0" w:color="auto"/>
        <w:left w:val="none" w:sz="0" w:space="0" w:color="auto"/>
        <w:bottom w:val="none" w:sz="0" w:space="0" w:color="auto"/>
        <w:right w:val="none" w:sz="0" w:space="0" w:color="auto"/>
      </w:divBdr>
    </w:div>
    <w:div w:id="1538735255">
      <w:bodyDiv w:val="1"/>
      <w:marLeft w:val="0"/>
      <w:marRight w:val="0"/>
      <w:marTop w:val="0"/>
      <w:marBottom w:val="0"/>
      <w:divBdr>
        <w:top w:val="none" w:sz="0" w:space="0" w:color="auto"/>
        <w:left w:val="none" w:sz="0" w:space="0" w:color="auto"/>
        <w:bottom w:val="none" w:sz="0" w:space="0" w:color="auto"/>
        <w:right w:val="none" w:sz="0" w:space="0" w:color="auto"/>
      </w:divBdr>
    </w:div>
    <w:div w:id="1556577329">
      <w:bodyDiv w:val="1"/>
      <w:marLeft w:val="0"/>
      <w:marRight w:val="0"/>
      <w:marTop w:val="0"/>
      <w:marBottom w:val="0"/>
      <w:divBdr>
        <w:top w:val="none" w:sz="0" w:space="0" w:color="auto"/>
        <w:left w:val="none" w:sz="0" w:space="0" w:color="auto"/>
        <w:bottom w:val="none" w:sz="0" w:space="0" w:color="auto"/>
        <w:right w:val="none" w:sz="0" w:space="0" w:color="auto"/>
      </w:divBdr>
    </w:div>
    <w:div w:id="1618172629">
      <w:bodyDiv w:val="1"/>
      <w:marLeft w:val="0"/>
      <w:marRight w:val="0"/>
      <w:marTop w:val="0"/>
      <w:marBottom w:val="0"/>
      <w:divBdr>
        <w:top w:val="none" w:sz="0" w:space="0" w:color="auto"/>
        <w:left w:val="none" w:sz="0" w:space="0" w:color="auto"/>
        <w:bottom w:val="none" w:sz="0" w:space="0" w:color="auto"/>
        <w:right w:val="none" w:sz="0" w:space="0" w:color="auto"/>
      </w:divBdr>
    </w:div>
    <w:div w:id="1664506226">
      <w:bodyDiv w:val="1"/>
      <w:marLeft w:val="0"/>
      <w:marRight w:val="0"/>
      <w:marTop w:val="0"/>
      <w:marBottom w:val="0"/>
      <w:divBdr>
        <w:top w:val="none" w:sz="0" w:space="0" w:color="auto"/>
        <w:left w:val="none" w:sz="0" w:space="0" w:color="auto"/>
        <w:bottom w:val="none" w:sz="0" w:space="0" w:color="auto"/>
        <w:right w:val="none" w:sz="0" w:space="0" w:color="auto"/>
      </w:divBdr>
      <w:divsChild>
        <w:div w:id="1102843111">
          <w:marLeft w:val="0"/>
          <w:marRight w:val="0"/>
          <w:marTop w:val="0"/>
          <w:marBottom w:val="300"/>
          <w:divBdr>
            <w:top w:val="single" w:sz="6" w:space="15" w:color="777777"/>
            <w:left w:val="single" w:sz="6" w:space="15" w:color="777777"/>
            <w:bottom w:val="single" w:sz="6" w:space="15" w:color="777777"/>
            <w:right w:val="single" w:sz="6" w:space="15" w:color="777777"/>
          </w:divBdr>
        </w:div>
        <w:div w:id="201022713">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674411151">
      <w:bodyDiv w:val="1"/>
      <w:marLeft w:val="0"/>
      <w:marRight w:val="0"/>
      <w:marTop w:val="0"/>
      <w:marBottom w:val="0"/>
      <w:divBdr>
        <w:top w:val="none" w:sz="0" w:space="0" w:color="auto"/>
        <w:left w:val="none" w:sz="0" w:space="0" w:color="auto"/>
        <w:bottom w:val="none" w:sz="0" w:space="0" w:color="auto"/>
        <w:right w:val="none" w:sz="0" w:space="0" w:color="auto"/>
      </w:divBdr>
    </w:div>
    <w:div w:id="1681084119">
      <w:bodyDiv w:val="1"/>
      <w:marLeft w:val="0"/>
      <w:marRight w:val="0"/>
      <w:marTop w:val="0"/>
      <w:marBottom w:val="0"/>
      <w:divBdr>
        <w:top w:val="none" w:sz="0" w:space="0" w:color="auto"/>
        <w:left w:val="none" w:sz="0" w:space="0" w:color="auto"/>
        <w:bottom w:val="none" w:sz="0" w:space="0" w:color="auto"/>
        <w:right w:val="none" w:sz="0" w:space="0" w:color="auto"/>
      </w:divBdr>
      <w:divsChild>
        <w:div w:id="273633404">
          <w:marLeft w:val="0"/>
          <w:marRight w:val="0"/>
          <w:marTop w:val="0"/>
          <w:marBottom w:val="300"/>
          <w:divBdr>
            <w:top w:val="single" w:sz="6" w:space="15" w:color="777777"/>
            <w:left w:val="single" w:sz="6" w:space="15" w:color="777777"/>
            <w:bottom w:val="single" w:sz="6" w:space="15" w:color="777777"/>
            <w:right w:val="single" w:sz="6" w:space="15" w:color="777777"/>
          </w:divBdr>
        </w:div>
        <w:div w:id="1120026878">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752048005">
      <w:bodyDiv w:val="1"/>
      <w:marLeft w:val="0"/>
      <w:marRight w:val="0"/>
      <w:marTop w:val="0"/>
      <w:marBottom w:val="0"/>
      <w:divBdr>
        <w:top w:val="none" w:sz="0" w:space="0" w:color="auto"/>
        <w:left w:val="none" w:sz="0" w:space="0" w:color="auto"/>
        <w:bottom w:val="none" w:sz="0" w:space="0" w:color="auto"/>
        <w:right w:val="none" w:sz="0" w:space="0" w:color="auto"/>
      </w:divBdr>
    </w:div>
    <w:div w:id="1917934480">
      <w:bodyDiv w:val="1"/>
      <w:marLeft w:val="0"/>
      <w:marRight w:val="0"/>
      <w:marTop w:val="0"/>
      <w:marBottom w:val="0"/>
      <w:divBdr>
        <w:top w:val="none" w:sz="0" w:space="0" w:color="auto"/>
        <w:left w:val="none" w:sz="0" w:space="0" w:color="auto"/>
        <w:bottom w:val="none" w:sz="0" w:space="0" w:color="auto"/>
        <w:right w:val="none" w:sz="0" w:space="0" w:color="auto"/>
      </w:divBdr>
    </w:div>
    <w:div w:id="1950162932">
      <w:bodyDiv w:val="1"/>
      <w:marLeft w:val="0"/>
      <w:marRight w:val="0"/>
      <w:marTop w:val="0"/>
      <w:marBottom w:val="0"/>
      <w:divBdr>
        <w:top w:val="none" w:sz="0" w:space="0" w:color="auto"/>
        <w:left w:val="none" w:sz="0" w:space="0" w:color="auto"/>
        <w:bottom w:val="none" w:sz="0" w:space="0" w:color="auto"/>
        <w:right w:val="none" w:sz="0" w:space="0" w:color="auto"/>
      </w:divBdr>
      <w:divsChild>
        <w:div w:id="723721485">
          <w:marLeft w:val="0"/>
          <w:marRight w:val="0"/>
          <w:marTop w:val="0"/>
          <w:marBottom w:val="300"/>
          <w:divBdr>
            <w:top w:val="single" w:sz="6" w:space="15" w:color="777777"/>
            <w:left w:val="single" w:sz="6" w:space="15" w:color="777777"/>
            <w:bottom w:val="single" w:sz="6" w:space="15" w:color="777777"/>
            <w:right w:val="single" w:sz="6" w:space="15" w:color="777777"/>
          </w:divBdr>
        </w:div>
        <w:div w:id="222105858">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2063866824">
      <w:bodyDiv w:val="1"/>
      <w:marLeft w:val="0"/>
      <w:marRight w:val="0"/>
      <w:marTop w:val="0"/>
      <w:marBottom w:val="0"/>
      <w:divBdr>
        <w:top w:val="none" w:sz="0" w:space="0" w:color="auto"/>
        <w:left w:val="none" w:sz="0" w:space="0" w:color="auto"/>
        <w:bottom w:val="none" w:sz="0" w:space="0" w:color="auto"/>
        <w:right w:val="none" w:sz="0" w:space="0" w:color="auto"/>
      </w:divBdr>
    </w:div>
    <w:div w:id="2080440443">
      <w:bodyDiv w:val="1"/>
      <w:marLeft w:val="0"/>
      <w:marRight w:val="0"/>
      <w:marTop w:val="0"/>
      <w:marBottom w:val="0"/>
      <w:divBdr>
        <w:top w:val="none" w:sz="0" w:space="0" w:color="auto"/>
        <w:left w:val="none" w:sz="0" w:space="0" w:color="auto"/>
        <w:bottom w:val="none" w:sz="0" w:space="0" w:color="auto"/>
        <w:right w:val="none" w:sz="0" w:space="0" w:color="auto"/>
      </w:divBdr>
    </w:div>
    <w:div w:id="21278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rmigrationstory.org.uk/oms/roman-britain-the-ivory-bangle-lady" TargetMode="External"/><Relationship Id="rId13" Type="http://schemas.openxmlformats.org/officeDocument/2006/relationships/hyperlink" Target="http://www.romansrevealed.com/background/runnymede.html" TargetMode="External"/><Relationship Id="rId3" Type="http://schemas.openxmlformats.org/officeDocument/2006/relationships/settings" Target="settings.xml"/><Relationship Id="rId7" Type="http://schemas.openxmlformats.org/officeDocument/2006/relationships/hyperlink" Target="https://www.bbc.co.uk/programmes/p01zfw4w"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aitlingreen.org/2016/05/a-note-on-evidence-for-african-migrants.html?m=1" TargetMode="External"/><Relationship Id="rId4" Type="http://schemas.openxmlformats.org/officeDocument/2006/relationships/webSettings" Target="webSettings.xml"/><Relationship Id="rId9" Type="http://schemas.openxmlformats.org/officeDocument/2006/relationships/hyperlink" Target="https://www.theguardian.com/uk-news/2017/aug/06/mary-beard-twitter-abuse-roman-britain-ethnic-diversity" TargetMode="External"/><Relationship Id="rId14" Type="http://schemas.openxmlformats.org/officeDocument/2006/relationships/hyperlink" Target="https://www.ourmigrations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2243</Words>
  <Characters>11485</Characters>
  <Application>Microsoft Office Word</Application>
  <DocSecurity>0</DocSecurity>
  <Lines>100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Hebe Barlow</cp:lastModifiedBy>
  <cp:revision>2</cp:revision>
  <dcterms:created xsi:type="dcterms:W3CDTF">2025-02-08T13:15:00Z</dcterms:created>
  <dcterms:modified xsi:type="dcterms:W3CDTF">2025-02-08T13:15:00Z</dcterms:modified>
</cp:coreProperties>
</file>