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0CCD" w14:textId="5D22FA85" w:rsidR="00A722AF" w:rsidRDefault="008A6932" w:rsidP="008A6932">
      <w:pPr>
        <w:pStyle w:val="Heading1"/>
      </w:pPr>
      <w:r>
        <w:t>Respect for God’s Word</w:t>
      </w:r>
    </w:p>
    <w:p w14:paraId="7F72F457" w14:textId="59476276" w:rsidR="00FE288C" w:rsidRPr="00FE288C" w:rsidRDefault="00FE288C" w:rsidP="00FE288C">
      <w:pPr>
        <w:pStyle w:val="Heading2"/>
      </w:pPr>
      <w:r>
        <w:t>Interlude</w:t>
      </w:r>
    </w:p>
    <w:p w14:paraId="0EB3D1D2" w14:textId="564AC108" w:rsidR="000B7BBC" w:rsidRDefault="00FE288C" w:rsidP="00FE288C">
      <w:pPr>
        <w:rPr>
          <w:rFonts w:ascii="Aptos" w:hAnsi="Aptos"/>
          <w:color w:val="000000"/>
        </w:rPr>
      </w:pPr>
      <w:r w:rsidRPr="00FE288C">
        <w:rPr>
          <w:rFonts w:ascii="Aptos" w:hAnsi="Aptos"/>
          <w:color w:val="000000"/>
        </w:rPr>
        <w:t xml:space="preserve">A plaque at the University of Illinois at Chicago Medical Center marks the former West Side Grounds, where the </w:t>
      </w:r>
      <w:r w:rsidR="002C4473">
        <w:rPr>
          <w:rFonts w:ascii="Aptos" w:hAnsi="Aptos"/>
          <w:color w:val="000000"/>
        </w:rPr>
        <w:t xml:space="preserve">Chicago </w:t>
      </w:r>
      <w:r w:rsidRPr="00FE288C">
        <w:rPr>
          <w:rFonts w:ascii="Aptos" w:hAnsi="Aptos"/>
          <w:color w:val="000000"/>
        </w:rPr>
        <w:t>Cubs won the 1910 National League Pennant. The stadium, once located near Wolcott Avenue and Polk Street beside Cook County Hospital for the Insane, inspired the phrase “out in left field” due to unusual noises from the hospital overheard by those in the outfield. Today, this phrase refers to someone who is considered odd or unconventional.</w:t>
      </w:r>
    </w:p>
    <w:p w14:paraId="0D63A755" w14:textId="285DA6C2" w:rsidR="00FE288C" w:rsidRDefault="00FE288C" w:rsidP="00FE288C">
      <w:r w:rsidRPr="00FE288C">
        <w:t>While some still hold that the Bible is 100% accurate, an increasing portion of contemporary society finds the text to be a product of a distant, "ignorant, superstitious, and cruel age".</w:t>
      </w:r>
      <w:r>
        <w:t xml:space="preserve"> </w:t>
      </w:r>
      <w:r w:rsidRPr="00FE288C">
        <w:t xml:space="preserve">Yes, a significant and growing number of people today consider the Bible to be </w:t>
      </w:r>
      <w:r>
        <w:t>“</w:t>
      </w:r>
      <w:r w:rsidRPr="00FE288C">
        <w:t>o</w:t>
      </w:r>
      <w:r>
        <w:t xml:space="preserve">ut of left field”. </w:t>
      </w:r>
    </w:p>
    <w:p w14:paraId="5EA8272B" w14:textId="52AE7C1B" w:rsidR="00FE288C" w:rsidRDefault="00E179E8" w:rsidP="00E179E8">
      <w:pPr>
        <w:pStyle w:val="Heading2"/>
      </w:pPr>
      <w:r>
        <w:t>Why People Reject God’s Word</w:t>
      </w:r>
    </w:p>
    <w:p w14:paraId="61F0B262" w14:textId="502E9FF8" w:rsidR="00E179E8" w:rsidRDefault="00E179E8" w:rsidP="00E179E8">
      <w:r w:rsidRPr="00E179E8">
        <w:t>Many find the Bible's miraculous stories (e.g., the resurrection, the Flood) to be fairy tales or myths that violate natural laws</w:t>
      </w:r>
      <w:r>
        <w:t>.</w:t>
      </w:r>
    </w:p>
    <w:p w14:paraId="6A6C94B7" w14:textId="4414E306" w:rsidR="00E179E8" w:rsidRDefault="00E179E8" w:rsidP="00E179E8">
      <w:r w:rsidRPr="00E179E8">
        <w:t>People often disagree with the moral teachings, particularly those concerning marriage, sex, and judgment.</w:t>
      </w:r>
    </w:p>
    <w:p w14:paraId="1F077858" w14:textId="79287D4B" w:rsidR="00E179E8" w:rsidRDefault="00E179E8" w:rsidP="00E179E8">
      <w:r w:rsidRPr="00E179E8">
        <w:t>The Bible is often perceived as too complex to understand or interpret reliably, leading people to dismiss it entirely.</w:t>
      </w:r>
    </w:p>
    <w:p w14:paraId="39246E7C" w14:textId="61132987" w:rsidR="00E179E8" w:rsidRDefault="00E179E8" w:rsidP="00E179E8">
      <w:pPr>
        <w:rPr>
          <w:i/>
          <w:iCs/>
        </w:rPr>
      </w:pPr>
      <w:r w:rsidRPr="00E179E8">
        <w:rPr>
          <w:i/>
          <w:iCs/>
        </w:rPr>
        <w:t xml:space="preserve">A significant reason for rejection is observing </w:t>
      </w:r>
      <w:r>
        <w:rPr>
          <w:i/>
          <w:iCs/>
        </w:rPr>
        <w:t>hypocritical</w:t>
      </w:r>
      <w:r w:rsidRPr="00E179E8">
        <w:rPr>
          <w:i/>
          <w:iCs/>
        </w:rPr>
        <w:t xml:space="preserve"> behavior among </w:t>
      </w:r>
      <w:r w:rsidR="002C4473" w:rsidRPr="00E179E8">
        <w:rPr>
          <w:i/>
          <w:iCs/>
        </w:rPr>
        <w:t>Christians or</w:t>
      </w:r>
      <w:r w:rsidRPr="00E179E8">
        <w:rPr>
          <w:i/>
          <w:iCs/>
        </w:rPr>
        <w:t xml:space="preserve"> experiencing direct hurt from church members.</w:t>
      </w:r>
    </w:p>
    <w:p w14:paraId="7B1FA25D" w14:textId="73317403" w:rsidR="00E179E8" w:rsidRDefault="00E179E8" w:rsidP="00E179E8">
      <w:pPr>
        <w:rPr>
          <w:b/>
          <w:bCs/>
          <w:u w:val="single"/>
        </w:rPr>
      </w:pPr>
      <w:r w:rsidRPr="00E179E8">
        <w:rPr>
          <w:b/>
          <w:bCs/>
          <w:u w:val="single"/>
        </w:rPr>
        <w:t>These objections are often summarized as a conflict between a person’s own "truth commitments" and the demands of the Bible.</w:t>
      </w:r>
    </w:p>
    <w:p w14:paraId="6ECFA6A1" w14:textId="5E46A5D0" w:rsidR="00E179E8" w:rsidRDefault="002C4473" w:rsidP="002C4473">
      <w:pPr>
        <w:pStyle w:val="ListParagraph"/>
        <w:numPr>
          <w:ilvl w:val="0"/>
          <w:numId w:val="1"/>
        </w:numPr>
      </w:pPr>
      <w:r w:rsidRPr="002C4473">
        <w:t>A truth commitment is a dedication to honesty, accuracy, and the pursuit of objective reality, often involving the active avoidance of falsehoods and adherence to integrity.</w:t>
      </w:r>
    </w:p>
    <w:p w14:paraId="5715DB42" w14:textId="3246DCF4" w:rsidR="002C4473" w:rsidRDefault="00441F8A" w:rsidP="002C4473">
      <w:pPr>
        <w:pStyle w:val="ListParagraph"/>
        <w:numPr>
          <w:ilvl w:val="0"/>
          <w:numId w:val="1"/>
        </w:numPr>
      </w:pPr>
      <w:r>
        <w:t>C</w:t>
      </w:r>
      <w:r w:rsidR="002C4473">
        <w:t xml:space="preserve">an we say that some </w:t>
      </w:r>
      <w:r w:rsidR="00664252">
        <w:t xml:space="preserve">people </w:t>
      </w:r>
      <w:r w:rsidR="002C4473">
        <w:t>want it “MY WAY”, not God’s way?</w:t>
      </w:r>
    </w:p>
    <w:p w14:paraId="770995D2" w14:textId="77777777" w:rsidR="002C4473" w:rsidRDefault="002C4473" w:rsidP="002C4473"/>
    <w:p w14:paraId="1416825D" w14:textId="6B7C59B1" w:rsidR="002C4473" w:rsidRDefault="002C4473" w:rsidP="002C4473"/>
    <w:p w14:paraId="4E95F742" w14:textId="77777777" w:rsidR="002C4473" w:rsidRPr="00E179E8" w:rsidRDefault="002C4473" w:rsidP="002C4473"/>
    <w:p w14:paraId="41E8E077" w14:textId="77777777" w:rsidR="00BD74C5" w:rsidRPr="00BD74C5" w:rsidRDefault="00BD74C5" w:rsidP="00BD74C5">
      <w:pPr>
        <w:pStyle w:val="Heading2"/>
      </w:pPr>
      <w:r w:rsidRPr="00BD74C5">
        <w:lastRenderedPageBreak/>
        <w:t>Key Differences Between My Way and God's Way:</w:t>
      </w:r>
    </w:p>
    <w:p w14:paraId="1DF81D62" w14:textId="77777777" w:rsidR="00BD74C5" w:rsidRPr="00BD74C5" w:rsidRDefault="00BD74C5" w:rsidP="00BD74C5">
      <w:pPr>
        <w:numPr>
          <w:ilvl w:val="0"/>
          <w:numId w:val="2"/>
        </w:numPr>
      </w:pPr>
      <w:r w:rsidRPr="00BD74C5">
        <w:rPr>
          <w:b/>
          <w:bCs/>
        </w:rPr>
        <w:t>Foundation:</w:t>
      </w:r>
      <w:r w:rsidRPr="00BD74C5">
        <w:t> My way is rooted in personal desire, selfishness, and trying to control outcomes to avoid fear. God's way is rooted in surrender, trust, and obedience, even when the path is not clear.</w:t>
      </w:r>
    </w:p>
    <w:p w14:paraId="5FAFAD1F" w14:textId="2C61C12F" w:rsidR="00BD74C5" w:rsidRPr="00BD74C5" w:rsidRDefault="00BD74C5" w:rsidP="00BD74C5">
      <w:pPr>
        <w:numPr>
          <w:ilvl w:val="0"/>
          <w:numId w:val="2"/>
        </w:numPr>
      </w:pPr>
      <w:r w:rsidRPr="00BD74C5">
        <w:rPr>
          <w:b/>
          <w:bCs/>
        </w:rPr>
        <w:t>Method:</w:t>
      </w:r>
      <w:r w:rsidRPr="00BD74C5">
        <w:t> My way relies on human merit, working to earn rewards, or manipulating situations to get what one wants</w:t>
      </w:r>
      <w:r>
        <w:t xml:space="preserve">. </w:t>
      </w:r>
      <w:r w:rsidRPr="00BD74C5">
        <w:t>God's way is based on grace, mercy, and humility, relying on His strength rather than human efforts.</w:t>
      </w:r>
    </w:p>
    <w:p w14:paraId="71916DAD" w14:textId="77777777" w:rsidR="00BD74C5" w:rsidRPr="00BD74C5" w:rsidRDefault="00BD74C5" w:rsidP="00BD74C5">
      <w:pPr>
        <w:numPr>
          <w:ilvl w:val="0"/>
          <w:numId w:val="2"/>
        </w:numPr>
      </w:pPr>
      <w:r w:rsidRPr="00BD74C5">
        <w:rPr>
          <w:b/>
          <w:bCs/>
        </w:rPr>
        <w:t>Outcomes:</w:t>
      </w:r>
      <w:r w:rsidRPr="00BD74C5">
        <w:t> My way often leads to "self-made storms," hardship, and disappointment. God's way leads to spiritual growth, true peace, and alignment with His divine purpose.</w:t>
      </w:r>
    </w:p>
    <w:p w14:paraId="6E8B5A3D" w14:textId="663FABE3" w:rsidR="00BD74C5" w:rsidRDefault="00BD74C5" w:rsidP="00FE288C">
      <w:pPr>
        <w:numPr>
          <w:ilvl w:val="0"/>
          <w:numId w:val="2"/>
        </w:numPr>
      </w:pPr>
      <w:r w:rsidRPr="00BD74C5">
        <w:rPr>
          <w:b/>
          <w:bCs/>
        </w:rPr>
        <w:t>Perspective:</w:t>
      </w:r>
      <w:r w:rsidRPr="00BD74C5">
        <w:t> My way is shortsighted, focusing on immediate comfort. God's way has a long-term perspective, often requiring "taking up the cross" and prioritizing spiritual over physical desires.</w:t>
      </w:r>
    </w:p>
    <w:p w14:paraId="0AD8A7E3" w14:textId="17BE475C" w:rsidR="00BD74C5" w:rsidRDefault="00BD74C5" w:rsidP="00BD74C5">
      <w:pPr>
        <w:pStyle w:val="Heading2"/>
      </w:pPr>
      <w:r>
        <w:t>Revelation 22:18-19</w:t>
      </w:r>
    </w:p>
    <w:p w14:paraId="0490592D" w14:textId="5E6CE7FD" w:rsidR="00BD74C5" w:rsidRDefault="00BD74C5" w:rsidP="00BD74C5">
      <w:r>
        <w:t>18. For I testify unto every man that heareth the words of the prophecy of this book, If any man shall add unto these things, God shall add unto him the plagues that are written in this book:</w:t>
      </w:r>
    </w:p>
    <w:p w14:paraId="46B3E1D5" w14:textId="1C9F058E" w:rsidR="00847DC7" w:rsidRDefault="00847DC7" w:rsidP="00847DC7">
      <w:pPr>
        <w:pStyle w:val="ListParagraph"/>
        <w:numPr>
          <w:ilvl w:val="0"/>
          <w:numId w:val="3"/>
        </w:numPr>
      </w:pPr>
      <w:r w:rsidRPr="00847DC7">
        <w:t>The Warning: It is a direct warning against tampering with the message of the prophecy</w:t>
      </w:r>
    </w:p>
    <w:p w14:paraId="10AF8CAA" w14:textId="0E2D8DE6" w:rsidR="00847DC7" w:rsidRDefault="00847DC7" w:rsidP="00847DC7">
      <w:pPr>
        <w:pStyle w:val="ListParagraph"/>
        <w:numPr>
          <w:ilvl w:val="0"/>
          <w:numId w:val="3"/>
        </w:numPr>
      </w:pPr>
      <w:r w:rsidRPr="00847DC7">
        <w:t>The Consequence: The penalty for adding to the text is that God will add to that person the plagues written in the book</w:t>
      </w:r>
    </w:p>
    <w:p w14:paraId="72526E5C" w14:textId="785DEE18" w:rsidR="00847DC7" w:rsidRDefault="00847DC7" w:rsidP="00847DC7">
      <w:pPr>
        <w:pStyle w:val="ListParagraph"/>
        <w:numPr>
          <w:ilvl w:val="0"/>
          <w:numId w:val="3"/>
        </w:numPr>
      </w:pPr>
      <w:r>
        <w:t xml:space="preserve">Example: The Radical Right </w:t>
      </w:r>
      <w:r w:rsidR="009C0D2E">
        <w:t>- Distorting</w:t>
      </w:r>
      <w:r w:rsidR="009C0D2E" w:rsidRPr="009C0D2E">
        <w:t>, altering, or elevating human traditions, or personal teachings to the same authority as Scripture.</w:t>
      </w:r>
    </w:p>
    <w:p w14:paraId="0749C031" w14:textId="130CB353" w:rsidR="00BD74C5" w:rsidRDefault="00BD74C5" w:rsidP="00BD74C5">
      <w:r>
        <w:t>19.And if any man shall take away from the words of the book of this prophecy, God shall take away his part out of the book of life, and out of the holy city, and from the things which are written in this book.</w:t>
      </w:r>
    </w:p>
    <w:p w14:paraId="027D715F" w14:textId="510C3C26" w:rsidR="009C0D2E" w:rsidRDefault="009C0D2E" w:rsidP="009C0D2E">
      <w:pPr>
        <w:pStyle w:val="ListParagraph"/>
        <w:numPr>
          <w:ilvl w:val="0"/>
          <w:numId w:val="4"/>
        </w:numPr>
      </w:pPr>
      <w:r w:rsidRPr="009C0D2E">
        <w:t>The Warning: It is a severe caution against intentionally altering, twisting, or cutting down</w:t>
      </w:r>
      <w:r>
        <w:t xml:space="preserve"> God’s Word.</w:t>
      </w:r>
    </w:p>
    <w:p w14:paraId="761B4662" w14:textId="0DF292F4" w:rsidR="009C0D2E" w:rsidRDefault="009C0D2E" w:rsidP="009C0D2E">
      <w:pPr>
        <w:pStyle w:val="ListParagraph"/>
        <w:numPr>
          <w:ilvl w:val="0"/>
          <w:numId w:val="4"/>
        </w:numPr>
      </w:pPr>
      <w:r w:rsidRPr="009C0D2E">
        <w:t>The Penalty: Those who violate this are removed from the Book of Life.</w:t>
      </w:r>
    </w:p>
    <w:p w14:paraId="4669E2BF" w14:textId="48448671" w:rsidR="009C0D2E" w:rsidRDefault="009C0D2E" w:rsidP="009C0D2E">
      <w:pPr>
        <w:pStyle w:val="ListParagraph"/>
        <w:numPr>
          <w:ilvl w:val="0"/>
          <w:numId w:val="4"/>
        </w:numPr>
      </w:pPr>
      <w:r>
        <w:t xml:space="preserve">Example: The Loose Left (In Left Field) - </w:t>
      </w:r>
      <w:r w:rsidRPr="009C0D2E">
        <w:t>Twisting, watering down, or falsifying the meaning</w:t>
      </w:r>
      <w:r>
        <w:t xml:space="preserve"> God’s Word </w:t>
      </w:r>
      <w:r w:rsidR="00664252">
        <w:t xml:space="preserve">to make it more convenient to their own will. </w:t>
      </w:r>
    </w:p>
    <w:p w14:paraId="2F605B05" w14:textId="77777777" w:rsidR="00664252" w:rsidRDefault="00664252" w:rsidP="00664252"/>
    <w:p w14:paraId="187096D2" w14:textId="713DA8C1" w:rsidR="00664252" w:rsidRDefault="00664252" w:rsidP="00664252">
      <w:pPr>
        <w:pStyle w:val="Heading2"/>
      </w:pPr>
      <w:r>
        <w:lastRenderedPageBreak/>
        <w:t>Only Two Verses – And they should be enough…</w:t>
      </w:r>
    </w:p>
    <w:p w14:paraId="7C43D7B0" w14:textId="77777777" w:rsidR="00571675" w:rsidRDefault="00571675" w:rsidP="00571675">
      <w:pPr>
        <w:rPr>
          <w:rFonts w:ascii="Aptos" w:hAnsi="Aptos"/>
          <w:color w:val="000000"/>
        </w:rPr>
      </w:pPr>
      <w:r w:rsidRPr="00571675">
        <w:rPr>
          <w:rFonts w:ascii="Aptos" w:hAnsi="Aptos"/>
          <w:color w:val="000000"/>
        </w:rPr>
        <w:t>If fear motivates you to respect God's Word, Revelation 22:18-19 is sufficient.</w:t>
      </w:r>
    </w:p>
    <w:p w14:paraId="1F1DB3F0" w14:textId="77777777" w:rsidR="00571675" w:rsidRDefault="00571675" w:rsidP="00571675">
      <w:pPr>
        <w:pStyle w:val="ListParagraph"/>
        <w:numPr>
          <w:ilvl w:val="0"/>
          <w:numId w:val="6"/>
        </w:numPr>
        <w:ind w:left="720"/>
        <w:rPr>
          <w:rFonts w:ascii="Aptos" w:hAnsi="Aptos"/>
          <w:color w:val="000000"/>
        </w:rPr>
      </w:pPr>
      <w:r w:rsidRPr="00571675">
        <w:rPr>
          <w:rFonts w:ascii="Aptos" w:hAnsi="Aptos"/>
          <w:color w:val="000000"/>
        </w:rPr>
        <w:t>Scripture often describes the fear of the Lord as the foundation of wisdom and understanding.</w:t>
      </w:r>
    </w:p>
    <w:p w14:paraId="5B31E453" w14:textId="6CA55E40" w:rsidR="00664252" w:rsidRDefault="00571675" w:rsidP="00571675">
      <w:pPr>
        <w:pStyle w:val="ListParagraph"/>
        <w:numPr>
          <w:ilvl w:val="0"/>
          <w:numId w:val="6"/>
        </w:numPr>
        <w:ind w:left="720"/>
        <w:rPr>
          <w:rFonts w:ascii="Aptos" w:hAnsi="Aptos"/>
          <w:color w:val="000000"/>
        </w:rPr>
      </w:pPr>
      <w:r w:rsidRPr="00571675">
        <w:rPr>
          <w:rFonts w:ascii="Aptos" w:hAnsi="Aptos"/>
          <w:color w:val="000000"/>
        </w:rPr>
        <w:t>While fear of God begins the journey toward wisdom and life change, it is only the starting point toward a loving and obedient relationship with Him.</w:t>
      </w:r>
    </w:p>
    <w:p w14:paraId="21AA68D7" w14:textId="5D4B8C7D" w:rsidR="00571675" w:rsidRPr="00571675" w:rsidRDefault="00571675" w:rsidP="00571675">
      <w:pPr>
        <w:pStyle w:val="IntenseQuote"/>
      </w:pPr>
      <w:r>
        <w:t>Next Lesson – How to Love God’s Word</w:t>
      </w:r>
    </w:p>
    <w:sectPr w:rsidR="00571675" w:rsidRPr="00571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55523"/>
    <w:multiLevelType w:val="hybridMultilevel"/>
    <w:tmpl w:val="AE80E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D10900"/>
    <w:multiLevelType w:val="hybridMultilevel"/>
    <w:tmpl w:val="C642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E7A91"/>
    <w:multiLevelType w:val="multilevel"/>
    <w:tmpl w:val="99E6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D4B05"/>
    <w:multiLevelType w:val="hybridMultilevel"/>
    <w:tmpl w:val="6A66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223DF7"/>
    <w:multiLevelType w:val="hybridMultilevel"/>
    <w:tmpl w:val="E53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C3C99"/>
    <w:multiLevelType w:val="hybridMultilevel"/>
    <w:tmpl w:val="EE5C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722303">
    <w:abstractNumId w:val="4"/>
  </w:num>
  <w:num w:numId="2" w16cid:durableId="284627467">
    <w:abstractNumId w:val="2"/>
  </w:num>
  <w:num w:numId="3" w16cid:durableId="78260931">
    <w:abstractNumId w:val="3"/>
  </w:num>
  <w:num w:numId="4" w16cid:durableId="403259319">
    <w:abstractNumId w:val="1"/>
  </w:num>
  <w:num w:numId="5" w16cid:durableId="1660160406">
    <w:abstractNumId w:val="5"/>
  </w:num>
  <w:num w:numId="6" w16cid:durableId="121523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C"/>
    <w:rsid w:val="000B7BBC"/>
    <w:rsid w:val="00163DD4"/>
    <w:rsid w:val="001774AA"/>
    <w:rsid w:val="002C4473"/>
    <w:rsid w:val="003511F9"/>
    <w:rsid w:val="00441F8A"/>
    <w:rsid w:val="00571675"/>
    <w:rsid w:val="00664252"/>
    <w:rsid w:val="007455E7"/>
    <w:rsid w:val="007B0D02"/>
    <w:rsid w:val="00847DC7"/>
    <w:rsid w:val="008A6932"/>
    <w:rsid w:val="009C0D2E"/>
    <w:rsid w:val="00A722AF"/>
    <w:rsid w:val="00BD74C5"/>
    <w:rsid w:val="00E179E8"/>
    <w:rsid w:val="00ED713C"/>
    <w:rsid w:val="00FE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46CD"/>
  <w15:chartTrackingRefBased/>
  <w15:docId w15:val="{B4F48A42-D932-4083-AFE2-A8D18CF4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7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7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13C"/>
    <w:rPr>
      <w:rFonts w:eastAsiaTheme="majorEastAsia" w:cstheme="majorBidi"/>
      <w:color w:val="272727" w:themeColor="text1" w:themeTint="D8"/>
    </w:rPr>
  </w:style>
  <w:style w:type="paragraph" w:styleId="Title">
    <w:name w:val="Title"/>
    <w:basedOn w:val="Normal"/>
    <w:next w:val="Normal"/>
    <w:link w:val="TitleChar"/>
    <w:uiPriority w:val="10"/>
    <w:qFormat/>
    <w:rsid w:val="00ED7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13C"/>
    <w:pPr>
      <w:spacing w:before="160"/>
      <w:jc w:val="center"/>
    </w:pPr>
    <w:rPr>
      <w:i/>
      <w:iCs/>
      <w:color w:val="404040" w:themeColor="text1" w:themeTint="BF"/>
    </w:rPr>
  </w:style>
  <w:style w:type="character" w:customStyle="1" w:styleId="QuoteChar">
    <w:name w:val="Quote Char"/>
    <w:basedOn w:val="DefaultParagraphFont"/>
    <w:link w:val="Quote"/>
    <w:uiPriority w:val="29"/>
    <w:rsid w:val="00ED713C"/>
    <w:rPr>
      <w:i/>
      <w:iCs/>
      <w:color w:val="404040" w:themeColor="text1" w:themeTint="BF"/>
    </w:rPr>
  </w:style>
  <w:style w:type="paragraph" w:styleId="ListParagraph">
    <w:name w:val="List Paragraph"/>
    <w:basedOn w:val="Normal"/>
    <w:uiPriority w:val="34"/>
    <w:qFormat/>
    <w:rsid w:val="00ED713C"/>
    <w:pPr>
      <w:ind w:left="720"/>
      <w:contextualSpacing/>
    </w:pPr>
  </w:style>
  <w:style w:type="character" w:styleId="IntenseEmphasis">
    <w:name w:val="Intense Emphasis"/>
    <w:basedOn w:val="DefaultParagraphFont"/>
    <w:uiPriority w:val="21"/>
    <w:qFormat/>
    <w:rsid w:val="00ED713C"/>
    <w:rPr>
      <w:i/>
      <w:iCs/>
      <w:color w:val="0F4761" w:themeColor="accent1" w:themeShade="BF"/>
    </w:rPr>
  </w:style>
  <w:style w:type="paragraph" w:styleId="IntenseQuote">
    <w:name w:val="Intense Quote"/>
    <w:basedOn w:val="Normal"/>
    <w:next w:val="Normal"/>
    <w:link w:val="IntenseQuoteChar"/>
    <w:uiPriority w:val="30"/>
    <w:qFormat/>
    <w:rsid w:val="00ED7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13C"/>
    <w:rPr>
      <w:i/>
      <w:iCs/>
      <w:color w:val="0F4761" w:themeColor="accent1" w:themeShade="BF"/>
    </w:rPr>
  </w:style>
  <w:style w:type="character" w:styleId="IntenseReference">
    <w:name w:val="Intense Reference"/>
    <w:basedOn w:val="DefaultParagraphFont"/>
    <w:uiPriority w:val="32"/>
    <w:qFormat/>
    <w:rsid w:val="00ED7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C053A-44F2-46FB-AD6E-00B998AD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662</Words>
  <Characters>3335</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6</cp:revision>
  <dcterms:created xsi:type="dcterms:W3CDTF">2026-03-29T10:25:00Z</dcterms:created>
  <dcterms:modified xsi:type="dcterms:W3CDTF">2026-03-29T12:05:00Z</dcterms:modified>
</cp:coreProperties>
</file>