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A63AD" w14:textId="683C1646" w:rsidR="005C1461" w:rsidRPr="005C1461" w:rsidRDefault="005C1461" w:rsidP="005C1461">
      <w:r w:rsidRPr="005C1461">
        <w:rPr>
          <w:rStyle w:val="Heading1Char"/>
        </w:rPr>
        <w:t>The Blueprint vs. The Breeze</w:t>
      </w:r>
      <w:r w:rsidRPr="005C1461">
        <w:br/>
      </w:r>
    </w:p>
    <w:p w14:paraId="793EBD16" w14:textId="77777777" w:rsidR="005C1461" w:rsidRPr="005C1461" w:rsidRDefault="005C1461" w:rsidP="005C1461">
      <w:pPr>
        <w:pStyle w:val="Heading2"/>
      </w:pPr>
      <w:r w:rsidRPr="005C1461">
        <w:t>Introduction</w:t>
      </w:r>
    </w:p>
    <w:p w14:paraId="76E8DBA4" w14:textId="77777777" w:rsidR="005C1461" w:rsidRPr="005C1461" w:rsidRDefault="005C1461" w:rsidP="005C1461">
      <w:pPr>
        <w:numPr>
          <w:ilvl w:val="0"/>
          <w:numId w:val="6"/>
        </w:numPr>
      </w:pPr>
      <w:r w:rsidRPr="005C1461">
        <w:rPr>
          <w:b/>
          <w:bCs/>
        </w:rPr>
        <w:t>The Living State Analogy:</w:t>
      </w:r>
      <w:r w:rsidRPr="005C1461">
        <w:t xml:space="preserve"> Imagine a state's code of law sitting on an empty desk. That document holds every rule, penalty, and civic boundary for the citizens. Yet, the paper itself cannot step off the desk, enforce </w:t>
      </w:r>
      <w:proofErr w:type="gramStart"/>
      <w:r w:rsidRPr="005C1461">
        <w:t>order</w:t>
      </w:r>
      <w:proofErr w:type="gramEnd"/>
      <w:r w:rsidRPr="005C1461">
        <w:t xml:space="preserve">, or issue a judgment. It requires a living executive authority to put those laws into action. Claiming </w:t>
      </w:r>
      <w:proofErr w:type="gramStart"/>
      <w:r w:rsidRPr="005C1461">
        <w:t>the paper</w:t>
      </w:r>
      <w:proofErr w:type="gramEnd"/>
      <w:r w:rsidRPr="005C1461">
        <w:t xml:space="preserve"> and ink is the actual governor completely ignores the person who wrote the laws.</w:t>
      </w:r>
    </w:p>
    <w:p w14:paraId="5E3F1D16" w14:textId="77777777" w:rsidR="005C1461" w:rsidRPr="005C1461" w:rsidRDefault="005C1461" w:rsidP="005C1461">
      <w:pPr>
        <w:numPr>
          <w:ilvl w:val="0"/>
          <w:numId w:val="6"/>
        </w:numPr>
      </w:pPr>
      <w:r w:rsidRPr="005C1461">
        <w:rPr>
          <w:b/>
          <w:bCs/>
        </w:rPr>
        <w:t>The Spiritual Parallel:</w:t>
      </w:r>
      <w:r w:rsidRPr="005C1461">
        <w:t xml:space="preserve"> A similar error occurs when people argue that the Holy Spirit is literally nothing more than the physical vocabulary printed on the page.</w:t>
      </w:r>
    </w:p>
    <w:p w14:paraId="364BAE3C" w14:textId="77777777" w:rsidR="005C1461" w:rsidRPr="005C1461" w:rsidRDefault="005C1461" w:rsidP="005C1461">
      <w:pPr>
        <w:numPr>
          <w:ilvl w:val="0"/>
          <w:numId w:val="6"/>
        </w:numPr>
      </w:pPr>
      <w:r w:rsidRPr="005C1461">
        <w:rPr>
          <w:b/>
          <w:bCs/>
        </w:rPr>
        <w:t>The Purpose:</w:t>
      </w:r>
      <w:r w:rsidRPr="005C1461">
        <w:t xml:space="preserve"> The Holy Spirit is the autonomous, all-knowing Author who brought that text into existence. This series contrasts human assumptions with the uncompromised record of the Bible, ensuring we neither treat God like a mystical story nor reduce Him to static paper.</w:t>
      </w:r>
    </w:p>
    <w:p w14:paraId="1067F417" w14:textId="67E06A46" w:rsidR="005C1461" w:rsidRPr="005C1461" w:rsidRDefault="005C1461" w:rsidP="005C1461">
      <w:pPr>
        <w:pStyle w:val="Heading2"/>
      </w:pPr>
      <w:r w:rsidRPr="005C1461">
        <w:t xml:space="preserve">The </w:t>
      </w:r>
      <w:r w:rsidR="002B4949">
        <w:t xml:space="preserve">Solid </w:t>
      </w:r>
      <w:r w:rsidR="00DB1481">
        <w:t>Pattern vs. The Shifting Breeze</w:t>
      </w:r>
    </w:p>
    <w:p w14:paraId="7F0BC3FC" w14:textId="29EA2934" w:rsidR="005C1461" w:rsidRPr="005C1461" w:rsidRDefault="009C0F8C" w:rsidP="005C1461">
      <w:r w:rsidRPr="009C0F8C">
        <w:t xml:space="preserve">Look at this Bible—it is our solid structural blueprint. If a builder alters the original design, the house fails; if we alter this layout, </w:t>
      </w:r>
      <w:r w:rsidR="00B0018F">
        <w:t>the whole fram</w:t>
      </w:r>
      <w:r w:rsidR="000E41F1">
        <w:t>e</w:t>
      </w:r>
      <w:r w:rsidR="00B0018F">
        <w:t>work of our fa</w:t>
      </w:r>
      <w:r w:rsidR="000E41F1">
        <w:t>i</w:t>
      </w:r>
      <w:r w:rsidR="00B0018F">
        <w:t>t</w:t>
      </w:r>
      <w:r w:rsidR="000E41F1">
        <w:t>h comes down</w:t>
      </w:r>
      <w:r w:rsidRPr="009C0F8C">
        <w:t>.</w:t>
      </w:r>
    </w:p>
    <w:p w14:paraId="016A8C24" w14:textId="77777777" w:rsidR="005C1461" w:rsidRPr="005C1461" w:rsidRDefault="005C1461" w:rsidP="005C1461">
      <w:proofErr w:type="gramStart"/>
      <w:r w:rsidRPr="005C1461">
        <w:t>A passing</w:t>
      </w:r>
      <w:proofErr w:type="gramEnd"/>
      <w:r w:rsidRPr="005C1461">
        <w:t xml:space="preserve"> wind is completely different. You can feel it, but you cannot build a permanent home out of thin air. A breeze has no fixed shape, no boundaries, and no mind. It blows by and vanishes.</w:t>
      </w:r>
    </w:p>
    <w:p w14:paraId="6F8F02A3" w14:textId="77777777" w:rsidR="005C1461" w:rsidRPr="005C1461" w:rsidRDefault="005C1461" w:rsidP="005C1461">
      <w:r w:rsidRPr="005C1461">
        <w:t xml:space="preserve">Much of the religious world prefers a "wind" religion over a fixed design. They want the Holy Spirit to be a vague feeling that gives them an emotional </w:t>
      </w:r>
      <w:proofErr w:type="gramStart"/>
      <w:r w:rsidRPr="005C1461">
        <w:t>high</w:t>
      </w:r>
      <w:proofErr w:type="gramEnd"/>
      <w:r w:rsidRPr="005C1461">
        <w:t xml:space="preserve"> without any rules to obey.</w:t>
      </w:r>
    </w:p>
    <w:p w14:paraId="5C6524F2" w14:textId="4A195194" w:rsidR="005C1461" w:rsidRPr="005C1461" w:rsidRDefault="00960794" w:rsidP="005C1461">
      <w:r>
        <w:t>And</w:t>
      </w:r>
      <w:r w:rsidR="005C1461" w:rsidRPr="005C1461">
        <w:t xml:space="preserve"> some look at this Bible and claim the physical paper and ink are the absolute limit of the Spirit's existence. </w:t>
      </w:r>
      <w:r w:rsidR="005C1461" w:rsidRPr="00FA7C74">
        <w:rPr>
          <w:u w:val="single"/>
        </w:rPr>
        <w:t>They forget that a design requires a designer.</w:t>
      </w:r>
      <w:r w:rsidR="005C1461" w:rsidRPr="005C1461">
        <w:t xml:space="preserve"> The Holy Spirit is the living Author of this layout. He is not a random wave of emotion, nor is He dead ink. He is the living Person who specified the boundaries of truth.</w:t>
      </w:r>
    </w:p>
    <w:p w14:paraId="0C8DDF5B" w14:textId="77777777" w:rsidR="00DC0313" w:rsidRDefault="00DC0313" w:rsidP="000A625F">
      <w:pPr>
        <w:jc w:val="center"/>
        <w:rPr>
          <w:rStyle w:val="SubtleEmphasis"/>
          <w:b/>
          <w:bCs/>
          <w:i w:val="0"/>
          <w:iCs w:val="0"/>
          <w:u w:val="single"/>
        </w:rPr>
      </w:pPr>
    </w:p>
    <w:p w14:paraId="56529061" w14:textId="77777777" w:rsidR="00DC0313" w:rsidRDefault="00DC0313" w:rsidP="000A625F">
      <w:pPr>
        <w:jc w:val="center"/>
        <w:rPr>
          <w:rStyle w:val="SubtleEmphasis"/>
          <w:b/>
          <w:bCs/>
          <w:i w:val="0"/>
          <w:iCs w:val="0"/>
          <w:u w:val="single"/>
        </w:rPr>
      </w:pPr>
    </w:p>
    <w:p w14:paraId="334A503C" w14:textId="77777777" w:rsidR="00DC0313" w:rsidRDefault="00DC0313" w:rsidP="000A625F">
      <w:pPr>
        <w:jc w:val="center"/>
        <w:rPr>
          <w:rStyle w:val="SubtleEmphasis"/>
          <w:b/>
          <w:bCs/>
          <w:i w:val="0"/>
          <w:iCs w:val="0"/>
          <w:u w:val="single"/>
        </w:rPr>
      </w:pPr>
    </w:p>
    <w:p w14:paraId="0275893E" w14:textId="77777777" w:rsidR="00DC0313" w:rsidRDefault="00DC0313" w:rsidP="000A625F">
      <w:pPr>
        <w:jc w:val="center"/>
        <w:rPr>
          <w:rStyle w:val="SubtleEmphasis"/>
          <w:b/>
          <w:bCs/>
          <w:i w:val="0"/>
          <w:iCs w:val="0"/>
          <w:u w:val="single"/>
        </w:rPr>
      </w:pPr>
    </w:p>
    <w:p w14:paraId="2F47355A" w14:textId="44F4E803" w:rsidR="005C1461" w:rsidRPr="000A625F" w:rsidRDefault="005C1461" w:rsidP="000A625F">
      <w:pPr>
        <w:jc w:val="center"/>
        <w:rPr>
          <w:rStyle w:val="SubtleEmphasis"/>
          <w:b/>
          <w:bCs/>
          <w:i w:val="0"/>
          <w:iCs w:val="0"/>
          <w:u w:val="single"/>
        </w:rPr>
      </w:pPr>
      <w:r w:rsidRPr="000A625F">
        <w:rPr>
          <w:rStyle w:val="SubtleEmphasis"/>
          <w:b/>
          <w:bCs/>
          <w:i w:val="0"/>
          <w:iCs w:val="0"/>
          <w:u w:val="single"/>
        </w:rPr>
        <w:lastRenderedPageBreak/>
        <w:t>To understand the Holy Spirit properly, we must bypass human speculation and consult the Master Builder's original layout.</w:t>
      </w:r>
    </w:p>
    <w:p w14:paraId="09AE34BB" w14:textId="77777777" w:rsidR="004B4635" w:rsidRDefault="004B4635" w:rsidP="0053590F">
      <w:pPr>
        <w:pStyle w:val="Heading2"/>
      </w:pPr>
    </w:p>
    <w:p w14:paraId="59D68494" w14:textId="3E421F0E" w:rsidR="005C1461" w:rsidRPr="005C1461" w:rsidRDefault="005C1461" w:rsidP="0053590F">
      <w:pPr>
        <w:pStyle w:val="Heading2"/>
      </w:pPr>
      <w:r w:rsidRPr="005C1461">
        <w:t>The Peril of Shrinking the Spirit</w:t>
      </w:r>
    </w:p>
    <w:p w14:paraId="15A8F52A" w14:textId="2DEB8368" w:rsidR="005C1461" w:rsidRPr="005C1461" w:rsidRDefault="005C1461" w:rsidP="005C1461">
      <w:pPr>
        <w:numPr>
          <w:ilvl w:val="0"/>
          <w:numId w:val="7"/>
        </w:numPr>
      </w:pPr>
      <w:r w:rsidRPr="005C1461">
        <w:rPr>
          <w:b/>
          <w:bCs/>
        </w:rPr>
        <w:t>The Emotional Extreme:</w:t>
      </w:r>
      <w:r w:rsidRPr="005C1461">
        <w:t xml:space="preserve"> </w:t>
      </w:r>
      <w:r w:rsidR="001E2544" w:rsidRPr="001E2544">
        <w:t>One error reduces the Holy Spirit to an internal impression, a wave of energy, or a generic vibe. This viewpoint treats Almighty God like an electrical wall outlet—an inanimate power source that humans can plug into or unplug from whenever they want an emotional jolt.</w:t>
      </w:r>
    </w:p>
    <w:p w14:paraId="0DD2061B" w14:textId="77777777" w:rsidR="005C1461" w:rsidRPr="005C1461" w:rsidRDefault="005C1461" w:rsidP="005C1461">
      <w:pPr>
        <w:numPr>
          <w:ilvl w:val="0"/>
          <w:numId w:val="7"/>
        </w:numPr>
      </w:pPr>
      <w:r w:rsidRPr="005C1461">
        <w:rPr>
          <w:b/>
          <w:bCs/>
        </w:rPr>
        <w:t>The Textual Extreme:</w:t>
      </w:r>
      <w:r w:rsidRPr="005C1461">
        <w:t xml:space="preserve"> The opposing mistake claims the Holy Spirit is strictly a figure of speech for the written text of Scripture.</w:t>
      </w:r>
    </w:p>
    <w:p w14:paraId="4D40F5FA" w14:textId="77777777" w:rsidR="005C1461" w:rsidRPr="005C1461" w:rsidRDefault="005C1461" w:rsidP="005C1461">
      <w:pPr>
        <w:numPr>
          <w:ilvl w:val="0"/>
          <w:numId w:val="7"/>
        </w:numPr>
      </w:pPr>
      <w:r w:rsidRPr="005C1461">
        <w:rPr>
          <w:b/>
          <w:bCs/>
        </w:rPr>
        <w:t>The Diminution of God:</w:t>
      </w:r>
      <w:r w:rsidRPr="005C1461">
        <w:t xml:space="preserve"> Both viewpoints strip God of His identity. One turns Him into a human feeling; the other turns a living, divine Person into an inanimate object. If He is just a feeling, human desire governs the moment. If He is just paper, God is restricted to ancient ink.</w:t>
      </w:r>
    </w:p>
    <w:p w14:paraId="50294C30" w14:textId="77777777" w:rsidR="005C1461" w:rsidRPr="005C1461" w:rsidRDefault="005C1461" w:rsidP="005C1461">
      <w:pPr>
        <w:numPr>
          <w:ilvl w:val="0"/>
          <w:numId w:val="7"/>
        </w:numPr>
      </w:pPr>
      <w:r w:rsidRPr="005C1461">
        <w:rPr>
          <w:b/>
          <w:bCs/>
        </w:rPr>
        <w:t>The Misdirected Prayer:</w:t>
      </w:r>
      <w:r w:rsidRPr="005C1461">
        <w:t xml:space="preserve"> Well-meaning Christians occasionally slide into a variation of this fluid doctrine. You might hear someone pray, </w:t>
      </w:r>
      <w:r w:rsidRPr="005C1461">
        <w:rPr>
          <w:i/>
          <w:iCs/>
        </w:rPr>
        <w:t>"Lord, please send the Holy Spirit down into this room to visit with us today."</w:t>
      </w:r>
    </w:p>
    <w:p w14:paraId="5B5CBB81" w14:textId="2A30F633" w:rsidR="005C1461" w:rsidRPr="005C1461" w:rsidRDefault="005C1461" w:rsidP="006A3AEB">
      <w:pPr>
        <w:numPr>
          <w:ilvl w:val="1"/>
          <w:numId w:val="7"/>
        </w:numPr>
      </w:pPr>
      <w:r w:rsidRPr="005C1461">
        <w:t>That sounds sincere, but it treats the Divine Person like a traveling guest who must arrive from somewhere else. The biblical record reveals that the gift of the Holy Spirit does not schedule a weekend visit to a building; He resides continuously within the obedient Christian every day. We do not need to call for a wind to arrive; we must submit to the Person who already promised to dwell in us.</w:t>
      </w:r>
    </w:p>
    <w:p w14:paraId="54DFACBA" w14:textId="46DA95C0" w:rsidR="00084AEA" w:rsidRPr="005C1461" w:rsidRDefault="005C1461" w:rsidP="00992F76">
      <w:pPr>
        <w:numPr>
          <w:ilvl w:val="0"/>
          <w:numId w:val="7"/>
        </w:numPr>
      </w:pPr>
      <w:r w:rsidRPr="005C1461">
        <w:rPr>
          <w:b/>
          <w:bCs/>
        </w:rPr>
        <w:t>The Perfect Alliance:</w:t>
      </w:r>
      <w:r w:rsidRPr="005C1461">
        <w:t xml:space="preserve"> The Holy Spirit operates in perfect unity </w:t>
      </w:r>
      <w:r w:rsidRPr="005C1461">
        <w:rPr>
          <w:i/>
          <w:iCs/>
        </w:rPr>
        <w:t>through</w:t>
      </w:r>
      <w:r w:rsidRPr="005C1461">
        <w:t xml:space="preserve"> the Word, but He remains the living God </w:t>
      </w:r>
      <w:r w:rsidRPr="005C1461">
        <w:rPr>
          <w:i/>
          <w:iCs/>
        </w:rPr>
        <w:t>behind</w:t>
      </w:r>
      <w:r w:rsidRPr="005C1461">
        <w:t xml:space="preserve"> the Word. Ephesians 6:17 defines the Word as the instrument of the Spirit. An instrument cannot employ itself. We must never confuse the instrument with the divine Soldier who commands it.</w:t>
      </w:r>
    </w:p>
    <w:p w14:paraId="193C3B15" w14:textId="77777777" w:rsidR="004B4635" w:rsidRDefault="004B4635" w:rsidP="000A625F">
      <w:pPr>
        <w:jc w:val="center"/>
        <w:rPr>
          <w:rStyle w:val="SubtleEmphasis"/>
          <w:b/>
          <w:bCs/>
          <w:i w:val="0"/>
          <w:iCs w:val="0"/>
          <w:u w:val="single"/>
        </w:rPr>
      </w:pPr>
    </w:p>
    <w:p w14:paraId="173B2179" w14:textId="77777777" w:rsidR="004B4635" w:rsidRDefault="004B4635" w:rsidP="000A625F">
      <w:pPr>
        <w:jc w:val="center"/>
        <w:rPr>
          <w:rStyle w:val="SubtleEmphasis"/>
          <w:b/>
          <w:bCs/>
          <w:i w:val="0"/>
          <w:iCs w:val="0"/>
          <w:u w:val="single"/>
        </w:rPr>
      </w:pPr>
    </w:p>
    <w:p w14:paraId="1081726B" w14:textId="77777777" w:rsidR="004B4635" w:rsidRDefault="004B4635" w:rsidP="000A625F">
      <w:pPr>
        <w:jc w:val="center"/>
        <w:rPr>
          <w:rStyle w:val="SubtleEmphasis"/>
          <w:b/>
          <w:bCs/>
          <w:i w:val="0"/>
          <w:iCs w:val="0"/>
          <w:u w:val="single"/>
        </w:rPr>
      </w:pPr>
    </w:p>
    <w:p w14:paraId="085F6E13" w14:textId="77777777" w:rsidR="00597E12" w:rsidRDefault="00597E12" w:rsidP="000A625F">
      <w:pPr>
        <w:jc w:val="center"/>
        <w:rPr>
          <w:rStyle w:val="SubtleEmphasis"/>
          <w:b/>
          <w:bCs/>
          <w:i w:val="0"/>
          <w:iCs w:val="0"/>
          <w:u w:val="single"/>
        </w:rPr>
      </w:pPr>
    </w:p>
    <w:p w14:paraId="3494F192" w14:textId="77777777" w:rsidR="00B91255" w:rsidRPr="00B91255" w:rsidRDefault="00B91255" w:rsidP="004776D7">
      <w:pPr>
        <w:pStyle w:val="Heading2"/>
      </w:pPr>
      <w:r w:rsidRPr="00B91255">
        <w:lastRenderedPageBreak/>
        <w:t>The Divine Helper</w:t>
      </w:r>
    </w:p>
    <w:p w14:paraId="51044242" w14:textId="77777777" w:rsidR="00B91255" w:rsidRPr="00B91255" w:rsidRDefault="00B91255" w:rsidP="004776D7">
      <w:r w:rsidRPr="00B91255">
        <w:t>The Holy Spirit helps Christians today strictly through the completed New Testament pattern—not through modern miracles or emotional impulses—serving the church in four clear, biblical ways:</w:t>
      </w:r>
    </w:p>
    <w:p w14:paraId="2B6EBE1C" w14:textId="77777777" w:rsidR="00B91255" w:rsidRPr="00B91255" w:rsidRDefault="00B91255" w:rsidP="004776D7">
      <w:r w:rsidRPr="00B91255">
        <w:t xml:space="preserve">The Instrument of Truth: In Ephesians 6:17, the Bible calls the Word of God </w:t>
      </w:r>
      <w:r w:rsidRPr="00B91255">
        <w:rPr>
          <w:i/>
          <w:iCs/>
        </w:rPr>
        <w:t>"the sword of the Spirit."</w:t>
      </w:r>
    </w:p>
    <w:p w14:paraId="528013BC" w14:textId="77777777" w:rsidR="00B91255" w:rsidRPr="00B91255" w:rsidRDefault="00B91255" w:rsidP="004776D7">
      <w:pPr>
        <w:pStyle w:val="ListParagraph"/>
        <w:numPr>
          <w:ilvl w:val="0"/>
          <w:numId w:val="18"/>
        </w:numPr>
      </w:pPr>
      <w:r w:rsidRPr="00B91255">
        <w:t xml:space="preserve">The Application: The Holy Spirit does not guide us by popping new thoughts into our heads; He guides us through the text He inspired. When you read the scriptures and find comfort, conviction, or wisdom, you are receiving the help of the Holy Spirit through His completed instrument. </w:t>
      </w:r>
    </w:p>
    <w:p w14:paraId="1681EBCA" w14:textId="77777777" w:rsidR="00B91255" w:rsidRPr="00B91255" w:rsidRDefault="00B91255" w:rsidP="004776D7">
      <w:r w:rsidRPr="00B91255">
        <w:t xml:space="preserve">The Mark of Ownership: Ephesians 1:13 (KJV) states, </w:t>
      </w:r>
      <w:r w:rsidRPr="00B91255">
        <w:rPr>
          <w:i/>
          <w:iCs/>
        </w:rPr>
        <w:t>"In whom ye also trusted, after that ye heard the word of truth, the gospel of your salvation: in whom also after that ye believed, ye were sealed with that holy Spirit of promise."</w:t>
      </w:r>
      <w:r w:rsidRPr="00B91255">
        <w:t xml:space="preserve"> </w:t>
      </w:r>
    </w:p>
    <w:p w14:paraId="113F6BB8" w14:textId="77777777" w:rsidR="00B91255" w:rsidRPr="00B91255" w:rsidRDefault="00B91255" w:rsidP="004776D7">
      <w:pPr>
        <w:pStyle w:val="ListParagraph"/>
        <w:numPr>
          <w:ilvl w:val="0"/>
          <w:numId w:val="18"/>
        </w:numPr>
      </w:pPr>
      <w:r w:rsidRPr="00B91255">
        <w:t xml:space="preserve">The Application: A seal in the ancient world represented ownership and security. The gift of the Holy Spirit indwells the obedient believer as God's official seal, securing our soul and marking us as His personal property. </w:t>
      </w:r>
    </w:p>
    <w:p w14:paraId="49142252" w14:textId="77777777" w:rsidR="00B91255" w:rsidRPr="00B91255" w:rsidRDefault="00B91255" w:rsidP="004776D7">
      <w:r w:rsidRPr="00B91255">
        <w:t xml:space="preserve">Spiritual Fortitude: Paul prays in Ephesians 3:16 (KJV) that God </w:t>
      </w:r>
      <w:r w:rsidRPr="00B91255">
        <w:rPr>
          <w:i/>
          <w:iCs/>
        </w:rPr>
        <w:t>"would grant you, according to the riches of his glory, to be strengthened with might by his Spirit in the inner man."</w:t>
      </w:r>
      <w:r w:rsidRPr="00B91255">
        <w:t xml:space="preserve"> </w:t>
      </w:r>
    </w:p>
    <w:p w14:paraId="247591A3" w14:textId="77777777" w:rsidR="00B91255" w:rsidRPr="00B91255" w:rsidRDefault="00B91255" w:rsidP="004776D7">
      <w:pPr>
        <w:pStyle w:val="ListParagraph"/>
        <w:numPr>
          <w:ilvl w:val="0"/>
          <w:numId w:val="18"/>
        </w:numPr>
      </w:pPr>
      <w:r w:rsidRPr="00B91255">
        <w:t xml:space="preserve">The Application: While the Spirit does not grant miraculous physical powers today, He provides non-miraculous, internal strength to help the Christian resist temptation, endure trials, and remain faithful to the gospel layout. </w:t>
      </w:r>
    </w:p>
    <w:p w14:paraId="4D60D8A1" w14:textId="77777777" w:rsidR="00B91255" w:rsidRPr="00B91255" w:rsidRDefault="00B91255" w:rsidP="004776D7">
      <w:r w:rsidRPr="00B91255">
        <w:t xml:space="preserve">The Advocate in Weakness: Romans 8:26 (KJV) says, </w:t>
      </w:r>
      <w:r w:rsidRPr="00B91255">
        <w:rPr>
          <w:i/>
          <w:iCs/>
        </w:rPr>
        <w:t xml:space="preserve">"Likewise the Spirit also </w:t>
      </w:r>
      <w:proofErr w:type="spellStart"/>
      <w:r w:rsidRPr="00B91255">
        <w:rPr>
          <w:i/>
          <w:iCs/>
        </w:rPr>
        <w:t>helpeth</w:t>
      </w:r>
      <w:proofErr w:type="spellEnd"/>
      <w:r w:rsidRPr="00B91255">
        <w:rPr>
          <w:i/>
          <w:iCs/>
        </w:rPr>
        <w:t xml:space="preserve"> our infirmities: for we know not what we should pray for as we ought: but the Spirit itself maketh intercession for us with groanings which cannot be uttered."</w:t>
      </w:r>
      <w:r w:rsidRPr="00B91255">
        <w:t xml:space="preserve"> </w:t>
      </w:r>
    </w:p>
    <w:p w14:paraId="17637E18" w14:textId="77777777" w:rsidR="00B91255" w:rsidRPr="00B91255" w:rsidRDefault="00B91255" w:rsidP="004776D7">
      <w:pPr>
        <w:pStyle w:val="ListParagraph"/>
        <w:numPr>
          <w:ilvl w:val="0"/>
          <w:numId w:val="18"/>
        </w:numPr>
      </w:pPr>
      <w:r w:rsidRPr="00B91255">
        <w:t xml:space="preserve">The Application: When a Christian is too overwhelmed by grief or trial to find the right words to speak to God, the Holy Spirit bridges the gap, translating the heavy burdens of our hearts directly to the Father. </w:t>
      </w:r>
    </w:p>
    <w:p w14:paraId="1E1854F9" w14:textId="77777777" w:rsidR="00597E12" w:rsidRDefault="00597E12" w:rsidP="00597E12">
      <w:pPr>
        <w:rPr>
          <w:rStyle w:val="SubtleEmphasis"/>
          <w:b/>
          <w:bCs/>
          <w:i w:val="0"/>
          <w:iCs w:val="0"/>
          <w:u w:val="single"/>
        </w:rPr>
      </w:pPr>
    </w:p>
    <w:p w14:paraId="214B5D3D" w14:textId="77777777" w:rsidR="004B4635" w:rsidRDefault="004B4635" w:rsidP="000A625F">
      <w:pPr>
        <w:jc w:val="center"/>
        <w:rPr>
          <w:rStyle w:val="SubtleEmphasis"/>
          <w:b/>
          <w:bCs/>
          <w:i w:val="0"/>
          <w:iCs w:val="0"/>
          <w:u w:val="single"/>
        </w:rPr>
      </w:pPr>
    </w:p>
    <w:p w14:paraId="74440662" w14:textId="77777777" w:rsidR="00CB4082" w:rsidRDefault="00CB4082" w:rsidP="000A625F">
      <w:pPr>
        <w:jc w:val="center"/>
        <w:rPr>
          <w:rStyle w:val="SubtleEmphasis"/>
          <w:b/>
          <w:bCs/>
          <w:i w:val="0"/>
          <w:iCs w:val="0"/>
          <w:u w:val="single"/>
        </w:rPr>
      </w:pPr>
    </w:p>
    <w:p w14:paraId="784FFD19" w14:textId="70B5D02A" w:rsidR="005C1461" w:rsidRPr="000A625F" w:rsidRDefault="005C1461" w:rsidP="000A625F">
      <w:pPr>
        <w:jc w:val="center"/>
        <w:rPr>
          <w:rStyle w:val="SubtleEmphasis"/>
          <w:b/>
          <w:bCs/>
          <w:i w:val="0"/>
          <w:iCs w:val="0"/>
          <w:u w:val="single"/>
        </w:rPr>
      </w:pPr>
      <w:r w:rsidRPr="000A625F">
        <w:rPr>
          <w:rStyle w:val="SubtleEmphasis"/>
          <w:b/>
          <w:bCs/>
          <w:i w:val="0"/>
          <w:iCs w:val="0"/>
          <w:u w:val="single"/>
        </w:rPr>
        <w:lastRenderedPageBreak/>
        <w:t xml:space="preserve">Tampering with a design guarantees </w:t>
      </w:r>
      <w:proofErr w:type="gramStart"/>
      <w:r w:rsidRPr="000A625F">
        <w:rPr>
          <w:rStyle w:val="SubtleEmphasis"/>
          <w:b/>
          <w:bCs/>
          <w:i w:val="0"/>
          <w:iCs w:val="0"/>
          <w:u w:val="single"/>
        </w:rPr>
        <w:t>a collapse</w:t>
      </w:r>
      <w:proofErr w:type="gramEnd"/>
      <w:r w:rsidRPr="000A625F">
        <w:rPr>
          <w:rStyle w:val="SubtleEmphasis"/>
          <w:b/>
          <w:bCs/>
          <w:i w:val="0"/>
          <w:iCs w:val="0"/>
          <w:u w:val="single"/>
        </w:rPr>
        <w:t>. Let's look at the foundational identity of the Spirit: His active mind.</w:t>
      </w:r>
    </w:p>
    <w:p w14:paraId="1F4F3F75" w14:textId="77777777" w:rsidR="004B4635" w:rsidRDefault="004B4635" w:rsidP="00E4522D">
      <w:pPr>
        <w:pStyle w:val="Heading2"/>
      </w:pPr>
    </w:p>
    <w:p w14:paraId="2FAD8EBC" w14:textId="37464EF1" w:rsidR="005C1461" w:rsidRPr="005C1461" w:rsidRDefault="005C1461" w:rsidP="00E4522D">
      <w:pPr>
        <w:pStyle w:val="Heading2"/>
      </w:pPr>
      <w:r w:rsidRPr="005C1461">
        <w:t>The Spirit Possesses a Divine Mind</w:t>
      </w:r>
    </w:p>
    <w:p w14:paraId="30499671" w14:textId="77777777" w:rsidR="005C1461" w:rsidRPr="005C1461" w:rsidRDefault="005C1461" w:rsidP="005C1461">
      <w:pPr>
        <w:numPr>
          <w:ilvl w:val="0"/>
          <w:numId w:val="8"/>
        </w:numPr>
      </w:pPr>
      <w:r w:rsidRPr="005C1461">
        <w:rPr>
          <w:b/>
          <w:bCs/>
        </w:rPr>
        <w:t>The Fact of Intellect:</w:t>
      </w:r>
      <w:r w:rsidRPr="005C1461">
        <w:t xml:space="preserve"> The Holy Spirit is not an unconscious, automatic force. He possesses an independent, all-knowing intellect.</w:t>
      </w:r>
    </w:p>
    <w:p w14:paraId="121D4638" w14:textId="4838AE5D" w:rsidR="005C1461" w:rsidRPr="005C1461" w:rsidRDefault="005C1461" w:rsidP="000B4493">
      <w:pPr>
        <w:pStyle w:val="ListParagraph"/>
        <w:numPr>
          <w:ilvl w:val="0"/>
          <w:numId w:val="13"/>
        </w:numPr>
      </w:pPr>
      <w:r w:rsidRPr="005C1461">
        <w:t xml:space="preserve">1 Corinthians 2:10 (KJV) – </w:t>
      </w:r>
      <w:r w:rsidRPr="000B4493">
        <w:rPr>
          <w:i/>
          <w:iCs/>
        </w:rPr>
        <w:t xml:space="preserve">"But God hath revealed them unto us by his Spirit: for the Spirit </w:t>
      </w:r>
      <w:proofErr w:type="spellStart"/>
      <w:r w:rsidRPr="000B4493">
        <w:rPr>
          <w:i/>
          <w:iCs/>
        </w:rPr>
        <w:t>searcheth</w:t>
      </w:r>
      <w:proofErr w:type="spellEnd"/>
      <w:r w:rsidRPr="000B4493">
        <w:rPr>
          <w:i/>
          <w:iCs/>
        </w:rPr>
        <w:t xml:space="preserve"> all things, yea, the deep things of God."</w:t>
      </w:r>
    </w:p>
    <w:p w14:paraId="081B8BAB" w14:textId="4F7CCB7E" w:rsidR="005C1461" w:rsidRPr="005C1461" w:rsidRDefault="005C1461" w:rsidP="005C1461">
      <w:pPr>
        <w:numPr>
          <w:ilvl w:val="0"/>
          <w:numId w:val="8"/>
        </w:numPr>
      </w:pPr>
      <w:r w:rsidRPr="005C1461">
        <w:rPr>
          <w:b/>
          <w:bCs/>
        </w:rPr>
        <w:t>The Plain Logic:</w:t>
      </w:r>
      <w:r w:rsidRPr="005C1461">
        <w:t xml:space="preserve"> Written characters on a page do not search, evaluate, or contemplate</w:t>
      </w:r>
      <w:r w:rsidR="0091318F">
        <w:t xml:space="preserve"> and </w:t>
      </w:r>
      <w:r w:rsidRPr="005C1461">
        <w:t>physical forces like wind or electricity cannot examine thoughts.</w:t>
      </w:r>
    </w:p>
    <w:p w14:paraId="23C9D0E0" w14:textId="77777777" w:rsidR="005C1461" w:rsidRDefault="005C1461" w:rsidP="005C1461">
      <w:pPr>
        <w:numPr>
          <w:ilvl w:val="0"/>
          <w:numId w:val="8"/>
        </w:numPr>
      </w:pPr>
      <w:r w:rsidRPr="005C1461">
        <w:rPr>
          <w:b/>
          <w:bCs/>
        </w:rPr>
        <w:t>The Application:</w:t>
      </w:r>
      <w:r w:rsidRPr="005C1461">
        <w:t xml:space="preserve"> The Holy Spirit possesses an active, divine mind. He thoroughly evaluates and perfectly knows the deepest thoughts of God the Father, acting as the living, personal Communicator who delivered God's mind to humanity.</w:t>
      </w:r>
    </w:p>
    <w:p w14:paraId="314CAC87" w14:textId="77777777" w:rsidR="008824EA" w:rsidRPr="005C1461" w:rsidRDefault="008824EA" w:rsidP="008824EA"/>
    <w:p w14:paraId="105EEC3B" w14:textId="3564290F" w:rsidR="005C1461" w:rsidRDefault="005C1461" w:rsidP="004B4635">
      <w:pPr>
        <w:jc w:val="center"/>
        <w:rPr>
          <w:rStyle w:val="SubtleEmphasis"/>
          <w:b/>
          <w:bCs/>
          <w:i w:val="0"/>
          <w:iCs w:val="0"/>
          <w:u w:val="single"/>
        </w:rPr>
      </w:pPr>
      <w:r w:rsidRPr="004B4635">
        <w:rPr>
          <w:rStyle w:val="SubtleEmphasis"/>
          <w:b/>
          <w:bCs/>
          <w:i w:val="0"/>
          <w:iCs w:val="0"/>
          <w:u w:val="single"/>
        </w:rPr>
        <w:t>A structural design reflects the specific thoughts of its designer. Because the Holy Spirit has a mind, He communicates with authority.</w:t>
      </w:r>
    </w:p>
    <w:p w14:paraId="00D05D01" w14:textId="77777777" w:rsidR="008824EA" w:rsidRPr="004B4635" w:rsidRDefault="008824EA" w:rsidP="004B4635">
      <w:pPr>
        <w:jc w:val="center"/>
        <w:rPr>
          <w:rStyle w:val="SubtleEmphasis"/>
          <w:b/>
          <w:bCs/>
          <w:i w:val="0"/>
          <w:iCs w:val="0"/>
          <w:u w:val="single"/>
        </w:rPr>
      </w:pPr>
    </w:p>
    <w:p w14:paraId="24995885" w14:textId="6413FC30" w:rsidR="005C1461" w:rsidRPr="005C1461" w:rsidRDefault="005C1461" w:rsidP="004863A9">
      <w:pPr>
        <w:pStyle w:val="Heading2"/>
      </w:pPr>
      <w:r w:rsidRPr="005C1461">
        <w:t>The Spirit Speaks with Personal Authority</w:t>
      </w:r>
    </w:p>
    <w:p w14:paraId="29E5ABED" w14:textId="77777777" w:rsidR="005C1461" w:rsidRPr="005C1461" w:rsidRDefault="005C1461" w:rsidP="005C1461">
      <w:pPr>
        <w:numPr>
          <w:ilvl w:val="0"/>
          <w:numId w:val="9"/>
        </w:numPr>
      </w:pPr>
      <w:r w:rsidRPr="005C1461">
        <w:rPr>
          <w:b/>
          <w:bCs/>
        </w:rPr>
        <w:t>The Fact of Communication:</w:t>
      </w:r>
      <w:r w:rsidRPr="005C1461">
        <w:t xml:space="preserve"> Mechanical forces can cause movement, but they do not deliver intelligent mandates. The Holy Spirit communicates with distinct, personal purpose.</w:t>
      </w:r>
    </w:p>
    <w:p w14:paraId="6B01731E" w14:textId="4F38805F" w:rsidR="005C1461" w:rsidRPr="005C1461" w:rsidRDefault="005C1461" w:rsidP="00D8121D">
      <w:pPr>
        <w:numPr>
          <w:ilvl w:val="1"/>
          <w:numId w:val="9"/>
        </w:numPr>
      </w:pPr>
      <w:r w:rsidRPr="005C1461">
        <w:t xml:space="preserve">Acts 13:2 (KJV) – </w:t>
      </w:r>
      <w:r w:rsidRPr="005C1461">
        <w:rPr>
          <w:i/>
          <w:iCs/>
        </w:rPr>
        <w:t xml:space="preserve">"As they ministered to the Lord, and fasted, the Holy Ghost said, </w:t>
      </w:r>
      <w:proofErr w:type="gramStart"/>
      <w:r w:rsidRPr="005C1461">
        <w:rPr>
          <w:i/>
          <w:iCs/>
        </w:rPr>
        <w:t>Separate</w:t>
      </w:r>
      <w:proofErr w:type="gramEnd"/>
      <w:r w:rsidRPr="005C1461">
        <w:rPr>
          <w:i/>
          <w:iCs/>
        </w:rPr>
        <w:t xml:space="preserve"> me Barnabas and Saul for the work whereunto I have called them."</w:t>
      </w:r>
    </w:p>
    <w:p w14:paraId="31AA45CD" w14:textId="1EDA180F" w:rsidR="005C1461" w:rsidRPr="005C1461" w:rsidRDefault="005C1461" w:rsidP="005C1461">
      <w:pPr>
        <w:numPr>
          <w:ilvl w:val="0"/>
          <w:numId w:val="9"/>
        </w:numPr>
      </w:pPr>
      <w:proofErr w:type="gramStart"/>
      <w:r w:rsidRPr="005C1461">
        <w:rPr>
          <w:b/>
          <w:bCs/>
        </w:rPr>
        <w:t>The Plain</w:t>
      </w:r>
      <w:proofErr w:type="gramEnd"/>
      <w:r w:rsidRPr="005C1461">
        <w:rPr>
          <w:b/>
          <w:bCs/>
        </w:rPr>
        <w:t xml:space="preserve"> Logic:</w:t>
      </w:r>
      <w:r w:rsidRPr="005C1461">
        <w:t xml:space="preserve"> </w:t>
      </w:r>
      <w:r w:rsidR="00B367FF" w:rsidRPr="00B367FF">
        <w:t>An inanimate text page cannot sprout lips to speak a new command, and a vague human feeling cannot direct the work of the church.</w:t>
      </w:r>
    </w:p>
    <w:p w14:paraId="6C44A5B5" w14:textId="0F99F119" w:rsidR="005C1461" w:rsidRPr="005C1461" w:rsidRDefault="005C1461" w:rsidP="005C1461">
      <w:pPr>
        <w:numPr>
          <w:ilvl w:val="0"/>
          <w:numId w:val="9"/>
        </w:numPr>
      </w:pPr>
      <w:r w:rsidRPr="005C1461">
        <w:rPr>
          <w:b/>
          <w:bCs/>
        </w:rPr>
        <w:t>The Application:</w:t>
      </w:r>
      <w:r w:rsidRPr="005C1461">
        <w:t xml:space="preserve"> </w:t>
      </w:r>
      <w:r w:rsidR="00FC0355" w:rsidRPr="00FC0355">
        <w:t xml:space="preserve">The Holy Spirit uses personal pronouns like </w:t>
      </w:r>
      <w:r w:rsidR="00FC0355" w:rsidRPr="00FC0355">
        <w:rPr>
          <w:i/>
          <w:iCs/>
        </w:rPr>
        <w:t>"me"</w:t>
      </w:r>
      <w:r w:rsidR="00FC0355" w:rsidRPr="00FC0355">
        <w:t xml:space="preserve"> and </w:t>
      </w:r>
      <w:r w:rsidR="00FC0355" w:rsidRPr="00FC0355">
        <w:rPr>
          <w:i/>
          <w:iCs/>
        </w:rPr>
        <w:t>"I,"</w:t>
      </w:r>
      <w:r w:rsidR="00FC0355" w:rsidRPr="00FC0355">
        <w:t xml:space="preserve"> showing He is God acting on His own divine choices.</w:t>
      </w:r>
    </w:p>
    <w:p w14:paraId="65DB2B50" w14:textId="77777777" w:rsidR="00CB4082" w:rsidRDefault="00CB4082" w:rsidP="008824EA">
      <w:pPr>
        <w:jc w:val="center"/>
        <w:rPr>
          <w:rStyle w:val="SubtleEmphasis"/>
          <w:b/>
          <w:bCs/>
          <w:i w:val="0"/>
          <w:iCs w:val="0"/>
          <w:u w:val="single"/>
        </w:rPr>
      </w:pPr>
    </w:p>
    <w:p w14:paraId="20960199" w14:textId="7D05E2CF" w:rsidR="005C1461" w:rsidRDefault="00992F76" w:rsidP="008824EA">
      <w:pPr>
        <w:jc w:val="center"/>
        <w:rPr>
          <w:rStyle w:val="SubtleEmphasis"/>
          <w:b/>
          <w:bCs/>
          <w:i w:val="0"/>
          <w:iCs w:val="0"/>
          <w:u w:val="single"/>
        </w:rPr>
      </w:pPr>
      <w:r w:rsidRPr="008824EA">
        <w:rPr>
          <w:rStyle w:val="SubtleEmphasis"/>
          <w:b/>
          <w:bCs/>
          <w:i w:val="0"/>
          <w:iCs w:val="0"/>
          <w:u w:val="single"/>
        </w:rPr>
        <w:lastRenderedPageBreak/>
        <w:t>What happens when we try to hand a fake safety report to the Divine Inspector whose words carry total legal weight?</w:t>
      </w:r>
    </w:p>
    <w:p w14:paraId="2858F440" w14:textId="77777777" w:rsidR="008824EA" w:rsidRPr="008824EA" w:rsidRDefault="008824EA" w:rsidP="008824EA">
      <w:pPr>
        <w:jc w:val="center"/>
        <w:rPr>
          <w:rStyle w:val="SubtleEmphasis"/>
          <w:b/>
          <w:bCs/>
          <w:i w:val="0"/>
          <w:iCs w:val="0"/>
          <w:u w:val="single"/>
        </w:rPr>
      </w:pPr>
    </w:p>
    <w:p w14:paraId="35C81357" w14:textId="0F0B253D" w:rsidR="005C1461" w:rsidRPr="005C1461" w:rsidRDefault="005C1461" w:rsidP="00530A48">
      <w:pPr>
        <w:pStyle w:val="Heading2"/>
      </w:pPr>
      <w:r w:rsidRPr="005C1461">
        <w:t>Lying to the Spirit is Lying to God</w:t>
      </w:r>
    </w:p>
    <w:p w14:paraId="579AB264" w14:textId="4704C0DC" w:rsidR="005C1461" w:rsidRPr="005C1461" w:rsidRDefault="005C1461" w:rsidP="005C1461">
      <w:pPr>
        <w:numPr>
          <w:ilvl w:val="0"/>
          <w:numId w:val="10"/>
        </w:numPr>
      </w:pPr>
      <w:r w:rsidRPr="005C1461">
        <w:rPr>
          <w:b/>
          <w:bCs/>
        </w:rPr>
        <w:t>The Fraudulent Reporting Illustration:</w:t>
      </w:r>
      <w:r w:rsidRPr="005C1461">
        <w:t xml:space="preserve"> </w:t>
      </w:r>
      <w:r w:rsidR="00520A6F" w:rsidRPr="00520A6F">
        <w:t>Imagine a contractor who cuts corners on a building project and falsifies his safety logs. When the building inspector arrives, the contractor hands him the fake paperwork. This is not just a mistake on paper; he is actively trying to deceive a real person with the authority to shut down the job.</w:t>
      </w:r>
    </w:p>
    <w:p w14:paraId="64BA9299" w14:textId="77777777" w:rsidR="005C1461" w:rsidRPr="005C1461" w:rsidRDefault="005C1461" w:rsidP="005C1461">
      <w:pPr>
        <w:numPr>
          <w:ilvl w:val="0"/>
          <w:numId w:val="10"/>
        </w:numPr>
      </w:pPr>
      <w:r w:rsidRPr="005C1461">
        <w:rPr>
          <w:b/>
          <w:bCs/>
        </w:rPr>
        <w:t>The Fact of Personhood:</w:t>
      </w:r>
      <w:r w:rsidRPr="005C1461">
        <w:t xml:space="preserve"> You can violate a rule, and you can change data on a ledger, but you can only direct a lie toward an intelligent being who knows the truth.</w:t>
      </w:r>
    </w:p>
    <w:p w14:paraId="6496E37A" w14:textId="2C0919A2" w:rsidR="005C1461" w:rsidRPr="005C1461" w:rsidRDefault="005C1461" w:rsidP="00D8121D">
      <w:pPr>
        <w:numPr>
          <w:ilvl w:val="1"/>
          <w:numId w:val="10"/>
        </w:numPr>
      </w:pPr>
      <w:r w:rsidRPr="005C1461">
        <w:t xml:space="preserve">Acts 5:3-4 (KJV) – </w:t>
      </w:r>
      <w:r w:rsidRPr="005C1461">
        <w:rPr>
          <w:i/>
          <w:iCs/>
        </w:rPr>
        <w:t xml:space="preserve">"But Peter </w:t>
      </w:r>
      <w:proofErr w:type="gramStart"/>
      <w:r w:rsidRPr="005C1461">
        <w:rPr>
          <w:i/>
          <w:iCs/>
        </w:rPr>
        <w:t>said,</w:t>
      </w:r>
      <w:proofErr w:type="gramEnd"/>
      <w:r w:rsidRPr="005C1461">
        <w:rPr>
          <w:i/>
          <w:iCs/>
        </w:rPr>
        <w:t xml:space="preserve"> Ananias, why hath Satan filled thine heart to lie to the Holy Ghost, and to keep back part of the price of the land? Whiles it remained, was it not thine own? and after it was sold, was it not in thine own power? why hast thou conceived this thing in thine heart? thou hast not lied unto men, but unto God."</w:t>
      </w:r>
    </w:p>
    <w:p w14:paraId="0BA1AEBE" w14:textId="77777777" w:rsidR="005C1461" w:rsidRPr="005C1461" w:rsidRDefault="005C1461" w:rsidP="005C1461">
      <w:pPr>
        <w:numPr>
          <w:ilvl w:val="0"/>
          <w:numId w:val="10"/>
        </w:numPr>
      </w:pPr>
      <w:proofErr w:type="gramStart"/>
      <w:r w:rsidRPr="005C1461">
        <w:rPr>
          <w:b/>
          <w:bCs/>
        </w:rPr>
        <w:t>The Plain</w:t>
      </w:r>
      <w:proofErr w:type="gramEnd"/>
      <w:r w:rsidRPr="005C1461">
        <w:rPr>
          <w:b/>
          <w:bCs/>
        </w:rPr>
        <w:t xml:space="preserve"> Logic:</w:t>
      </w:r>
      <w:r w:rsidRPr="005C1461">
        <w:t xml:space="preserve"> If you utter a falsehood in front of a printed dictionary, you have not lied </w:t>
      </w:r>
      <w:r w:rsidRPr="005C1461">
        <w:rPr>
          <w:i/>
          <w:iCs/>
        </w:rPr>
        <w:t>to</w:t>
      </w:r>
      <w:r w:rsidRPr="005C1461">
        <w:t xml:space="preserve"> the dictionary. You cannot deceive a sheet of paper or a warm sensation.</w:t>
      </w:r>
    </w:p>
    <w:p w14:paraId="44ACC547" w14:textId="77777777" w:rsidR="005A1A04" w:rsidRDefault="005C1461" w:rsidP="005C1461">
      <w:pPr>
        <w:numPr>
          <w:ilvl w:val="0"/>
          <w:numId w:val="10"/>
        </w:numPr>
      </w:pPr>
      <w:r w:rsidRPr="005A1A04">
        <w:rPr>
          <w:b/>
          <w:bCs/>
        </w:rPr>
        <w:t>The Application:</w:t>
      </w:r>
      <w:r w:rsidRPr="005C1461">
        <w:t xml:space="preserve"> </w:t>
      </w:r>
      <w:r w:rsidR="005A1A04" w:rsidRPr="005A1A04">
        <w:t>Peter explicitly shows that by trying to deceive the congregation, Ananias lied directly to the Holy Spirit, which meant lying directly to God. This proves the Spirit is a living Divine Person who evaluates our honesty.</w:t>
      </w:r>
    </w:p>
    <w:p w14:paraId="5DCC2578" w14:textId="77777777" w:rsidR="008824EA" w:rsidRDefault="008824EA" w:rsidP="008824EA">
      <w:pPr>
        <w:jc w:val="center"/>
        <w:rPr>
          <w:rStyle w:val="SubtleEmphasis"/>
          <w:b/>
          <w:bCs/>
          <w:i w:val="0"/>
          <w:iCs w:val="0"/>
          <w:u w:val="single"/>
        </w:rPr>
      </w:pPr>
    </w:p>
    <w:p w14:paraId="0462D5A4" w14:textId="77777777" w:rsidR="008824EA" w:rsidRDefault="008824EA" w:rsidP="008824EA">
      <w:pPr>
        <w:jc w:val="center"/>
        <w:rPr>
          <w:rStyle w:val="SubtleEmphasis"/>
          <w:b/>
          <w:bCs/>
          <w:i w:val="0"/>
          <w:iCs w:val="0"/>
          <w:u w:val="single"/>
        </w:rPr>
      </w:pPr>
    </w:p>
    <w:p w14:paraId="54D2A930" w14:textId="77777777" w:rsidR="008824EA" w:rsidRDefault="008824EA" w:rsidP="008824EA">
      <w:pPr>
        <w:jc w:val="center"/>
        <w:rPr>
          <w:rStyle w:val="SubtleEmphasis"/>
          <w:b/>
          <w:bCs/>
          <w:i w:val="0"/>
          <w:iCs w:val="0"/>
          <w:u w:val="single"/>
        </w:rPr>
      </w:pPr>
    </w:p>
    <w:p w14:paraId="2266A2E1" w14:textId="77777777" w:rsidR="008824EA" w:rsidRDefault="008824EA" w:rsidP="008824EA">
      <w:pPr>
        <w:jc w:val="center"/>
        <w:rPr>
          <w:rStyle w:val="SubtleEmphasis"/>
          <w:b/>
          <w:bCs/>
          <w:i w:val="0"/>
          <w:iCs w:val="0"/>
          <w:u w:val="single"/>
        </w:rPr>
      </w:pPr>
    </w:p>
    <w:p w14:paraId="09D7290C" w14:textId="77777777" w:rsidR="008824EA" w:rsidRDefault="008824EA" w:rsidP="008824EA">
      <w:pPr>
        <w:jc w:val="center"/>
        <w:rPr>
          <w:rStyle w:val="SubtleEmphasis"/>
          <w:b/>
          <w:bCs/>
          <w:i w:val="0"/>
          <w:iCs w:val="0"/>
          <w:u w:val="single"/>
        </w:rPr>
      </w:pPr>
    </w:p>
    <w:p w14:paraId="3F5444DD" w14:textId="77777777" w:rsidR="008824EA" w:rsidRDefault="008824EA" w:rsidP="008824EA">
      <w:pPr>
        <w:jc w:val="center"/>
        <w:rPr>
          <w:rStyle w:val="SubtleEmphasis"/>
          <w:b/>
          <w:bCs/>
          <w:i w:val="0"/>
          <w:iCs w:val="0"/>
          <w:u w:val="single"/>
        </w:rPr>
      </w:pPr>
    </w:p>
    <w:p w14:paraId="79DDCEB0" w14:textId="77777777" w:rsidR="008824EA" w:rsidRDefault="008824EA" w:rsidP="008824EA">
      <w:pPr>
        <w:jc w:val="center"/>
        <w:rPr>
          <w:rStyle w:val="SubtleEmphasis"/>
          <w:b/>
          <w:bCs/>
          <w:i w:val="0"/>
          <w:iCs w:val="0"/>
          <w:u w:val="single"/>
        </w:rPr>
      </w:pPr>
    </w:p>
    <w:p w14:paraId="73E548ED" w14:textId="77777777" w:rsidR="008824EA" w:rsidRDefault="008824EA" w:rsidP="008824EA">
      <w:pPr>
        <w:jc w:val="center"/>
        <w:rPr>
          <w:rStyle w:val="SubtleEmphasis"/>
          <w:b/>
          <w:bCs/>
          <w:i w:val="0"/>
          <w:iCs w:val="0"/>
          <w:u w:val="single"/>
        </w:rPr>
      </w:pPr>
    </w:p>
    <w:p w14:paraId="2864A700" w14:textId="77777777" w:rsidR="008824EA" w:rsidRDefault="008824EA" w:rsidP="008824EA">
      <w:pPr>
        <w:jc w:val="center"/>
        <w:rPr>
          <w:rStyle w:val="SubtleEmphasis"/>
          <w:b/>
          <w:bCs/>
          <w:i w:val="0"/>
          <w:iCs w:val="0"/>
          <w:u w:val="single"/>
        </w:rPr>
      </w:pPr>
    </w:p>
    <w:p w14:paraId="2E66ED34" w14:textId="3E2B90F4" w:rsidR="00C86FA6" w:rsidRPr="008824EA" w:rsidRDefault="00C86FA6" w:rsidP="008824EA">
      <w:pPr>
        <w:jc w:val="center"/>
        <w:rPr>
          <w:rStyle w:val="SubtleEmphasis"/>
          <w:b/>
          <w:bCs/>
          <w:i w:val="0"/>
          <w:iCs w:val="0"/>
          <w:u w:val="single"/>
        </w:rPr>
      </w:pPr>
      <w:r w:rsidRPr="008824EA">
        <w:rPr>
          <w:rStyle w:val="SubtleEmphasis"/>
          <w:b/>
          <w:bCs/>
          <w:i w:val="0"/>
          <w:iCs w:val="0"/>
          <w:u w:val="single"/>
        </w:rPr>
        <w:lastRenderedPageBreak/>
        <w:t xml:space="preserve">Breaking the building code will get you fined, but because the Spirit is a Person, our structural shortcuts </w:t>
      </w:r>
      <w:proofErr w:type="gramStart"/>
      <w:r w:rsidRPr="008824EA">
        <w:rPr>
          <w:rStyle w:val="SubtleEmphasis"/>
          <w:b/>
          <w:bCs/>
          <w:i w:val="0"/>
          <w:iCs w:val="0"/>
          <w:u w:val="single"/>
        </w:rPr>
        <w:t>actually break</w:t>
      </w:r>
      <w:proofErr w:type="gramEnd"/>
      <w:r w:rsidRPr="008824EA">
        <w:rPr>
          <w:rStyle w:val="SubtleEmphasis"/>
          <w:b/>
          <w:bCs/>
          <w:i w:val="0"/>
          <w:iCs w:val="0"/>
          <w:u w:val="single"/>
        </w:rPr>
        <w:t xml:space="preserve"> His heart.</w:t>
      </w:r>
    </w:p>
    <w:p w14:paraId="33182E05" w14:textId="77777777" w:rsidR="004035F7" w:rsidRPr="004035F7" w:rsidRDefault="004035F7" w:rsidP="004035F7"/>
    <w:p w14:paraId="2EA27BCD" w14:textId="4FBE014D" w:rsidR="005C1461" w:rsidRPr="005C1461" w:rsidRDefault="005C1461" w:rsidP="00B20787">
      <w:pPr>
        <w:pStyle w:val="Heading2"/>
      </w:pPr>
      <w:r w:rsidRPr="005C1461">
        <w:t>The Spirit Can Be Grieved and Resisted</w:t>
      </w:r>
    </w:p>
    <w:p w14:paraId="2A742271" w14:textId="3D547C21" w:rsidR="005C1461" w:rsidRPr="005C1461" w:rsidRDefault="005C1461" w:rsidP="005C1461">
      <w:pPr>
        <w:numPr>
          <w:ilvl w:val="0"/>
          <w:numId w:val="11"/>
        </w:numPr>
      </w:pPr>
      <w:r w:rsidRPr="005C1461">
        <w:rPr>
          <w:b/>
          <w:bCs/>
        </w:rPr>
        <w:t xml:space="preserve">The </w:t>
      </w:r>
      <w:r w:rsidR="005C7645">
        <w:rPr>
          <w:b/>
          <w:bCs/>
        </w:rPr>
        <w:t>L</w:t>
      </w:r>
      <w:r w:rsidR="00FD5F09">
        <w:rPr>
          <w:b/>
          <w:bCs/>
        </w:rPr>
        <w:t>iving Heart of the Builder</w:t>
      </w:r>
      <w:r w:rsidRPr="005C1461">
        <w:rPr>
          <w:b/>
          <w:bCs/>
        </w:rPr>
        <w:t>:</w:t>
      </w:r>
      <w:r w:rsidRPr="005C1461">
        <w:t xml:space="preserve"> A mechanical power source has no capacity for emotion. You cannot insult gravity, and you cannot make an electrical current sad.</w:t>
      </w:r>
    </w:p>
    <w:p w14:paraId="445A2104" w14:textId="3A804AF3" w:rsidR="005C1461" w:rsidRPr="005C1461" w:rsidRDefault="005C1461" w:rsidP="00FD5F09">
      <w:pPr>
        <w:numPr>
          <w:ilvl w:val="1"/>
          <w:numId w:val="11"/>
        </w:numPr>
      </w:pPr>
      <w:r w:rsidRPr="005C1461">
        <w:t xml:space="preserve">Ephesians 4:30 (KJV) – </w:t>
      </w:r>
      <w:r w:rsidRPr="005C1461">
        <w:rPr>
          <w:i/>
          <w:iCs/>
        </w:rPr>
        <w:t>"And grieve not the holy Spirit of God, whereby ye are sealed unto the day of redemption."</w:t>
      </w:r>
      <w:r w:rsidRPr="005C1461">
        <w:t xml:space="preserve"> See also Acts 7:51 (KJV) – </w:t>
      </w:r>
      <w:r w:rsidRPr="005C1461">
        <w:rPr>
          <w:i/>
          <w:iCs/>
        </w:rPr>
        <w:t xml:space="preserve">"Ye </w:t>
      </w:r>
      <w:proofErr w:type="spellStart"/>
      <w:r w:rsidRPr="005C1461">
        <w:rPr>
          <w:i/>
          <w:iCs/>
        </w:rPr>
        <w:t>stiffnecked</w:t>
      </w:r>
      <w:proofErr w:type="spellEnd"/>
      <w:r w:rsidRPr="005C1461">
        <w:rPr>
          <w:i/>
          <w:iCs/>
        </w:rPr>
        <w:t xml:space="preserve"> and uncircumcised in heart and ears, ye do always resist the Holy Ghost: as your fathers did, so do ye."</w:t>
      </w:r>
    </w:p>
    <w:p w14:paraId="50B179BB" w14:textId="77777777" w:rsidR="005C1461" w:rsidRPr="005C1461" w:rsidRDefault="005C1461" w:rsidP="005C1461">
      <w:pPr>
        <w:numPr>
          <w:ilvl w:val="0"/>
          <w:numId w:val="11"/>
        </w:numPr>
      </w:pPr>
      <w:proofErr w:type="gramStart"/>
      <w:r w:rsidRPr="005C1461">
        <w:rPr>
          <w:b/>
          <w:bCs/>
        </w:rPr>
        <w:t>The Plain</w:t>
      </w:r>
      <w:proofErr w:type="gramEnd"/>
      <w:r w:rsidRPr="005C1461">
        <w:rPr>
          <w:b/>
          <w:bCs/>
        </w:rPr>
        <w:t xml:space="preserve"> Logic:</w:t>
      </w:r>
      <w:r w:rsidRPr="005C1461">
        <w:t xml:space="preserve"> You cannot inflict grief upon a page of text. You can deface it or ignore it, but the paper experiences nothing. Grief requires an active heart; resistance requires a personal will to oppose.</w:t>
      </w:r>
    </w:p>
    <w:p w14:paraId="5A123961" w14:textId="77777777" w:rsidR="00ED4EC6" w:rsidRDefault="00ED4EC6" w:rsidP="000C1045">
      <w:pPr>
        <w:jc w:val="center"/>
        <w:rPr>
          <w:rStyle w:val="SubtleEmphasis"/>
          <w:b/>
          <w:bCs/>
          <w:i w:val="0"/>
          <w:iCs w:val="0"/>
          <w:u w:val="single"/>
        </w:rPr>
      </w:pPr>
    </w:p>
    <w:p w14:paraId="4397EE9F" w14:textId="392EF8F9" w:rsidR="005C1461" w:rsidRPr="000C1045" w:rsidRDefault="005C1461" w:rsidP="000C1045">
      <w:pPr>
        <w:jc w:val="center"/>
        <w:rPr>
          <w:rStyle w:val="SubtleEmphasis"/>
          <w:b/>
          <w:bCs/>
          <w:i w:val="0"/>
          <w:iCs w:val="0"/>
          <w:u w:val="single"/>
        </w:rPr>
      </w:pPr>
      <w:r w:rsidRPr="000C1045">
        <w:rPr>
          <w:rStyle w:val="SubtleEmphasis"/>
          <w:b/>
          <w:bCs/>
          <w:i w:val="0"/>
          <w:iCs w:val="0"/>
          <w:u w:val="single"/>
        </w:rPr>
        <w:t>The Holy Spirit cares deeply about our absolute devotion. When we willfully step into sin or push away His message, we are not simply breaking an abstract rule—we are grieving a Divine Person.</w:t>
      </w:r>
    </w:p>
    <w:p w14:paraId="752850AC" w14:textId="77777777" w:rsidR="000C1045" w:rsidRDefault="000C1045" w:rsidP="009469D9">
      <w:pPr>
        <w:pStyle w:val="Heading2"/>
      </w:pPr>
    </w:p>
    <w:p w14:paraId="36AA34FC" w14:textId="3AD76AC8" w:rsidR="005C1461" w:rsidRPr="005C1461" w:rsidRDefault="005C1461" w:rsidP="009469D9">
      <w:pPr>
        <w:pStyle w:val="Heading2"/>
      </w:pPr>
      <w:r w:rsidRPr="005C1461">
        <w:t>Conclusion and Invitation</w:t>
      </w:r>
    </w:p>
    <w:p w14:paraId="3ABF7E9D" w14:textId="5FF102BC" w:rsidR="005C1461" w:rsidRPr="005C1461" w:rsidRDefault="005C1461" w:rsidP="005C1461">
      <w:pPr>
        <w:numPr>
          <w:ilvl w:val="0"/>
          <w:numId w:val="12"/>
        </w:numPr>
      </w:pPr>
      <w:r w:rsidRPr="005C1461">
        <w:rPr>
          <w:b/>
          <w:bCs/>
        </w:rPr>
        <w:t>The Summary:</w:t>
      </w:r>
      <w:r w:rsidRPr="005C1461">
        <w:t xml:space="preserve"> </w:t>
      </w:r>
      <w:r w:rsidR="00EF0464" w:rsidRPr="00EF0464">
        <w:t>The Holy Spirit is God—the living Author of our faith. He is not a spiritual battery we drain for emotional highs, nor is He a historical ghost locked inside a paper tomb.</w:t>
      </w:r>
      <w:r w:rsidR="003E7095">
        <w:t xml:space="preserve">   </w:t>
      </w:r>
    </w:p>
    <w:p w14:paraId="5F69296C" w14:textId="7526C9CF" w:rsidR="005C1461" w:rsidRDefault="005C1461" w:rsidP="005C1461">
      <w:pPr>
        <w:numPr>
          <w:ilvl w:val="0"/>
          <w:numId w:val="12"/>
        </w:numPr>
      </w:pPr>
      <w:r w:rsidRPr="005C1461">
        <w:rPr>
          <w:b/>
          <w:bCs/>
        </w:rPr>
        <w:t>The Proper Respect:</w:t>
      </w:r>
      <w:r w:rsidRPr="005C1461">
        <w:t xml:space="preserve"> </w:t>
      </w:r>
      <w:r w:rsidR="00E61BB2" w:rsidRPr="00E61BB2">
        <w:t xml:space="preserve">We honor </w:t>
      </w:r>
      <w:r w:rsidR="00E61BB2">
        <w:t>God’s</w:t>
      </w:r>
      <w:r w:rsidR="00E61BB2" w:rsidRPr="00E61BB2">
        <w:t xml:space="preserve"> authority by following the New Testament pattern. He never guides through erratic feelings that contradict His own text. Following the Spirit means submitting to His revealed truth.</w:t>
      </w:r>
      <w:r w:rsidR="00E61BB2">
        <w:t xml:space="preserve"> </w:t>
      </w:r>
    </w:p>
    <w:p w14:paraId="04D06B6C" w14:textId="0F1F1752" w:rsidR="005A4FC3" w:rsidRDefault="002838BC" w:rsidP="008368B6">
      <w:pPr>
        <w:pStyle w:val="ListParagraph"/>
        <w:numPr>
          <w:ilvl w:val="0"/>
          <w:numId w:val="12"/>
        </w:numPr>
      </w:pPr>
      <w:r w:rsidRPr="008368B6">
        <w:rPr>
          <w:b/>
          <w:bCs/>
        </w:rPr>
        <w:t>The Final Inspection:</w:t>
      </w:r>
      <w:r w:rsidRPr="002838BC">
        <w:t xml:space="preserve"> The Holy Spirit extends the invitation of salvation through His Word. The structural pattern is clear: hear the message, believe in Christ, repent of sin, confess His name, and be immersed for the remission of sins.</w:t>
      </w:r>
      <w:r w:rsidR="005A4FC3">
        <w:t xml:space="preserve"> </w:t>
      </w:r>
      <w:r w:rsidR="005A4FC3" w:rsidRPr="005A4FC3">
        <w:t>Eternity depends on who you allow to govern your soul. If you need to submit your life to the living God today, please come forward as we sing.</w:t>
      </w:r>
    </w:p>
    <w:sectPr w:rsidR="005A4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1BC"/>
    <w:multiLevelType w:val="multilevel"/>
    <w:tmpl w:val="C7602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8213E"/>
    <w:multiLevelType w:val="multilevel"/>
    <w:tmpl w:val="F0F6A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E7619"/>
    <w:multiLevelType w:val="multilevel"/>
    <w:tmpl w:val="E9FA9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9390A"/>
    <w:multiLevelType w:val="multilevel"/>
    <w:tmpl w:val="F3FA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D626A"/>
    <w:multiLevelType w:val="multilevel"/>
    <w:tmpl w:val="B200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F7575"/>
    <w:multiLevelType w:val="multilevel"/>
    <w:tmpl w:val="A4DAB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9C49FA"/>
    <w:multiLevelType w:val="multilevel"/>
    <w:tmpl w:val="9A18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14338"/>
    <w:multiLevelType w:val="multilevel"/>
    <w:tmpl w:val="032C1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11FD9"/>
    <w:multiLevelType w:val="multilevel"/>
    <w:tmpl w:val="18E8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758BA"/>
    <w:multiLevelType w:val="hybridMultilevel"/>
    <w:tmpl w:val="23FA6F8C"/>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466E2C32"/>
    <w:multiLevelType w:val="hybridMultilevel"/>
    <w:tmpl w:val="62F23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476FB"/>
    <w:multiLevelType w:val="multilevel"/>
    <w:tmpl w:val="96907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E0231"/>
    <w:multiLevelType w:val="multilevel"/>
    <w:tmpl w:val="F26E09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8B3BE0"/>
    <w:multiLevelType w:val="multilevel"/>
    <w:tmpl w:val="97A0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7802F4"/>
    <w:multiLevelType w:val="multilevel"/>
    <w:tmpl w:val="E86CF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466A0E"/>
    <w:multiLevelType w:val="multilevel"/>
    <w:tmpl w:val="D0E68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A87295"/>
    <w:multiLevelType w:val="multilevel"/>
    <w:tmpl w:val="FAC61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AA51C2"/>
    <w:multiLevelType w:val="multilevel"/>
    <w:tmpl w:val="ACA6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921158">
    <w:abstractNumId w:val="13"/>
  </w:num>
  <w:num w:numId="2" w16cid:durableId="556360591">
    <w:abstractNumId w:val="8"/>
  </w:num>
  <w:num w:numId="3" w16cid:durableId="567961210">
    <w:abstractNumId w:val="6"/>
  </w:num>
  <w:num w:numId="4" w16cid:durableId="1978607719">
    <w:abstractNumId w:val="4"/>
  </w:num>
  <w:num w:numId="5" w16cid:durableId="452596887">
    <w:abstractNumId w:val="5"/>
  </w:num>
  <w:num w:numId="6" w16cid:durableId="1161430192">
    <w:abstractNumId w:val="17"/>
  </w:num>
  <w:num w:numId="7" w16cid:durableId="923539541">
    <w:abstractNumId w:val="2"/>
  </w:num>
  <w:num w:numId="8" w16cid:durableId="205921901">
    <w:abstractNumId w:val="3"/>
  </w:num>
  <w:num w:numId="9" w16cid:durableId="1958095593">
    <w:abstractNumId w:val="15"/>
  </w:num>
  <w:num w:numId="10" w16cid:durableId="1831867586">
    <w:abstractNumId w:val="14"/>
  </w:num>
  <w:num w:numId="11" w16cid:durableId="1328749031">
    <w:abstractNumId w:val="0"/>
  </w:num>
  <w:num w:numId="12" w16cid:durableId="1301768971">
    <w:abstractNumId w:val="12"/>
  </w:num>
  <w:num w:numId="13" w16cid:durableId="737095397">
    <w:abstractNumId w:val="9"/>
  </w:num>
  <w:num w:numId="14" w16cid:durableId="166405921">
    <w:abstractNumId w:val="11"/>
    <w:lvlOverride w:ilvl="0"/>
    <w:lvlOverride w:ilvl="1"/>
    <w:lvlOverride w:ilvl="2"/>
    <w:lvlOverride w:ilvl="3"/>
    <w:lvlOverride w:ilvl="4"/>
    <w:lvlOverride w:ilvl="5"/>
    <w:lvlOverride w:ilvl="6"/>
    <w:lvlOverride w:ilvl="7"/>
    <w:lvlOverride w:ilvl="8"/>
  </w:num>
  <w:num w:numId="15" w16cid:durableId="1836724979">
    <w:abstractNumId w:val="1"/>
    <w:lvlOverride w:ilvl="0"/>
    <w:lvlOverride w:ilvl="1"/>
    <w:lvlOverride w:ilvl="2"/>
    <w:lvlOverride w:ilvl="3"/>
    <w:lvlOverride w:ilvl="4"/>
    <w:lvlOverride w:ilvl="5"/>
    <w:lvlOverride w:ilvl="6"/>
    <w:lvlOverride w:ilvl="7"/>
    <w:lvlOverride w:ilvl="8"/>
  </w:num>
  <w:num w:numId="16" w16cid:durableId="593510603">
    <w:abstractNumId w:val="16"/>
    <w:lvlOverride w:ilvl="0"/>
    <w:lvlOverride w:ilvl="1"/>
    <w:lvlOverride w:ilvl="2"/>
    <w:lvlOverride w:ilvl="3"/>
    <w:lvlOverride w:ilvl="4"/>
    <w:lvlOverride w:ilvl="5"/>
    <w:lvlOverride w:ilvl="6"/>
    <w:lvlOverride w:ilvl="7"/>
    <w:lvlOverride w:ilvl="8"/>
  </w:num>
  <w:num w:numId="17" w16cid:durableId="687372801">
    <w:abstractNumId w:val="7"/>
    <w:lvlOverride w:ilvl="0"/>
    <w:lvlOverride w:ilvl="1"/>
    <w:lvlOverride w:ilvl="2"/>
    <w:lvlOverride w:ilvl="3"/>
    <w:lvlOverride w:ilvl="4"/>
    <w:lvlOverride w:ilvl="5"/>
    <w:lvlOverride w:ilvl="6"/>
    <w:lvlOverride w:ilvl="7"/>
    <w:lvlOverride w:ilvl="8"/>
  </w:num>
  <w:num w:numId="18" w16cid:durableId="10077567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7E"/>
    <w:rsid w:val="00037C0C"/>
    <w:rsid w:val="00040569"/>
    <w:rsid w:val="00084AEA"/>
    <w:rsid w:val="000A625F"/>
    <w:rsid w:val="000B4493"/>
    <w:rsid w:val="000B6501"/>
    <w:rsid w:val="000C1045"/>
    <w:rsid w:val="000E41F1"/>
    <w:rsid w:val="001774AA"/>
    <w:rsid w:val="001B1952"/>
    <w:rsid w:val="001E2544"/>
    <w:rsid w:val="00224211"/>
    <w:rsid w:val="002838BC"/>
    <w:rsid w:val="00294ED8"/>
    <w:rsid w:val="002B4949"/>
    <w:rsid w:val="003C0577"/>
    <w:rsid w:val="003E7095"/>
    <w:rsid w:val="004035F7"/>
    <w:rsid w:val="004776D7"/>
    <w:rsid w:val="004863A9"/>
    <w:rsid w:val="004B4635"/>
    <w:rsid w:val="004C303D"/>
    <w:rsid w:val="004D12AD"/>
    <w:rsid w:val="004F5D30"/>
    <w:rsid w:val="00520A6F"/>
    <w:rsid w:val="0052324A"/>
    <w:rsid w:val="00530A48"/>
    <w:rsid w:val="005348D0"/>
    <w:rsid w:val="0053590F"/>
    <w:rsid w:val="005840DE"/>
    <w:rsid w:val="00597E12"/>
    <w:rsid w:val="00597E87"/>
    <w:rsid w:val="005A1A04"/>
    <w:rsid w:val="005A4FC3"/>
    <w:rsid w:val="005C1461"/>
    <w:rsid w:val="005C7645"/>
    <w:rsid w:val="005D48F4"/>
    <w:rsid w:val="00631CFD"/>
    <w:rsid w:val="006A3AEB"/>
    <w:rsid w:val="00722761"/>
    <w:rsid w:val="00723057"/>
    <w:rsid w:val="00743A47"/>
    <w:rsid w:val="007455E7"/>
    <w:rsid w:val="00790F1B"/>
    <w:rsid w:val="007B0D02"/>
    <w:rsid w:val="007B1CD9"/>
    <w:rsid w:val="007F1F64"/>
    <w:rsid w:val="00831AF5"/>
    <w:rsid w:val="008368B6"/>
    <w:rsid w:val="00843335"/>
    <w:rsid w:val="008824EA"/>
    <w:rsid w:val="0089110C"/>
    <w:rsid w:val="0091318F"/>
    <w:rsid w:val="009469D9"/>
    <w:rsid w:val="00960794"/>
    <w:rsid w:val="00977A19"/>
    <w:rsid w:val="00987D56"/>
    <w:rsid w:val="00992F76"/>
    <w:rsid w:val="009C0F8C"/>
    <w:rsid w:val="00A722AF"/>
    <w:rsid w:val="00A95A70"/>
    <w:rsid w:val="00B0018F"/>
    <w:rsid w:val="00B20787"/>
    <w:rsid w:val="00B367FF"/>
    <w:rsid w:val="00B46506"/>
    <w:rsid w:val="00B91255"/>
    <w:rsid w:val="00C86FA6"/>
    <w:rsid w:val="00CB4082"/>
    <w:rsid w:val="00CC3DEB"/>
    <w:rsid w:val="00D37FA9"/>
    <w:rsid w:val="00D8121D"/>
    <w:rsid w:val="00D92663"/>
    <w:rsid w:val="00DB1481"/>
    <w:rsid w:val="00DB59C0"/>
    <w:rsid w:val="00DC0313"/>
    <w:rsid w:val="00E422FB"/>
    <w:rsid w:val="00E4522D"/>
    <w:rsid w:val="00E61BB2"/>
    <w:rsid w:val="00ED4EC6"/>
    <w:rsid w:val="00ED650D"/>
    <w:rsid w:val="00EF0464"/>
    <w:rsid w:val="00FA7C74"/>
    <w:rsid w:val="00FC0355"/>
    <w:rsid w:val="00FD117E"/>
    <w:rsid w:val="00FD5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D85ED"/>
  <w15:chartTrackingRefBased/>
  <w15:docId w15:val="{2F8E0C1B-FCCD-4EFA-9E99-488E855D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1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1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7E"/>
    <w:rPr>
      <w:rFonts w:eastAsiaTheme="majorEastAsia" w:cstheme="majorBidi"/>
      <w:color w:val="272727" w:themeColor="text1" w:themeTint="D8"/>
    </w:rPr>
  </w:style>
  <w:style w:type="paragraph" w:styleId="Title">
    <w:name w:val="Title"/>
    <w:basedOn w:val="Normal"/>
    <w:next w:val="Normal"/>
    <w:link w:val="TitleChar"/>
    <w:uiPriority w:val="10"/>
    <w:qFormat/>
    <w:rsid w:val="00FD1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7E"/>
    <w:pPr>
      <w:spacing w:before="160"/>
      <w:jc w:val="center"/>
    </w:pPr>
    <w:rPr>
      <w:i/>
      <w:iCs/>
      <w:color w:val="404040" w:themeColor="text1" w:themeTint="BF"/>
    </w:rPr>
  </w:style>
  <w:style w:type="character" w:customStyle="1" w:styleId="QuoteChar">
    <w:name w:val="Quote Char"/>
    <w:basedOn w:val="DefaultParagraphFont"/>
    <w:link w:val="Quote"/>
    <w:uiPriority w:val="29"/>
    <w:rsid w:val="00FD117E"/>
    <w:rPr>
      <w:i/>
      <w:iCs/>
      <w:color w:val="404040" w:themeColor="text1" w:themeTint="BF"/>
    </w:rPr>
  </w:style>
  <w:style w:type="paragraph" w:styleId="ListParagraph">
    <w:name w:val="List Paragraph"/>
    <w:basedOn w:val="Normal"/>
    <w:uiPriority w:val="34"/>
    <w:qFormat/>
    <w:rsid w:val="00FD117E"/>
    <w:pPr>
      <w:ind w:left="720"/>
      <w:contextualSpacing/>
    </w:pPr>
  </w:style>
  <w:style w:type="character" w:styleId="IntenseEmphasis">
    <w:name w:val="Intense Emphasis"/>
    <w:basedOn w:val="DefaultParagraphFont"/>
    <w:uiPriority w:val="21"/>
    <w:qFormat/>
    <w:rsid w:val="00FD117E"/>
    <w:rPr>
      <w:i/>
      <w:iCs/>
      <w:color w:val="0F4761" w:themeColor="accent1" w:themeShade="BF"/>
    </w:rPr>
  </w:style>
  <w:style w:type="paragraph" w:styleId="IntenseQuote">
    <w:name w:val="Intense Quote"/>
    <w:basedOn w:val="Normal"/>
    <w:next w:val="Normal"/>
    <w:link w:val="IntenseQuoteChar"/>
    <w:uiPriority w:val="30"/>
    <w:qFormat/>
    <w:rsid w:val="00FD1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17E"/>
    <w:rPr>
      <w:i/>
      <w:iCs/>
      <w:color w:val="0F4761" w:themeColor="accent1" w:themeShade="BF"/>
    </w:rPr>
  </w:style>
  <w:style w:type="character" w:styleId="IntenseReference">
    <w:name w:val="Intense Reference"/>
    <w:basedOn w:val="DefaultParagraphFont"/>
    <w:uiPriority w:val="32"/>
    <w:qFormat/>
    <w:rsid w:val="00FD117E"/>
    <w:rPr>
      <w:b/>
      <w:bCs/>
      <w:smallCaps/>
      <w:color w:val="0F4761" w:themeColor="accent1" w:themeShade="BF"/>
      <w:spacing w:val="5"/>
    </w:rPr>
  </w:style>
  <w:style w:type="character" w:styleId="SubtleEmphasis">
    <w:name w:val="Subtle Emphasis"/>
    <w:basedOn w:val="DefaultParagraphFont"/>
    <w:uiPriority w:val="19"/>
    <w:qFormat/>
    <w:rsid w:val="005348D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1783</Words>
  <Characters>8612</Characters>
  <Application>Microsoft Office Word</Application>
  <DocSecurity>0</DocSecurity>
  <Lines>183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Rice</dc:creator>
  <cp:keywords/>
  <dc:description/>
  <cp:lastModifiedBy>Joe Rice</cp:lastModifiedBy>
  <cp:revision>75</cp:revision>
  <dcterms:created xsi:type="dcterms:W3CDTF">2026-07-19T11:44:00Z</dcterms:created>
  <dcterms:modified xsi:type="dcterms:W3CDTF">2026-07-26T12:06:00Z</dcterms:modified>
</cp:coreProperties>
</file>