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B5464" w14:textId="0B6F337F" w:rsidR="00D55C95" w:rsidRDefault="00D55C95" w:rsidP="00D55C95">
      <w:pPr>
        <w:pStyle w:val="Heading1"/>
      </w:pPr>
      <w:r>
        <w:t>Godly Sorrow and Worldly Sorrow</w:t>
      </w:r>
    </w:p>
    <w:p w14:paraId="59B480FC" w14:textId="390166FB" w:rsidR="00A722AF" w:rsidRDefault="00D55C95">
      <w:r>
        <w:t xml:space="preserve">2 Corinthians 7:10 - </w:t>
      </w:r>
      <w:r w:rsidRPr="00D55C95">
        <w:t>For godly sorrow worketh repentance to salvation not to be repented of: but the sorrow of the world worketh death.</w:t>
      </w:r>
    </w:p>
    <w:p w14:paraId="2A8C3FB2" w14:textId="3CFF76D2" w:rsidR="00D55C95" w:rsidRDefault="00D55C95">
      <w:r>
        <w:t xml:space="preserve">ICB Version - </w:t>
      </w:r>
      <w:r w:rsidRPr="00D55C95">
        <w:t>Being sorry in the way God wants makes a person change his heart and life. This leads to salvation, and we cannot be sorry for that. But the kind of sorrow the world has will bring death</w:t>
      </w:r>
      <w:r w:rsidR="000E0DA6">
        <w:t>.</w:t>
      </w:r>
    </w:p>
    <w:p w14:paraId="6A1AABDE" w14:textId="57E67DB6" w:rsidR="00D55C95" w:rsidRDefault="00850A01" w:rsidP="00850A01">
      <w:pPr>
        <w:pStyle w:val="Heading2"/>
      </w:pPr>
      <w:r>
        <w:t>Worldly Sorrow</w:t>
      </w:r>
    </w:p>
    <w:p w14:paraId="44163F81" w14:textId="1075E094" w:rsidR="00850A01" w:rsidRDefault="00850A01" w:rsidP="00850A01">
      <w:pPr>
        <w:rPr>
          <w:rFonts w:ascii="Aptos" w:hAnsi="Aptos"/>
          <w:color w:val="000000"/>
        </w:rPr>
      </w:pPr>
      <w:r w:rsidRPr="00850A01">
        <w:rPr>
          <w:rFonts w:ascii="Aptos" w:hAnsi="Aptos"/>
          <w:color w:val="000000"/>
        </w:rPr>
        <w:t>Worldly sorrow refers to regret or distress felt by those lacking a relationship with God.</w:t>
      </w:r>
    </w:p>
    <w:p w14:paraId="45DD76F0" w14:textId="6099FA99" w:rsidR="00042968" w:rsidRDefault="00042968" w:rsidP="00042968">
      <w:pPr>
        <w:pStyle w:val="ListParagraph"/>
        <w:numPr>
          <w:ilvl w:val="0"/>
          <w:numId w:val="1"/>
        </w:numPr>
      </w:pPr>
      <w:r w:rsidRPr="00042968">
        <w:rPr>
          <w:rFonts w:ascii="Aptos" w:hAnsi="Aptos"/>
          <w:color w:val="000000"/>
        </w:rPr>
        <w:t>Analogy - Employee A is caught and fears jail, loss of reputation, and repaying money. He regrets being caught, not the harm caused.</w:t>
      </w:r>
    </w:p>
    <w:p w14:paraId="29EFF2EF" w14:textId="77777777" w:rsidR="00042968" w:rsidRDefault="00042968" w:rsidP="00042968">
      <w:pPr>
        <w:pStyle w:val="Heading2"/>
      </w:pPr>
      <w:r>
        <w:t>Godly Sorrow</w:t>
      </w:r>
    </w:p>
    <w:p w14:paraId="754787EC" w14:textId="77777777" w:rsidR="00042968" w:rsidRDefault="00042968" w:rsidP="00042968">
      <w:pPr>
        <w:rPr>
          <w:rFonts w:ascii="Aptos" w:hAnsi="Aptos"/>
          <w:color w:val="000000"/>
        </w:rPr>
      </w:pPr>
      <w:r w:rsidRPr="00850A01">
        <w:rPr>
          <w:rFonts w:ascii="Aptos" w:hAnsi="Aptos"/>
          <w:color w:val="000000"/>
        </w:rPr>
        <w:t>Godly sorrow means genuinely feeling remorse for having offended God, rather than merely worrying about earthly repercussions.</w:t>
      </w:r>
    </w:p>
    <w:p w14:paraId="2E217906" w14:textId="00DA75DE" w:rsidR="00042968" w:rsidRPr="000E0DA6" w:rsidRDefault="000E0DA6" w:rsidP="000E0DA6">
      <w:pPr>
        <w:pStyle w:val="ListParagraph"/>
        <w:numPr>
          <w:ilvl w:val="0"/>
          <w:numId w:val="1"/>
        </w:numPr>
      </w:pPr>
      <w:r w:rsidRPr="000E0DA6">
        <w:rPr>
          <w:rFonts w:ascii="Aptos" w:hAnsi="Aptos"/>
          <w:color w:val="000000"/>
        </w:rPr>
        <w:t xml:space="preserve">Analogy - </w:t>
      </w:r>
      <w:r w:rsidR="00042968" w:rsidRPr="000E0DA6">
        <w:rPr>
          <w:rFonts w:ascii="Aptos" w:hAnsi="Aptos"/>
          <w:color w:val="000000"/>
        </w:rPr>
        <w:t>Employee B quickly recognizes his mistake, feels remorse for betraying his boss’s trust, and chooses to confess directly, seeking forgiveness and valuing their relationship above his own safety.</w:t>
      </w:r>
    </w:p>
    <w:p w14:paraId="1BC18D56" w14:textId="2D04C1DE" w:rsidR="000E0DA6" w:rsidRDefault="000E0DA6" w:rsidP="000E0DA6">
      <w:pPr>
        <w:pStyle w:val="Heading2"/>
      </w:pPr>
      <w:r>
        <w:t>Death?</w:t>
      </w:r>
    </w:p>
    <w:p w14:paraId="12689A0D" w14:textId="7FA524E5" w:rsidR="000E0DA6" w:rsidRDefault="000E0DA6" w:rsidP="000E0DA6">
      <w:r>
        <w:t>I</w:t>
      </w:r>
      <w:r w:rsidRPr="000E0DA6">
        <w:t>n 2 Corinthians 7:10—"death" isn't necessarily referring to the end of your physical life right now. Instead, it points to two specific things:</w:t>
      </w:r>
    </w:p>
    <w:p w14:paraId="70F626D9" w14:textId="3698ABE7" w:rsidR="000E0DA6" w:rsidRPr="00A56EE5" w:rsidRDefault="000E0DA6" w:rsidP="00A56EE5">
      <w:pPr>
        <w:pStyle w:val="ListParagraph"/>
        <w:numPr>
          <w:ilvl w:val="0"/>
          <w:numId w:val="1"/>
        </w:numPr>
        <w:rPr>
          <w:rFonts w:ascii="Aptos" w:hAnsi="Aptos"/>
          <w:color w:val="000000"/>
        </w:rPr>
      </w:pPr>
      <w:r w:rsidRPr="00A56EE5">
        <w:rPr>
          <w:rFonts w:ascii="Aptos" w:hAnsi="Aptos"/>
          <w:color w:val="000000"/>
        </w:rPr>
        <w:t xml:space="preserve">Spiritual separation refers to feeling emotionally "dead"—a sense of hopelessness, emptiness, or disconnection from God. </w:t>
      </w:r>
    </w:p>
    <w:p w14:paraId="7F6A9E10" w14:textId="1BB89B18" w:rsidR="000E0DA6" w:rsidRPr="00A56EE5" w:rsidRDefault="00A56EE5" w:rsidP="00A56EE5">
      <w:pPr>
        <w:pStyle w:val="ListParagraph"/>
        <w:numPr>
          <w:ilvl w:val="0"/>
          <w:numId w:val="1"/>
        </w:numPr>
      </w:pPr>
      <w:r w:rsidRPr="00A56EE5">
        <w:rPr>
          <w:rFonts w:ascii="Aptos" w:hAnsi="Aptos"/>
          <w:color w:val="000000"/>
        </w:rPr>
        <w:t>Worldly sorrow results in guilt, shame, and despair.</w:t>
      </w:r>
    </w:p>
    <w:p w14:paraId="59EFC8A5" w14:textId="77777777" w:rsidR="00A56EE5" w:rsidRDefault="00A56EE5" w:rsidP="00A56EE5"/>
    <w:p w14:paraId="03405BC0" w14:textId="77777777" w:rsidR="00A56EE5" w:rsidRDefault="00A56EE5" w:rsidP="00A56EE5"/>
    <w:p w14:paraId="18BE74A2" w14:textId="77777777" w:rsidR="00A56EE5" w:rsidRDefault="00A56EE5" w:rsidP="00A56EE5"/>
    <w:p w14:paraId="0B133FB5" w14:textId="77777777" w:rsidR="00A56EE5" w:rsidRDefault="00A56EE5" w:rsidP="00A56EE5"/>
    <w:p w14:paraId="4A3F89F3" w14:textId="77777777" w:rsidR="00A56EE5" w:rsidRDefault="00A56EE5" w:rsidP="00A56EE5"/>
    <w:p w14:paraId="391BFE4B" w14:textId="77777777" w:rsidR="00A56EE5" w:rsidRDefault="00A56EE5" w:rsidP="00A56EE5"/>
    <w:p w14:paraId="07BB54B1" w14:textId="73AB2498" w:rsidR="00A56EE5" w:rsidRDefault="00A56EE5" w:rsidP="00A56EE5">
      <w:pPr>
        <w:pStyle w:val="Heading2"/>
      </w:pPr>
      <w:r>
        <w:lastRenderedPageBreak/>
        <w:t>I’m Sorry isn’t Enough</w:t>
      </w:r>
    </w:p>
    <w:p w14:paraId="71E90153" w14:textId="05D1A838" w:rsidR="00A56EE5" w:rsidRDefault="00C25F7F" w:rsidP="00C25F7F">
      <w:r w:rsidRPr="00C25F7F">
        <w:rPr>
          <w:rFonts w:ascii="Aptos" w:hAnsi="Aptos"/>
          <w:color w:val="000000"/>
        </w:rPr>
        <w:t>Offering a simple "I'm sorry" isn't enough to mend relationships or restore one's connection with God; true repentance involves transforming your heart, behavior, and direction, moving beyond guilt to meaningful change.</w:t>
      </w:r>
    </w:p>
    <w:p w14:paraId="65AA72EC" w14:textId="67AAC868" w:rsidR="00C25F7F" w:rsidRDefault="00C25F7F" w:rsidP="00C25F7F">
      <w:pPr>
        <w:pStyle w:val="Heading2"/>
        <w:rPr>
          <w:rFonts w:ascii="Aptos Display" w:hAnsi="Aptos Display"/>
          <w:color w:val="0F4761"/>
        </w:rPr>
      </w:pPr>
      <w:r w:rsidRPr="00C25F7F">
        <w:rPr>
          <w:rFonts w:ascii="Aptos Display" w:hAnsi="Aptos Display"/>
          <w:color w:val="0F4761"/>
        </w:rPr>
        <w:t xml:space="preserve">When “Sorry” Is Only a </w:t>
      </w:r>
      <w:r>
        <w:rPr>
          <w:rFonts w:ascii="Aptos Display" w:hAnsi="Aptos Display"/>
          <w:color w:val="0F4761"/>
        </w:rPr>
        <w:t>Band-Aid</w:t>
      </w:r>
      <w:r w:rsidRPr="00C25F7F">
        <w:rPr>
          <w:rFonts w:ascii="Aptos Display" w:hAnsi="Aptos Display"/>
          <w:color w:val="0F4761"/>
        </w:rPr>
        <w:t xml:space="preserve"> (The Problem)</w:t>
      </w:r>
    </w:p>
    <w:p w14:paraId="474E5697" w14:textId="77777777" w:rsidR="00C25F7F" w:rsidRDefault="00C25F7F" w:rsidP="00C25F7F">
      <w:pPr>
        <w:pStyle w:val="ListParagraph"/>
        <w:numPr>
          <w:ilvl w:val="0"/>
          <w:numId w:val="5"/>
        </w:numPr>
        <w:ind w:left="720"/>
        <w:rPr>
          <w:rFonts w:ascii="Aptos" w:hAnsi="Aptos"/>
          <w:color w:val="000000"/>
        </w:rPr>
      </w:pPr>
      <w:r w:rsidRPr="00C25F7F">
        <w:rPr>
          <w:rFonts w:ascii="Aptos" w:hAnsi="Aptos"/>
          <w:color w:val="000000"/>
        </w:rPr>
        <w:t>Validation: Rather than merely saying "I'm sorry," it's more effective to recognize how your actions have affected others emotionally.</w:t>
      </w:r>
    </w:p>
    <w:p w14:paraId="724B4071" w14:textId="77777777" w:rsidR="00C25F7F" w:rsidRDefault="00C25F7F" w:rsidP="00C25F7F">
      <w:pPr>
        <w:pStyle w:val="ListParagraph"/>
        <w:numPr>
          <w:ilvl w:val="0"/>
          <w:numId w:val="5"/>
        </w:numPr>
        <w:ind w:left="720"/>
        <w:rPr>
          <w:rFonts w:ascii="Aptos" w:hAnsi="Aptos"/>
          <w:color w:val="000000"/>
        </w:rPr>
      </w:pPr>
      <w:r w:rsidRPr="00C25F7F">
        <w:rPr>
          <w:rFonts w:ascii="Aptos" w:hAnsi="Aptos"/>
          <w:color w:val="000000"/>
        </w:rPr>
        <w:t>Ownership: A heartfelt apology pinpoints what needs to improve and addresses the underlying issue.</w:t>
      </w:r>
    </w:p>
    <w:p w14:paraId="14CEE3ED" w14:textId="77777777" w:rsidR="00C25F7F" w:rsidRDefault="00C25F7F" w:rsidP="00C25F7F">
      <w:pPr>
        <w:pStyle w:val="ListParagraph"/>
        <w:numPr>
          <w:ilvl w:val="0"/>
          <w:numId w:val="5"/>
        </w:numPr>
        <w:ind w:left="720"/>
        <w:rPr>
          <w:rFonts w:ascii="Aptos" w:hAnsi="Aptos"/>
          <w:color w:val="000000"/>
        </w:rPr>
      </w:pPr>
      <w:r w:rsidRPr="00C25F7F">
        <w:rPr>
          <w:rFonts w:ascii="Aptos" w:hAnsi="Aptos"/>
          <w:color w:val="000000"/>
        </w:rPr>
        <w:t>Restitution: Taking steps to repair the damage demonstrates you’re making amends.</w:t>
      </w:r>
    </w:p>
    <w:p w14:paraId="411A5306" w14:textId="71278965" w:rsidR="00042968" w:rsidRPr="00C25F7F" w:rsidRDefault="00C25F7F" w:rsidP="00C25F7F">
      <w:pPr>
        <w:pStyle w:val="ListParagraph"/>
        <w:numPr>
          <w:ilvl w:val="0"/>
          <w:numId w:val="5"/>
        </w:numPr>
        <w:ind w:left="720"/>
        <w:rPr>
          <w:rFonts w:ascii="Aptos" w:hAnsi="Aptos"/>
          <w:color w:val="000000"/>
        </w:rPr>
      </w:pPr>
      <w:r w:rsidRPr="00C25F7F">
        <w:rPr>
          <w:rFonts w:ascii="Aptos" w:hAnsi="Aptos"/>
          <w:color w:val="000000"/>
        </w:rPr>
        <w:t>Changed Behavior: Trust is rebuilt through genuine transformation; apologies without action lose their meaning.</w:t>
      </w:r>
    </w:p>
    <w:p w14:paraId="2A451623" w14:textId="77777777" w:rsidR="00F36C9C" w:rsidRPr="00F36C9C" w:rsidRDefault="00F36C9C" w:rsidP="00F36C9C">
      <w:pPr>
        <w:pStyle w:val="Heading2"/>
      </w:pPr>
      <w:r w:rsidRPr="00F36C9C">
        <w:t>What True Repentance Looks Like (The Solution)</w:t>
      </w:r>
    </w:p>
    <w:p w14:paraId="0712EAD4" w14:textId="5BE52E71" w:rsidR="00F36C9C" w:rsidRDefault="00F36C9C" w:rsidP="00F36C9C">
      <w:pPr>
        <w:pStyle w:val="ListParagraph"/>
        <w:numPr>
          <w:ilvl w:val="0"/>
          <w:numId w:val="4"/>
        </w:numPr>
        <w:rPr>
          <w:rFonts w:ascii="Aptos" w:hAnsi="Aptos"/>
          <w:color w:val="000000"/>
        </w:rPr>
      </w:pPr>
      <w:r w:rsidRPr="00F36C9C">
        <w:rPr>
          <w:rFonts w:ascii="Aptos" w:hAnsi="Aptos"/>
          <w:color w:val="000000"/>
        </w:rPr>
        <w:t>Acknowledgment (Not Excuses): Owning the sin without shifting blame to others or circumstances</w:t>
      </w:r>
      <w:r>
        <w:rPr>
          <w:rFonts w:ascii="Aptos" w:hAnsi="Aptos"/>
          <w:color w:val="000000"/>
        </w:rPr>
        <w:t>.</w:t>
      </w:r>
    </w:p>
    <w:p w14:paraId="0E16114E" w14:textId="3A15B735" w:rsidR="00F36C9C" w:rsidRPr="00F36C9C" w:rsidRDefault="00F36C9C" w:rsidP="00F36C9C">
      <w:pPr>
        <w:pStyle w:val="ListParagraph"/>
        <w:numPr>
          <w:ilvl w:val="1"/>
          <w:numId w:val="4"/>
        </w:numPr>
        <w:rPr>
          <w:rFonts w:ascii="Aptos" w:hAnsi="Aptos"/>
          <w:color w:val="000000"/>
        </w:rPr>
      </w:pPr>
      <w:r>
        <w:rPr>
          <w:rFonts w:ascii="Aptos" w:hAnsi="Aptos"/>
          <w:color w:val="000000"/>
        </w:rPr>
        <w:t xml:space="preserve">1 John 1:9 - </w:t>
      </w:r>
      <w:r w:rsidR="00C4716A" w:rsidRPr="00C4716A">
        <w:rPr>
          <w:rFonts w:ascii="Aptos" w:hAnsi="Aptos"/>
          <w:color w:val="000000"/>
        </w:rPr>
        <w:t>If we confess our sins, he is faithful and just to forgive us our sins, and to cleanse us from all unrighteousness.</w:t>
      </w:r>
    </w:p>
    <w:p w14:paraId="3BD5365A" w14:textId="77777777" w:rsidR="00F36C9C" w:rsidRDefault="00F36C9C" w:rsidP="00F36C9C">
      <w:pPr>
        <w:pStyle w:val="ListParagraph"/>
        <w:numPr>
          <w:ilvl w:val="0"/>
          <w:numId w:val="4"/>
        </w:numPr>
        <w:rPr>
          <w:rFonts w:ascii="Aptos" w:hAnsi="Aptos"/>
          <w:color w:val="000000"/>
        </w:rPr>
      </w:pPr>
      <w:r w:rsidRPr="00F36C9C">
        <w:rPr>
          <w:rFonts w:ascii="Aptos" w:hAnsi="Aptos"/>
          <w:color w:val="000000"/>
        </w:rPr>
        <w:t>Godly Sorrow: A genuine, painful recognition that sin disrupts our relationship with God and others.</w:t>
      </w:r>
    </w:p>
    <w:p w14:paraId="358E6561" w14:textId="5490230F" w:rsidR="00C4716A" w:rsidRPr="00F36C9C" w:rsidRDefault="00C4716A" w:rsidP="00C4716A">
      <w:pPr>
        <w:pStyle w:val="ListParagraph"/>
        <w:numPr>
          <w:ilvl w:val="1"/>
          <w:numId w:val="4"/>
        </w:numPr>
        <w:rPr>
          <w:rFonts w:ascii="Aptos" w:hAnsi="Aptos"/>
          <w:color w:val="000000"/>
        </w:rPr>
      </w:pPr>
      <w:r w:rsidRPr="00C4716A">
        <w:rPr>
          <w:rFonts w:ascii="Aptos" w:hAnsi="Aptos"/>
          <w:color w:val="000000"/>
        </w:rPr>
        <w:t>2 Corinthians 7:10 - For godly sorrow worketh repentance to salvation</w:t>
      </w:r>
      <w:r>
        <w:rPr>
          <w:rFonts w:ascii="Aptos" w:hAnsi="Aptos"/>
          <w:color w:val="000000"/>
        </w:rPr>
        <w:t>…</w:t>
      </w:r>
    </w:p>
    <w:p w14:paraId="7D92FD99" w14:textId="278222FD" w:rsidR="00F36C9C" w:rsidRDefault="00F36C9C" w:rsidP="00F36C9C">
      <w:pPr>
        <w:pStyle w:val="ListParagraph"/>
        <w:numPr>
          <w:ilvl w:val="0"/>
          <w:numId w:val="4"/>
        </w:numPr>
        <w:rPr>
          <w:rFonts w:ascii="Aptos" w:hAnsi="Aptos"/>
          <w:color w:val="000000"/>
        </w:rPr>
      </w:pPr>
      <w:r w:rsidRPr="00F36C9C">
        <w:rPr>
          <w:rFonts w:ascii="Aptos" w:hAnsi="Aptos"/>
          <w:color w:val="000000"/>
        </w:rPr>
        <w:t>The Turning: A complete turn—mentally and behaviorally—away from the wrong action and toward God.</w:t>
      </w:r>
    </w:p>
    <w:p w14:paraId="396321C2" w14:textId="45EA4F01" w:rsidR="00C4716A" w:rsidRPr="00F36C9C" w:rsidRDefault="00C4716A" w:rsidP="00C4716A">
      <w:pPr>
        <w:pStyle w:val="ListParagraph"/>
        <w:numPr>
          <w:ilvl w:val="1"/>
          <w:numId w:val="4"/>
        </w:numPr>
        <w:rPr>
          <w:rFonts w:ascii="Aptos" w:hAnsi="Aptos"/>
          <w:color w:val="000000"/>
        </w:rPr>
      </w:pPr>
      <w:r>
        <w:rPr>
          <w:rFonts w:ascii="Aptos" w:hAnsi="Aptos"/>
          <w:color w:val="000000"/>
        </w:rPr>
        <w:t xml:space="preserve">Romans 12:2 - </w:t>
      </w:r>
      <w:r w:rsidRPr="00C4716A">
        <w:rPr>
          <w:rFonts w:ascii="Aptos" w:hAnsi="Aptos"/>
          <w:color w:val="000000"/>
        </w:rPr>
        <w:t>And be not conformed to this world: but be ye transformed by the renewing of your mind, that ye may prove what is that good, and acceptable, and perfect, will of God.</w:t>
      </w:r>
    </w:p>
    <w:p w14:paraId="2D9D33AC" w14:textId="21E56FBA" w:rsidR="00F36C9C" w:rsidRDefault="00C4716A" w:rsidP="00F36C9C">
      <w:pPr>
        <w:pStyle w:val="ListParagraph"/>
        <w:numPr>
          <w:ilvl w:val="0"/>
          <w:numId w:val="4"/>
        </w:numPr>
        <w:rPr>
          <w:rFonts w:ascii="Aptos" w:hAnsi="Aptos"/>
          <w:color w:val="000000"/>
        </w:rPr>
      </w:pPr>
      <w:r>
        <w:rPr>
          <w:rFonts w:ascii="Aptos" w:hAnsi="Aptos"/>
          <w:color w:val="000000"/>
        </w:rPr>
        <w:t>Corrective Action</w:t>
      </w:r>
      <w:r w:rsidR="00F36C9C" w:rsidRPr="00F36C9C">
        <w:rPr>
          <w:rFonts w:ascii="Aptos" w:hAnsi="Aptos"/>
          <w:color w:val="000000"/>
        </w:rPr>
        <w:t>: Taking steps to fix the damage caused by our actions</w:t>
      </w:r>
      <w:r>
        <w:rPr>
          <w:rFonts w:ascii="Aptos" w:hAnsi="Aptos"/>
          <w:color w:val="000000"/>
        </w:rPr>
        <w:t>.</w:t>
      </w:r>
    </w:p>
    <w:p w14:paraId="625B5DC1" w14:textId="77777777" w:rsidR="00741BFF" w:rsidRDefault="00C4716A" w:rsidP="00741BFF">
      <w:pPr>
        <w:pStyle w:val="ListParagraph"/>
        <w:numPr>
          <w:ilvl w:val="1"/>
          <w:numId w:val="4"/>
        </w:numPr>
        <w:rPr>
          <w:rFonts w:ascii="Aptos" w:hAnsi="Aptos"/>
          <w:color w:val="000000"/>
        </w:rPr>
      </w:pPr>
      <w:r>
        <w:rPr>
          <w:rFonts w:ascii="Aptos" w:hAnsi="Aptos"/>
          <w:color w:val="000000"/>
        </w:rPr>
        <w:t xml:space="preserve">Luke 19:1-9 </w:t>
      </w:r>
      <w:r w:rsidR="00E30770">
        <w:rPr>
          <w:rFonts w:ascii="Aptos" w:hAnsi="Aptos"/>
          <w:color w:val="000000"/>
        </w:rPr>
        <w:t xml:space="preserve">– Story of Zacchaeus </w:t>
      </w:r>
      <w:r w:rsidR="00741BFF">
        <w:rPr>
          <w:rFonts w:ascii="Aptos" w:hAnsi="Aptos"/>
          <w:color w:val="000000"/>
        </w:rPr>
        <w:t xml:space="preserve"> </w:t>
      </w:r>
    </w:p>
    <w:p w14:paraId="67C37FEF" w14:textId="19335BF4" w:rsidR="00E30770" w:rsidRPr="00741BFF" w:rsidRDefault="00741BFF" w:rsidP="00741BFF">
      <w:pPr>
        <w:pStyle w:val="ListParagraph"/>
        <w:numPr>
          <w:ilvl w:val="2"/>
          <w:numId w:val="4"/>
        </w:numPr>
        <w:rPr>
          <w:rFonts w:ascii="Aptos" w:hAnsi="Aptos"/>
          <w:color w:val="000000"/>
        </w:rPr>
      </w:pPr>
      <w:r w:rsidRPr="00741BFF">
        <w:rPr>
          <w:rFonts w:ascii="Aptos" w:hAnsi="Aptos"/>
          <w:color w:val="000000"/>
        </w:rPr>
        <w:t>Zacchaeus, a wealthy tax collector in Jericho, climbed a tree to see Jesus. Jesus invited himself to Zacchaeus's home, where Zacchaeus promised to give half his wealth to the poor and repay any fraud fourfold. Jesus declared salvation had arrived for Zacchaeus.</w:t>
      </w:r>
    </w:p>
    <w:p w14:paraId="0898BB5B" w14:textId="77777777" w:rsidR="00E30770" w:rsidRDefault="00E30770" w:rsidP="00E30770">
      <w:pPr>
        <w:rPr>
          <w:rFonts w:ascii="Aptos" w:hAnsi="Aptos"/>
          <w:color w:val="000000"/>
        </w:rPr>
      </w:pPr>
    </w:p>
    <w:p w14:paraId="766ED863" w14:textId="77777777" w:rsidR="00E30770" w:rsidRDefault="00E30770" w:rsidP="00E30770">
      <w:pPr>
        <w:rPr>
          <w:rFonts w:ascii="Aptos" w:hAnsi="Aptos"/>
          <w:color w:val="000000"/>
        </w:rPr>
      </w:pPr>
    </w:p>
    <w:p w14:paraId="11AD4B93" w14:textId="77777777" w:rsidR="00C25F7F" w:rsidRDefault="00C25F7F">
      <w:pPr>
        <w:pStyle w:val="Heading2"/>
        <w:rPr>
          <w:rFonts w:eastAsia="Times New Roman"/>
          <w:kern w:val="0"/>
          <w14:ligatures w14:val="none"/>
        </w:rPr>
      </w:pPr>
      <w:r>
        <w:rPr>
          <w:rFonts w:eastAsia="Times New Roman"/>
        </w:rPr>
        <w:lastRenderedPageBreak/>
        <w:t>Destroying the Root of Sin</w:t>
      </w:r>
    </w:p>
    <w:p w14:paraId="71777535" w14:textId="418D2A13" w:rsidR="00741BFF" w:rsidRPr="00403FEF" w:rsidRDefault="00741BFF" w:rsidP="00741BFF">
      <w:r w:rsidRPr="00741BFF">
        <w:t>Think of it like weeding a garden. If you only snap off the leaves, the weed grows back faster and stronger because the root is still drinking from the soil. Most people spend their lives "trimming the leaves" of their mistakes—managing the guilt, apologizing for the outburst, or hiding the evidence—without ever touching the dirt</w:t>
      </w:r>
      <w:r>
        <w:t>.</w:t>
      </w:r>
      <w:r w:rsidR="00403FEF">
        <w:t xml:space="preserve"> </w:t>
      </w:r>
      <w:r w:rsidRPr="00741BFF">
        <w:rPr>
          <w:rFonts w:ascii="Aptos" w:hAnsi="Aptos"/>
          <w:color w:val="000000"/>
        </w:rPr>
        <w:t>True change requires inner transformation</w:t>
      </w:r>
      <w:r>
        <w:rPr>
          <w:rFonts w:ascii="Aptos" w:hAnsi="Aptos"/>
          <w:color w:val="000000"/>
        </w:rPr>
        <w:t>.</w:t>
      </w:r>
    </w:p>
    <w:p w14:paraId="2E15B42E" w14:textId="77777777" w:rsidR="00741BFF" w:rsidRDefault="00741BFF" w:rsidP="00741BFF">
      <w:pPr>
        <w:pStyle w:val="Heading2"/>
      </w:pPr>
      <w:r>
        <w:t>Identify the "Underground" Idols</w:t>
      </w:r>
    </w:p>
    <w:p w14:paraId="11AE05C8" w14:textId="77777777" w:rsidR="00741BFF" w:rsidRDefault="00741BFF" w:rsidP="00741BFF">
      <w:r>
        <w:t xml:space="preserve">Roots are invisible. To find them, look at the "soil" of your desires. We usually sin because we are trying to satisfy a legitimate need (love, security, significance) through an illegitimate source. </w:t>
      </w:r>
    </w:p>
    <w:p w14:paraId="5C207E8E" w14:textId="15FB0EC4" w:rsidR="00741BFF" w:rsidRDefault="00741BFF" w:rsidP="00ED5BC7">
      <w:pPr>
        <w:pStyle w:val="ListParagraph"/>
        <w:numPr>
          <w:ilvl w:val="0"/>
          <w:numId w:val="7"/>
        </w:numPr>
      </w:pPr>
      <w:r>
        <w:t xml:space="preserve">The Leaf: </w:t>
      </w:r>
      <w:r w:rsidR="00403FEF">
        <w:t>The visible sin (example – an angry outburst)</w:t>
      </w:r>
      <w:r>
        <w:t>.</w:t>
      </w:r>
    </w:p>
    <w:p w14:paraId="65A3F090" w14:textId="68DAE7DD" w:rsidR="00741BFF" w:rsidRDefault="00741BFF" w:rsidP="00ED5BC7">
      <w:pPr>
        <w:pStyle w:val="ListParagraph"/>
        <w:numPr>
          <w:ilvl w:val="0"/>
          <w:numId w:val="7"/>
        </w:numPr>
      </w:pPr>
      <w:r>
        <w:t xml:space="preserve">The Root: A </w:t>
      </w:r>
      <w:r w:rsidR="00403FEF">
        <w:t>self-centered</w:t>
      </w:r>
      <w:r>
        <w:t xml:space="preserve"> need for control or a fear of being disrespected.</w:t>
      </w:r>
    </w:p>
    <w:p w14:paraId="18CDD203" w14:textId="18C9D308" w:rsidR="00741BFF" w:rsidRDefault="00741BFF" w:rsidP="00ED5BC7">
      <w:pPr>
        <w:pStyle w:val="ListParagraph"/>
        <w:numPr>
          <w:ilvl w:val="0"/>
          <w:numId w:val="7"/>
        </w:numPr>
      </w:pPr>
      <w:r>
        <w:t xml:space="preserve">The Solution: Identify what </w:t>
      </w:r>
      <w:proofErr w:type="gramStart"/>
      <w:r>
        <w:t>you are</w:t>
      </w:r>
      <w:proofErr w:type="gramEnd"/>
      <w:r>
        <w:t xml:space="preserve"> truly "thirsting" for that leads you to that specific weed</w:t>
      </w:r>
      <w:r w:rsidR="00403FEF">
        <w:t xml:space="preserve"> (sin)</w:t>
      </w:r>
      <w:r>
        <w:t>.</w:t>
      </w:r>
    </w:p>
    <w:p w14:paraId="742233BF" w14:textId="77777777" w:rsidR="00ED5BC7" w:rsidRPr="00ED5BC7" w:rsidRDefault="00ED5BC7" w:rsidP="00ED5BC7">
      <w:pPr>
        <w:pStyle w:val="Heading2"/>
      </w:pPr>
      <w:r w:rsidRPr="00ED5BC7">
        <w:t>Radical Exposure (Confession)</w:t>
      </w:r>
    </w:p>
    <w:p w14:paraId="5F28179A" w14:textId="77777777" w:rsidR="00ED5BC7" w:rsidRPr="00ED5BC7" w:rsidRDefault="00ED5BC7" w:rsidP="00ED5BC7">
      <w:r w:rsidRPr="00ED5BC7">
        <w:t>Roots thrive in the dark, damp environment of secrecy. Bringing a root into the light effectively begins to kill it. </w:t>
      </w:r>
    </w:p>
    <w:p w14:paraId="201E5A78" w14:textId="77777777" w:rsidR="00ED5BC7" w:rsidRPr="00ED5BC7" w:rsidRDefault="00ED5BC7" w:rsidP="00ED5BC7">
      <w:pPr>
        <w:numPr>
          <w:ilvl w:val="0"/>
          <w:numId w:val="8"/>
        </w:numPr>
      </w:pPr>
      <w:r w:rsidRPr="00ED5BC7">
        <w:t>Genuine Repentance: This isn't just telling God or yourself you’re sorry; it’s inviting a trusted community or mentor into the "garden."</w:t>
      </w:r>
    </w:p>
    <w:p w14:paraId="47817A2C" w14:textId="77777777" w:rsidR="00ED5BC7" w:rsidRPr="00ED5BC7" w:rsidRDefault="00ED5BC7" w:rsidP="00ED5BC7">
      <w:pPr>
        <w:numPr>
          <w:ilvl w:val="0"/>
          <w:numId w:val="8"/>
        </w:numPr>
      </w:pPr>
      <w:r w:rsidRPr="00ED5BC7">
        <w:t>Breaking the Cycle: When you stop hiding the "dirt," the sin loses its power to shame and isolate you.</w:t>
      </w:r>
    </w:p>
    <w:p w14:paraId="4523C296" w14:textId="77777777" w:rsidR="00ED5BC7" w:rsidRPr="00ED5BC7" w:rsidRDefault="00ED5BC7" w:rsidP="00ED5BC7">
      <w:pPr>
        <w:pStyle w:val="Heading2"/>
      </w:pPr>
      <w:r w:rsidRPr="00ED5BC7">
        <w:t>Starve the Root</w:t>
      </w:r>
    </w:p>
    <w:p w14:paraId="07ECD873" w14:textId="77777777" w:rsidR="00ED5BC7" w:rsidRPr="00ED5BC7" w:rsidRDefault="00ED5BC7" w:rsidP="00ED5BC7">
      <w:r w:rsidRPr="00ED5BC7">
        <w:t>In gardening, you kill weeds by depriving them of water and light. In life, this means changing your "ecosystem." </w:t>
      </w:r>
    </w:p>
    <w:p w14:paraId="24387318" w14:textId="77777777" w:rsidR="00ED5BC7" w:rsidRPr="00ED5BC7" w:rsidRDefault="00ED5BC7" w:rsidP="00ED5BC7">
      <w:pPr>
        <w:numPr>
          <w:ilvl w:val="0"/>
          <w:numId w:val="9"/>
        </w:numPr>
      </w:pPr>
      <w:r w:rsidRPr="00ED5BC7">
        <w:t>Pruning Habits: If a certain environment, digital habit, or relationship feeds the root, you must physically remove yourself from it.</w:t>
      </w:r>
    </w:p>
    <w:p w14:paraId="24A425DB" w14:textId="3C3A7E3F" w:rsidR="00ED5BC7" w:rsidRDefault="00ED5BC7" w:rsidP="00ED5BC7">
      <w:pPr>
        <w:numPr>
          <w:ilvl w:val="0"/>
          <w:numId w:val="9"/>
        </w:numPr>
      </w:pPr>
      <w:r w:rsidRPr="00ED5BC7">
        <w:t xml:space="preserve">Replacing the Source: You cannot just leave a hole in the dirt, or a new weed will grow. You must "plant" new habits—like gratitude, </w:t>
      </w:r>
      <w:r>
        <w:t>prayer, bible study</w:t>
      </w:r>
      <w:r w:rsidRPr="00ED5BC7">
        <w:t>, or service—that occupy the space where the sin used to live.</w:t>
      </w:r>
    </w:p>
    <w:p w14:paraId="174A0483" w14:textId="77777777" w:rsidR="00ED5BC7" w:rsidRDefault="00ED5BC7" w:rsidP="00ED5BC7">
      <w:pPr>
        <w:rPr>
          <w:b/>
          <w:bCs/>
        </w:rPr>
      </w:pPr>
    </w:p>
    <w:p w14:paraId="5CD0D9EC" w14:textId="5268BDE6" w:rsidR="00ED5BC7" w:rsidRPr="00ED5BC7" w:rsidRDefault="00ED5BC7" w:rsidP="00ED5BC7">
      <w:pPr>
        <w:pStyle w:val="Heading2"/>
      </w:pPr>
      <w:r w:rsidRPr="00ED5BC7">
        <w:lastRenderedPageBreak/>
        <w:t>Patient Cultivation</w:t>
      </w:r>
    </w:p>
    <w:p w14:paraId="53450BD3" w14:textId="05BF30B0" w:rsidR="00ED5BC7" w:rsidRPr="00ED5BC7" w:rsidRDefault="00403FEF" w:rsidP="00ED5BC7">
      <w:r w:rsidRPr="00ED5BC7">
        <w:t>The garden</w:t>
      </w:r>
      <w:r w:rsidR="00ED5BC7" w:rsidRPr="00ED5BC7">
        <w:t xml:space="preserve"> isn't transformed overnight. Addressing the root cause often involves peeling back layers of years of </w:t>
      </w:r>
      <w:r>
        <w:t xml:space="preserve">bad </w:t>
      </w:r>
      <w:r w:rsidR="00ED5BC7" w:rsidRPr="00ED5BC7">
        <w:t>habi</w:t>
      </w:r>
      <w:r>
        <w:t>ts</w:t>
      </w:r>
      <w:r w:rsidR="00ED5BC7" w:rsidRPr="00ED5BC7">
        <w:t>.</w:t>
      </w:r>
    </w:p>
    <w:p w14:paraId="1AE3765F" w14:textId="77777777" w:rsidR="00ED5BC7" w:rsidRPr="00ED5BC7" w:rsidRDefault="00ED5BC7" w:rsidP="00ED5BC7">
      <w:pPr>
        <w:numPr>
          <w:ilvl w:val="0"/>
          <w:numId w:val="10"/>
        </w:numPr>
      </w:pPr>
      <w:r w:rsidRPr="00ED5BC7">
        <w:t>Restoration: Real freedom is a process of "re-rooting" your identity in something stable and healthy.</w:t>
      </w:r>
    </w:p>
    <w:p w14:paraId="2340D063" w14:textId="77777777" w:rsidR="00ED5BC7" w:rsidRPr="00ED5BC7" w:rsidRDefault="00ED5BC7" w:rsidP="00ED5BC7">
      <w:pPr>
        <w:numPr>
          <w:ilvl w:val="0"/>
          <w:numId w:val="10"/>
        </w:numPr>
      </w:pPr>
      <w:r w:rsidRPr="00ED5BC7">
        <w:t>The Goal: </w:t>
      </w:r>
      <w:r w:rsidRPr="00ED5BC7">
        <w:rPr>
          <w:u w:val="single"/>
        </w:rPr>
        <w:t>Moving from </w:t>
      </w:r>
      <w:r w:rsidRPr="00ED5BC7">
        <w:rPr>
          <w:i/>
          <w:iCs/>
          <w:u w:val="single"/>
        </w:rPr>
        <w:t>trying</w:t>
      </w:r>
      <w:r w:rsidRPr="00ED5BC7">
        <w:rPr>
          <w:u w:val="single"/>
        </w:rPr>
        <w:t> not to sin to </w:t>
      </w:r>
      <w:r w:rsidRPr="00ED5BC7">
        <w:rPr>
          <w:i/>
          <w:iCs/>
          <w:u w:val="single"/>
        </w:rPr>
        <w:t>becoming</w:t>
      </w:r>
      <w:r w:rsidRPr="00ED5BC7">
        <w:rPr>
          <w:u w:val="single"/>
        </w:rPr>
        <w:t> the kind of person who no longer desires that sin.</w:t>
      </w:r>
    </w:p>
    <w:p w14:paraId="5240E6D3" w14:textId="77777777" w:rsidR="004630B8" w:rsidRDefault="004630B8" w:rsidP="00ED5BC7"/>
    <w:p w14:paraId="5280F308" w14:textId="399BCAF2" w:rsidR="004630B8" w:rsidRDefault="004630B8" w:rsidP="004630B8">
      <w:pPr>
        <w:pStyle w:val="IntenseQuote"/>
      </w:pPr>
      <w:r>
        <w:t>Next Lesson – Me, Myself, and I</w:t>
      </w:r>
    </w:p>
    <w:p w14:paraId="6BC9BCB0" w14:textId="77777777" w:rsidR="002B6B9A" w:rsidRDefault="002B6B9A" w:rsidP="002B6B9A"/>
    <w:p w14:paraId="31B38F3D" w14:textId="7C6C28C2" w:rsidR="002B6B9A" w:rsidRDefault="002B6B9A" w:rsidP="002B6B9A">
      <w:pPr>
        <w:rPr>
          <w:rStyle w:val="IntenseReference"/>
        </w:rPr>
      </w:pPr>
      <w:r w:rsidRPr="002B6B9A">
        <w:rPr>
          <w:rStyle w:val="IntenseReference"/>
        </w:rPr>
        <w:t xml:space="preserve">Adult Memory Verse </w:t>
      </w:r>
    </w:p>
    <w:p w14:paraId="21A362F0" w14:textId="5ADED58E" w:rsidR="002B6B9A" w:rsidRPr="002B6B9A" w:rsidRDefault="002B6B9A" w:rsidP="002B6B9A">
      <w:pPr>
        <w:rPr>
          <w:rStyle w:val="IntenseReference"/>
        </w:rPr>
      </w:pPr>
      <w:r>
        <w:rPr>
          <w:rStyle w:val="IntenseReference"/>
        </w:rPr>
        <w:t xml:space="preserve">Romans 10:17 - </w:t>
      </w:r>
      <w:r w:rsidRPr="002B6B9A">
        <w:rPr>
          <w:rStyle w:val="IntenseReference"/>
        </w:rPr>
        <w:t>So then faith cometh by hearing, and hearing by the word of God.</w:t>
      </w:r>
    </w:p>
    <w:sectPr w:rsidR="002B6B9A" w:rsidRPr="002B6B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368DD"/>
    <w:multiLevelType w:val="hybridMultilevel"/>
    <w:tmpl w:val="68A86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775E0"/>
    <w:multiLevelType w:val="hybridMultilevel"/>
    <w:tmpl w:val="B688F1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A0D549E"/>
    <w:multiLevelType w:val="multilevel"/>
    <w:tmpl w:val="FE26A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4554E4"/>
    <w:multiLevelType w:val="multilevel"/>
    <w:tmpl w:val="DB668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1110EC"/>
    <w:multiLevelType w:val="hybridMultilevel"/>
    <w:tmpl w:val="61AC8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9341A1"/>
    <w:multiLevelType w:val="hybridMultilevel"/>
    <w:tmpl w:val="06400C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F10074D"/>
    <w:multiLevelType w:val="hybridMultilevel"/>
    <w:tmpl w:val="87A8E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714527"/>
    <w:multiLevelType w:val="hybridMultilevel"/>
    <w:tmpl w:val="394C8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822CC0"/>
    <w:multiLevelType w:val="hybridMultilevel"/>
    <w:tmpl w:val="1D6623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8A610E9"/>
    <w:multiLevelType w:val="multilevel"/>
    <w:tmpl w:val="C54EE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562024">
    <w:abstractNumId w:val="4"/>
  </w:num>
  <w:num w:numId="2" w16cid:durableId="1937012712">
    <w:abstractNumId w:val="7"/>
  </w:num>
  <w:num w:numId="3" w16cid:durableId="2004812858">
    <w:abstractNumId w:val="8"/>
  </w:num>
  <w:num w:numId="4" w16cid:durableId="1010185993">
    <w:abstractNumId w:val="0"/>
  </w:num>
  <w:num w:numId="5" w16cid:durableId="341590060">
    <w:abstractNumId w:val="5"/>
  </w:num>
  <w:num w:numId="6" w16cid:durableId="2052880915">
    <w:abstractNumId w:val="1"/>
  </w:num>
  <w:num w:numId="7" w16cid:durableId="1407193640">
    <w:abstractNumId w:val="6"/>
  </w:num>
  <w:num w:numId="8" w16cid:durableId="1219510736">
    <w:abstractNumId w:val="9"/>
  </w:num>
  <w:num w:numId="9" w16cid:durableId="19475495">
    <w:abstractNumId w:val="3"/>
  </w:num>
  <w:num w:numId="10" w16cid:durableId="640351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3EA"/>
    <w:rsid w:val="00042968"/>
    <w:rsid w:val="000E0DA6"/>
    <w:rsid w:val="00122E68"/>
    <w:rsid w:val="001774AA"/>
    <w:rsid w:val="002B6B9A"/>
    <w:rsid w:val="00403FEF"/>
    <w:rsid w:val="004630B8"/>
    <w:rsid w:val="00741BFF"/>
    <w:rsid w:val="007455E7"/>
    <w:rsid w:val="007B0D02"/>
    <w:rsid w:val="00850A01"/>
    <w:rsid w:val="00A56EE5"/>
    <w:rsid w:val="00A722AF"/>
    <w:rsid w:val="00BC2B91"/>
    <w:rsid w:val="00C25F7F"/>
    <w:rsid w:val="00C433EA"/>
    <w:rsid w:val="00C4716A"/>
    <w:rsid w:val="00D55C95"/>
    <w:rsid w:val="00E30770"/>
    <w:rsid w:val="00ED5BC7"/>
    <w:rsid w:val="00F36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B78EB"/>
  <w15:chartTrackingRefBased/>
  <w15:docId w15:val="{98145A7D-D18A-4DAE-A813-7C65478AE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33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433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33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33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33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33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33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33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33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33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433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33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33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33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33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33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33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33EA"/>
    <w:rPr>
      <w:rFonts w:eastAsiaTheme="majorEastAsia" w:cstheme="majorBidi"/>
      <w:color w:val="272727" w:themeColor="text1" w:themeTint="D8"/>
    </w:rPr>
  </w:style>
  <w:style w:type="paragraph" w:styleId="Title">
    <w:name w:val="Title"/>
    <w:basedOn w:val="Normal"/>
    <w:next w:val="Normal"/>
    <w:link w:val="TitleChar"/>
    <w:uiPriority w:val="10"/>
    <w:qFormat/>
    <w:rsid w:val="00C433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33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33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33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33EA"/>
    <w:pPr>
      <w:spacing w:before="160"/>
      <w:jc w:val="center"/>
    </w:pPr>
    <w:rPr>
      <w:i/>
      <w:iCs/>
      <w:color w:val="404040" w:themeColor="text1" w:themeTint="BF"/>
    </w:rPr>
  </w:style>
  <w:style w:type="character" w:customStyle="1" w:styleId="QuoteChar">
    <w:name w:val="Quote Char"/>
    <w:basedOn w:val="DefaultParagraphFont"/>
    <w:link w:val="Quote"/>
    <w:uiPriority w:val="29"/>
    <w:rsid w:val="00C433EA"/>
    <w:rPr>
      <w:i/>
      <w:iCs/>
      <w:color w:val="404040" w:themeColor="text1" w:themeTint="BF"/>
    </w:rPr>
  </w:style>
  <w:style w:type="paragraph" w:styleId="ListParagraph">
    <w:name w:val="List Paragraph"/>
    <w:basedOn w:val="Normal"/>
    <w:uiPriority w:val="34"/>
    <w:qFormat/>
    <w:rsid w:val="00C433EA"/>
    <w:pPr>
      <w:ind w:left="720"/>
      <w:contextualSpacing/>
    </w:pPr>
  </w:style>
  <w:style w:type="character" w:styleId="IntenseEmphasis">
    <w:name w:val="Intense Emphasis"/>
    <w:basedOn w:val="DefaultParagraphFont"/>
    <w:uiPriority w:val="21"/>
    <w:qFormat/>
    <w:rsid w:val="00C433EA"/>
    <w:rPr>
      <w:i/>
      <w:iCs/>
      <w:color w:val="0F4761" w:themeColor="accent1" w:themeShade="BF"/>
    </w:rPr>
  </w:style>
  <w:style w:type="paragraph" w:styleId="IntenseQuote">
    <w:name w:val="Intense Quote"/>
    <w:basedOn w:val="Normal"/>
    <w:next w:val="Normal"/>
    <w:link w:val="IntenseQuoteChar"/>
    <w:uiPriority w:val="30"/>
    <w:qFormat/>
    <w:rsid w:val="00C433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33EA"/>
    <w:rPr>
      <w:i/>
      <w:iCs/>
      <w:color w:val="0F4761" w:themeColor="accent1" w:themeShade="BF"/>
    </w:rPr>
  </w:style>
  <w:style w:type="character" w:styleId="IntenseReference">
    <w:name w:val="Intense Reference"/>
    <w:basedOn w:val="DefaultParagraphFont"/>
    <w:uiPriority w:val="32"/>
    <w:qFormat/>
    <w:rsid w:val="00C433EA"/>
    <w:rPr>
      <w:b/>
      <w:bCs/>
      <w:smallCaps/>
      <w:color w:val="0F4761" w:themeColor="accent1" w:themeShade="BF"/>
      <w:spacing w:val="5"/>
    </w:rPr>
  </w:style>
  <w:style w:type="character" w:styleId="Hyperlink">
    <w:name w:val="Hyperlink"/>
    <w:basedOn w:val="DefaultParagraphFont"/>
    <w:uiPriority w:val="99"/>
    <w:unhideWhenUsed/>
    <w:rsid w:val="002B6B9A"/>
    <w:rPr>
      <w:color w:val="467886" w:themeColor="hyperlink"/>
      <w:u w:val="single"/>
    </w:rPr>
  </w:style>
  <w:style w:type="character" w:styleId="UnresolvedMention">
    <w:name w:val="Unresolved Mention"/>
    <w:basedOn w:val="DefaultParagraphFont"/>
    <w:uiPriority w:val="99"/>
    <w:semiHidden/>
    <w:unhideWhenUsed/>
    <w:rsid w:val="002B6B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4</Pages>
  <Words>794</Words>
  <Characters>4530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Rice</dc:creator>
  <cp:keywords/>
  <dc:description/>
  <cp:lastModifiedBy>Joe Rice</cp:lastModifiedBy>
  <cp:revision>5</cp:revision>
  <dcterms:created xsi:type="dcterms:W3CDTF">2026-04-19T09:36:00Z</dcterms:created>
  <dcterms:modified xsi:type="dcterms:W3CDTF">2026-04-19T12:42:00Z</dcterms:modified>
</cp:coreProperties>
</file>