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0980B" w14:textId="77777777" w:rsidR="00E33B67" w:rsidRDefault="00F81959">
      <w:pPr>
        <w:jc w:val="center"/>
        <w:rPr>
          <w:rFonts w:ascii="Calibri" w:eastAsia="Calibri" w:hAnsi="Calibri" w:cs="Calibri"/>
          <w:b/>
          <w:bCs/>
          <w:sz w:val="22"/>
          <w:szCs w:val="22"/>
          <w:u w:val="single"/>
        </w:rPr>
      </w:pPr>
      <w:r>
        <w:rPr>
          <w:noProof/>
        </w:rPr>
        <w:drawing>
          <wp:anchor distT="0" distB="0" distL="114300" distR="114300" simplePos="0" relativeHeight="251658240" behindDoc="0" locked="0" layoutInCell="1" hidden="0" allowOverlap="1" wp14:anchorId="0E468B97" wp14:editId="4365D6DA">
            <wp:simplePos x="0" y="0"/>
            <wp:positionH relativeFrom="column">
              <wp:posOffset>4</wp:posOffset>
            </wp:positionH>
            <wp:positionV relativeFrom="paragraph">
              <wp:posOffset>-180972</wp:posOffset>
            </wp:positionV>
            <wp:extent cx="7051040" cy="92392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051040" cy="923925"/>
                    </a:xfrm>
                    <a:prstGeom prst="rect">
                      <a:avLst/>
                    </a:prstGeom>
                    <a:ln/>
                  </pic:spPr>
                </pic:pic>
              </a:graphicData>
            </a:graphic>
          </wp:anchor>
        </w:drawing>
      </w:r>
    </w:p>
    <w:p w14:paraId="6675E4B7" w14:textId="77777777" w:rsidR="00E33B67" w:rsidRDefault="00E33B67">
      <w:pPr>
        <w:jc w:val="center"/>
        <w:rPr>
          <w:rFonts w:ascii="Calibri" w:eastAsia="Calibri" w:hAnsi="Calibri" w:cs="Calibri"/>
          <w:b/>
          <w:bCs/>
          <w:u w:val="single"/>
        </w:rPr>
      </w:pPr>
    </w:p>
    <w:p w14:paraId="53D43119" w14:textId="77777777" w:rsidR="00E33B67" w:rsidRDefault="00E33B67">
      <w:pPr>
        <w:jc w:val="center"/>
        <w:rPr>
          <w:rFonts w:ascii="Calibri" w:eastAsia="Calibri" w:hAnsi="Calibri" w:cs="Calibri"/>
          <w:b/>
          <w:bCs/>
          <w:u w:val="single"/>
        </w:rPr>
      </w:pPr>
    </w:p>
    <w:p w14:paraId="0E6C6626" w14:textId="77777777" w:rsidR="00E33B67" w:rsidRDefault="00E33B67">
      <w:pPr>
        <w:jc w:val="center"/>
        <w:rPr>
          <w:rFonts w:ascii="Calibri" w:eastAsia="Calibri" w:hAnsi="Calibri" w:cs="Calibri"/>
          <w:b/>
          <w:bCs/>
          <w:u w:val="single"/>
        </w:rPr>
      </w:pPr>
    </w:p>
    <w:p w14:paraId="6F978004" w14:textId="77777777" w:rsidR="00E33B67" w:rsidRDefault="00F81959">
      <w:pPr>
        <w:jc w:val="center"/>
        <w:rPr>
          <w:rFonts w:ascii="Calibri" w:eastAsia="Calibri" w:hAnsi="Calibri" w:cs="Calibri"/>
          <w:b/>
          <w:bCs/>
          <w:u w:val="single"/>
        </w:rPr>
      </w:pPr>
      <w:bookmarkStart w:id="0" w:name="_heading=h.gjdgxs" w:colFirst="0" w:colLast="0"/>
      <w:bookmarkEnd w:id="0"/>
      <w:r>
        <w:rPr>
          <w:rFonts w:ascii="Calibri" w:eastAsia="Calibri" w:hAnsi="Calibri" w:cs="Calibri"/>
          <w:b/>
          <w:bCs/>
          <w:u w:val="single"/>
        </w:rPr>
        <w:t>ULLL Manager &amp; Coach Game Management Expectations (Updated: Mar 2026)</w:t>
      </w:r>
    </w:p>
    <w:p w14:paraId="22170CD8" w14:textId="77777777" w:rsidR="00E33B67" w:rsidRDefault="00E33B67">
      <w:pPr>
        <w:pBdr>
          <w:top w:val="nil"/>
          <w:left w:val="nil"/>
          <w:bottom w:val="nil"/>
          <w:right w:val="nil"/>
          <w:between w:val="nil"/>
        </w:pBdr>
        <w:jc w:val="both"/>
        <w:rPr>
          <w:rFonts w:ascii="Calibri" w:eastAsia="Calibri" w:hAnsi="Calibri" w:cs="Calibri"/>
          <w:color w:val="000000"/>
          <w:sz w:val="8"/>
          <w:szCs w:val="8"/>
        </w:rPr>
      </w:pPr>
    </w:p>
    <w:p w14:paraId="695489D1" w14:textId="77777777" w:rsidR="00E33B67" w:rsidRDefault="00F81959">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Below are ULLL’s expectations for Managers, Coaches and Spectators in attendance that are to be followed before and during all Upper Loudoun Little League (ULLL) games. While this list is not comprehensive, it is designed to provide a summary of Little League rules and actions that must be followed during ULLL games. By following these items, all players, coaches, parents, etc. will have a better experience while reducing problems during a game. Remember, managers are responsible for the actions of their co</w:t>
      </w:r>
      <w:r>
        <w:rPr>
          <w:rFonts w:ascii="Calibri" w:eastAsia="Calibri" w:hAnsi="Calibri" w:cs="Calibri"/>
          <w:color w:val="000000"/>
          <w:sz w:val="20"/>
          <w:szCs w:val="20"/>
        </w:rPr>
        <w:t>aches, players and their respective spectators. If you have any questions, please contact the ULLL’s Umpire in Chief (UIC) (</w:t>
      </w:r>
      <w:hyperlink r:id="rId7">
        <w:r>
          <w:rPr>
            <w:rFonts w:ascii="Calibri" w:eastAsia="Calibri" w:hAnsi="Calibri" w:cs="Calibri"/>
            <w:color w:val="0563C1"/>
            <w:sz w:val="20"/>
            <w:szCs w:val="20"/>
            <w:u w:val="single"/>
          </w:rPr>
          <w:t>umpire@ulll.org</w:t>
        </w:r>
      </w:hyperlink>
      <w:r>
        <w:rPr>
          <w:rFonts w:ascii="Calibri" w:eastAsia="Calibri" w:hAnsi="Calibri" w:cs="Calibri"/>
          <w:color w:val="000000"/>
          <w:sz w:val="20"/>
          <w:szCs w:val="20"/>
        </w:rPr>
        <w:t>) and/or ULLL President (</w:t>
      </w:r>
      <w:hyperlink r:id="rId8">
        <w:r>
          <w:rPr>
            <w:rFonts w:ascii="Calibri" w:eastAsia="Calibri" w:hAnsi="Calibri" w:cs="Calibri"/>
            <w:color w:val="0563C1"/>
            <w:sz w:val="20"/>
            <w:szCs w:val="20"/>
            <w:u w:val="single"/>
          </w:rPr>
          <w:t>president@ulll.org</w:t>
        </w:r>
      </w:hyperlink>
      <w:r>
        <w:rPr>
          <w:rFonts w:ascii="Calibri" w:eastAsia="Calibri" w:hAnsi="Calibri" w:cs="Calibri"/>
          <w:color w:val="000000"/>
          <w:sz w:val="20"/>
          <w:szCs w:val="20"/>
        </w:rPr>
        <w:t xml:space="preserve">). </w:t>
      </w:r>
    </w:p>
    <w:p w14:paraId="6B37FE79" w14:textId="77777777" w:rsidR="00E33B67" w:rsidRDefault="00E33B67">
      <w:pPr>
        <w:pBdr>
          <w:top w:val="nil"/>
          <w:left w:val="nil"/>
          <w:bottom w:val="nil"/>
          <w:right w:val="nil"/>
          <w:between w:val="nil"/>
        </w:pBdr>
        <w:jc w:val="both"/>
        <w:rPr>
          <w:rFonts w:ascii="Calibri" w:eastAsia="Calibri" w:hAnsi="Calibri" w:cs="Calibri"/>
          <w:color w:val="000000"/>
          <w:sz w:val="20"/>
          <w:szCs w:val="20"/>
        </w:rPr>
      </w:pPr>
    </w:p>
    <w:p w14:paraId="5E2A6935" w14:textId="77777777" w:rsidR="00E33B67" w:rsidRDefault="00F81959">
      <w:pPr>
        <w:pStyle w:val="Heading1"/>
        <w:ind w:left="0" w:firstLine="0"/>
        <w:jc w:val="both"/>
        <w:rPr>
          <w:rFonts w:cs="Calibri"/>
          <w:b/>
          <w:bCs/>
          <w:sz w:val="20"/>
          <w:szCs w:val="20"/>
        </w:rPr>
      </w:pPr>
      <w:r>
        <w:rPr>
          <w:rFonts w:cs="Calibri"/>
          <w:b/>
          <w:bCs/>
          <w:sz w:val="20"/>
          <w:szCs w:val="20"/>
        </w:rPr>
        <w:t>PRIOR TO GAME:</w:t>
      </w:r>
    </w:p>
    <w:p w14:paraId="1C12FCD5" w14:textId="77777777" w:rsidR="00E33B67" w:rsidRDefault="00F81959">
      <w:pPr>
        <w:widowControl w:val="0"/>
        <w:numPr>
          <w:ilvl w:val="0"/>
          <w:numId w:val="4"/>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sz w:val="20"/>
          <w:szCs w:val="20"/>
        </w:rPr>
        <w:t>I</w:t>
      </w:r>
      <w:r>
        <w:rPr>
          <w:rFonts w:ascii="Calibri" w:eastAsia="Calibri" w:hAnsi="Calibri" w:cs="Calibri"/>
          <w:sz w:val="20"/>
          <w:szCs w:val="20"/>
        </w:rPr>
        <w:t>mproper equipment found during play will result in an out, if applicable, and may result in an ejection of the player and/or manager.  Please ensure all players are properly equipped in accordance with little league rules.</w:t>
      </w:r>
    </w:p>
    <w:p w14:paraId="1F7A4468" w14:textId="77777777" w:rsidR="00E33B67" w:rsidRDefault="00F81959">
      <w:pPr>
        <w:widowControl w:val="0"/>
        <w:numPr>
          <w:ilvl w:val="0"/>
          <w:numId w:val="4"/>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Managers should remind their sideline and visitors of ULLL’s Parent and Volunteer Code of Conduct agreements</w:t>
      </w:r>
    </w:p>
    <w:p w14:paraId="309F1922" w14:textId="77777777" w:rsidR="00E33B67" w:rsidRDefault="00F81959">
      <w:pPr>
        <w:widowControl w:val="0"/>
        <w:numPr>
          <w:ilvl w:val="0"/>
          <w:numId w:val="4"/>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Managers must ensure game-quality baseballs are available for play and as backups (Home tea</w:t>
      </w:r>
      <w:r>
        <w:rPr>
          <w:rFonts w:ascii="Calibri" w:eastAsia="Calibri" w:hAnsi="Calibri" w:cs="Calibri"/>
          <w:sz w:val="20"/>
          <w:szCs w:val="20"/>
        </w:rPr>
        <w:t>m</w:t>
      </w:r>
      <w:r>
        <w:rPr>
          <w:rFonts w:ascii="Calibri" w:eastAsia="Calibri" w:hAnsi="Calibri" w:cs="Calibri"/>
          <w:color w:val="000000"/>
          <w:sz w:val="20"/>
          <w:szCs w:val="20"/>
        </w:rPr>
        <w:t>: Two new baseball balls + best backups; Away team: One new baseball + best backups)</w:t>
      </w:r>
    </w:p>
    <w:p w14:paraId="6293EE8A" w14:textId="77777777" w:rsidR="00E33B67" w:rsidRDefault="00F81959">
      <w:pPr>
        <w:widowControl w:val="0"/>
        <w:numPr>
          <w:ilvl w:val="0"/>
          <w:numId w:val="4"/>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Managers and Coaches must ensure catchers wear their helmet, mask and throat protector </w:t>
      </w:r>
      <w:r>
        <w:rPr>
          <w:rFonts w:ascii="Calibri" w:eastAsia="Calibri" w:hAnsi="Calibri" w:cs="Calibri"/>
          <w:sz w:val="20"/>
          <w:szCs w:val="20"/>
        </w:rPr>
        <w:t>as</w:t>
      </w:r>
      <w:r>
        <w:rPr>
          <w:rFonts w:ascii="Calibri" w:eastAsia="Calibri" w:hAnsi="Calibri" w:cs="Calibri"/>
          <w:color w:val="000000"/>
          <w:sz w:val="20"/>
          <w:szCs w:val="20"/>
        </w:rPr>
        <w:t xml:space="preserve"> they are serving in the role of catcher during infield and/or outfield warm-ups and during pitcher warm-ups.</w:t>
      </w:r>
    </w:p>
    <w:p w14:paraId="6032FF05" w14:textId="77777777" w:rsidR="00E33B67" w:rsidRDefault="00E33B67">
      <w:pPr>
        <w:jc w:val="both"/>
        <w:rPr>
          <w:rFonts w:ascii="Calibri" w:eastAsia="Calibri" w:hAnsi="Calibri" w:cs="Calibri"/>
          <w:sz w:val="20"/>
          <w:szCs w:val="20"/>
        </w:rPr>
      </w:pPr>
    </w:p>
    <w:p w14:paraId="1F6E4952" w14:textId="77777777" w:rsidR="00E33B67" w:rsidRDefault="00F81959">
      <w:pPr>
        <w:widowControl w:val="0"/>
        <w:tabs>
          <w:tab w:val="left" w:pos="640"/>
        </w:tabs>
        <w:jc w:val="both"/>
        <w:rPr>
          <w:rFonts w:ascii="Calibri" w:eastAsia="Calibri" w:hAnsi="Calibri" w:cs="Calibri"/>
          <w:sz w:val="20"/>
          <w:szCs w:val="20"/>
        </w:rPr>
      </w:pPr>
      <w:r>
        <w:rPr>
          <w:rFonts w:ascii="Calibri" w:eastAsia="Calibri" w:hAnsi="Calibri" w:cs="Calibri"/>
          <w:b/>
          <w:bCs/>
          <w:sz w:val="20"/>
          <w:szCs w:val="20"/>
        </w:rPr>
        <w:t>PRE-GAME PLATE MEETING:</w:t>
      </w:r>
      <w:r>
        <w:rPr>
          <w:rFonts w:ascii="Calibri" w:eastAsia="Calibri" w:hAnsi="Calibri" w:cs="Calibri"/>
          <w:sz w:val="20"/>
          <w:szCs w:val="20"/>
        </w:rPr>
        <w:t xml:space="preserve">  </w:t>
      </w:r>
      <w:r>
        <w:rPr>
          <w:rFonts w:ascii="Calibri" w:eastAsia="Calibri" w:hAnsi="Calibri" w:cs="Calibri"/>
          <w:i/>
          <w:iCs/>
          <w:sz w:val="20"/>
          <w:szCs w:val="20"/>
        </w:rPr>
        <w:t>NOTE – No players should be on the field during the pre-game plate meeting</w:t>
      </w:r>
    </w:p>
    <w:p w14:paraId="64FF94D8" w14:textId="77777777" w:rsidR="00E33B67" w:rsidRDefault="00F81959">
      <w:pPr>
        <w:widowControl w:val="0"/>
        <w:numPr>
          <w:ilvl w:val="0"/>
          <w:numId w:val="5"/>
        </w:numPr>
        <w:pBdr>
          <w:top w:val="nil"/>
          <w:left w:val="nil"/>
          <w:bottom w:val="nil"/>
          <w:right w:val="nil"/>
          <w:between w:val="nil"/>
        </w:pBdr>
        <w:tabs>
          <w:tab w:val="left" w:pos="640"/>
        </w:tabs>
        <w:jc w:val="both"/>
        <w:rPr>
          <w:rFonts w:ascii="Calibri" w:eastAsia="Calibri" w:hAnsi="Calibri" w:cs="Calibri"/>
          <w:color w:val="000000"/>
          <w:sz w:val="20"/>
          <w:szCs w:val="20"/>
        </w:rPr>
      </w:pPr>
      <w:r>
        <w:rPr>
          <w:rFonts w:ascii="Calibri" w:eastAsia="Calibri" w:hAnsi="Calibri" w:cs="Calibri"/>
          <w:b/>
          <w:bCs/>
          <w:i/>
          <w:iCs/>
          <w:color w:val="000000"/>
          <w:sz w:val="20"/>
          <w:szCs w:val="20"/>
          <w:u w:val="single"/>
        </w:rPr>
        <w:t>The Team’s Manager</w:t>
      </w:r>
      <w:r>
        <w:rPr>
          <w:rFonts w:ascii="Calibri" w:eastAsia="Calibri" w:hAnsi="Calibri" w:cs="Calibri"/>
          <w:color w:val="000000"/>
          <w:sz w:val="20"/>
          <w:szCs w:val="20"/>
        </w:rPr>
        <w:t xml:space="preserve"> must attend the plate meeting five (5) minutes prior to game time</w:t>
      </w:r>
    </w:p>
    <w:p w14:paraId="3BFE1C4D" w14:textId="77777777" w:rsidR="00E33B67" w:rsidRDefault="00F81959">
      <w:pPr>
        <w:widowControl w:val="0"/>
        <w:numPr>
          <w:ilvl w:val="0"/>
          <w:numId w:val="5"/>
        </w:numPr>
        <w:pBdr>
          <w:top w:val="nil"/>
          <w:left w:val="nil"/>
          <w:bottom w:val="nil"/>
          <w:right w:val="nil"/>
          <w:between w:val="nil"/>
        </w:pBdr>
        <w:tabs>
          <w:tab w:val="left" w:pos="640"/>
        </w:tabs>
        <w:jc w:val="both"/>
        <w:rPr>
          <w:rFonts w:ascii="Calibri" w:eastAsia="Calibri" w:hAnsi="Calibri" w:cs="Calibri"/>
          <w:color w:val="000000"/>
          <w:sz w:val="20"/>
          <w:szCs w:val="20"/>
        </w:rPr>
      </w:pPr>
      <w:r>
        <w:rPr>
          <w:rFonts w:ascii="Calibri" w:eastAsia="Calibri" w:hAnsi="Calibri" w:cs="Calibri"/>
          <w:color w:val="000000"/>
          <w:sz w:val="20"/>
          <w:szCs w:val="20"/>
        </w:rPr>
        <w:t>At this meeting, Managers must provide the Umpire and opposing team’s Manager a copy of their team’s lineup (and substitutes in the Majors Division) at the plate conference… without it, the game does not begin</w:t>
      </w:r>
    </w:p>
    <w:p w14:paraId="1E909D27" w14:textId="77777777" w:rsidR="00E33B67" w:rsidRDefault="00F81959">
      <w:pPr>
        <w:widowControl w:val="0"/>
        <w:numPr>
          <w:ilvl w:val="0"/>
          <w:numId w:val="5"/>
        </w:numPr>
        <w:pBdr>
          <w:top w:val="nil"/>
          <w:left w:val="nil"/>
          <w:bottom w:val="nil"/>
          <w:right w:val="nil"/>
          <w:between w:val="nil"/>
        </w:pBdr>
        <w:tabs>
          <w:tab w:val="left" w:pos="640"/>
        </w:tabs>
        <w:jc w:val="both"/>
        <w:rPr>
          <w:rFonts w:ascii="Calibri" w:eastAsia="Calibri" w:hAnsi="Calibri" w:cs="Calibri"/>
          <w:color w:val="000000"/>
          <w:sz w:val="20"/>
          <w:szCs w:val="20"/>
        </w:rPr>
      </w:pPr>
      <w:r>
        <w:rPr>
          <w:rFonts w:ascii="Calibri" w:eastAsia="Calibri" w:hAnsi="Calibri" w:cs="Calibri"/>
          <w:color w:val="000000"/>
          <w:sz w:val="20"/>
          <w:szCs w:val="20"/>
        </w:rPr>
        <w:t>The Adult Game Coordinator must be present at the plate meeting and throughout the game when required</w:t>
      </w:r>
    </w:p>
    <w:p w14:paraId="2CE99937" w14:textId="77777777" w:rsidR="00E33B67" w:rsidRDefault="00F81959">
      <w:pPr>
        <w:widowControl w:val="0"/>
        <w:numPr>
          <w:ilvl w:val="0"/>
          <w:numId w:val="5"/>
        </w:numPr>
        <w:pBdr>
          <w:top w:val="nil"/>
          <w:left w:val="nil"/>
          <w:bottom w:val="nil"/>
          <w:right w:val="nil"/>
          <w:between w:val="nil"/>
        </w:pBdr>
        <w:tabs>
          <w:tab w:val="left" w:pos="640"/>
        </w:tabs>
        <w:jc w:val="both"/>
        <w:rPr>
          <w:rFonts w:ascii="Calibri" w:eastAsia="Calibri" w:hAnsi="Calibri" w:cs="Calibri"/>
          <w:color w:val="000000"/>
          <w:sz w:val="20"/>
          <w:szCs w:val="20"/>
        </w:rPr>
      </w:pPr>
      <w:r>
        <w:rPr>
          <w:rFonts w:ascii="Calibri" w:eastAsia="Calibri" w:hAnsi="Calibri" w:cs="Calibri"/>
          <w:color w:val="000000"/>
          <w:sz w:val="20"/>
          <w:szCs w:val="20"/>
        </w:rPr>
        <w:t>At the conclusion of the plate meeting, the home team’s players shall take the field immediately</w:t>
      </w:r>
    </w:p>
    <w:p w14:paraId="18A7A7BA" w14:textId="77777777" w:rsidR="00E33B67" w:rsidRDefault="00E33B67">
      <w:pPr>
        <w:pStyle w:val="Heading1"/>
        <w:tabs>
          <w:tab w:val="left" w:pos="640"/>
        </w:tabs>
        <w:ind w:left="0" w:firstLine="0"/>
        <w:jc w:val="both"/>
        <w:rPr>
          <w:rFonts w:cs="Calibri"/>
          <w:sz w:val="20"/>
          <w:szCs w:val="20"/>
        </w:rPr>
      </w:pPr>
    </w:p>
    <w:p w14:paraId="72DA4EC1" w14:textId="77777777" w:rsidR="00E33B67" w:rsidRDefault="00F81959">
      <w:pPr>
        <w:pStyle w:val="Heading1"/>
        <w:tabs>
          <w:tab w:val="left" w:pos="640"/>
        </w:tabs>
        <w:ind w:left="0" w:firstLine="0"/>
        <w:jc w:val="both"/>
        <w:rPr>
          <w:rFonts w:cs="Calibri"/>
          <w:b/>
          <w:bCs/>
          <w:sz w:val="20"/>
          <w:szCs w:val="20"/>
        </w:rPr>
      </w:pPr>
      <w:r>
        <w:rPr>
          <w:rFonts w:cs="Calibri"/>
          <w:b/>
          <w:bCs/>
          <w:sz w:val="20"/>
          <w:szCs w:val="20"/>
        </w:rPr>
        <w:t>DURING THE GAME:</w:t>
      </w:r>
    </w:p>
    <w:p w14:paraId="16725ACD" w14:textId="719EEAAB" w:rsidR="004B48A0" w:rsidRDefault="004B48A0">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Home team is designated as the official scorekeeper and pitch counter</w:t>
      </w:r>
      <w:r w:rsidR="009B67E3">
        <w:rPr>
          <w:rFonts w:ascii="Calibri" w:eastAsia="Calibri" w:hAnsi="Calibri" w:cs="Calibri"/>
          <w:color w:val="000000"/>
          <w:sz w:val="20"/>
          <w:szCs w:val="20"/>
        </w:rPr>
        <w:t xml:space="preserve"> via </w:t>
      </w:r>
      <w:proofErr w:type="spellStart"/>
      <w:r w:rsidR="009B67E3">
        <w:rPr>
          <w:rFonts w:ascii="Calibri" w:eastAsia="Calibri" w:hAnsi="Calibri" w:cs="Calibri"/>
          <w:color w:val="000000"/>
          <w:sz w:val="20"/>
          <w:szCs w:val="20"/>
        </w:rPr>
        <w:t>GameChanger</w:t>
      </w:r>
      <w:proofErr w:type="spellEnd"/>
      <w:r w:rsidR="009B67E3">
        <w:rPr>
          <w:rFonts w:ascii="Calibri" w:eastAsia="Calibri" w:hAnsi="Calibri" w:cs="Calibri"/>
          <w:color w:val="000000"/>
          <w:sz w:val="20"/>
          <w:szCs w:val="20"/>
        </w:rPr>
        <w:t>. All disputes in pitch count and score will be determined by the Home Team</w:t>
      </w:r>
      <w:r w:rsidR="00513A58">
        <w:rPr>
          <w:rFonts w:ascii="Calibri" w:eastAsia="Calibri" w:hAnsi="Calibri" w:cs="Calibri"/>
          <w:color w:val="000000"/>
          <w:sz w:val="20"/>
          <w:szCs w:val="20"/>
        </w:rPr>
        <w:t xml:space="preserve"> scorekeeper. </w:t>
      </w:r>
    </w:p>
    <w:p w14:paraId="3C0C2731" w14:textId="2CFD8F62"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Teams will hustle on and off the field (Note: there is only one (1) minute between 3rd out and ‘Batter up’)</w:t>
      </w:r>
    </w:p>
    <w:p w14:paraId="39485DFD"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b/>
          <w:bCs/>
          <w:i/>
          <w:iCs/>
          <w:color w:val="000000"/>
          <w:sz w:val="20"/>
          <w:szCs w:val="20"/>
          <w:u w:val="single"/>
        </w:rPr>
      </w:pPr>
      <w:r>
        <w:rPr>
          <w:rFonts w:ascii="Calibri" w:eastAsia="Calibri" w:hAnsi="Calibri" w:cs="Calibri"/>
          <w:b/>
          <w:bCs/>
          <w:i/>
          <w:iCs/>
          <w:color w:val="000000"/>
          <w:sz w:val="20"/>
          <w:szCs w:val="20"/>
          <w:highlight w:val="yellow"/>
          <w:u w:val="single"/>
        </w:rPr>
        <w:t>Umpires will ONLY communicate with each team’s Manager – NO EXCEPTIONS.</w:t>
      </w:r>
    </w:p>
    <w:p w14:paraId="284A8EED"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All batting lineup changes/substitutions and all pitching substitutions must be made with the umpire</w:t>
      </w:r>
    </w:p>
    <w:p w14:paraId="4F59CFAC"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sz w:val="20"/>
          <w:szCs w:val="20"/>
        </w:rPr>
        <w:t>During regular season play, a manager/coach</w:t>
      </w:r>
      <w:r>
        <w:rPr>
          <w:rFonts w:ascii="Calibri" w:eastAsia="Calibri" w:hAnsi="Calibri" w:cs="Calibri"/>
          <w:color w:val="000000"/>
          <w:sz w:val="20"/>
          <w:szCs w:val="20"/>
        </w:rPr>
        <w:t xml:space="preserve"> may warm up any pitcher – on the field, in the </w:t>
      </w:r>
      <w:r>
        <w:rPr>
          <w:rFonts w:ascii="Calibri" w:eastAsia="Calibri" w:hAnsi="Calibri" w:cs="Calibri"/>
          <w:sz w:val="20"/>
          <w:szCs w:val="20"/>
        </w:rPr>
        <w:t>bullpen</w:t>
      </w:r>
      <w:r>
        <w:rPr>
          <w:rFonts w:ascii="Calibri" w:eastAsia="Calibri" w:hAnsi="Calibri" w:cs="Calibri"/>
          <w:color w:val="000000"/>
          <w:sz w:val="20"/>
          <w:szCs w:val="20"/>
        </w:rPr>
        <w:t>, or otherwise (Rule 3.09</w:t>
      </w:r>
      <w:r>
        <w:rPr>
          <w:rFonts w:ascii="Calibri" w:eastAsia="Calibri" w:hAnsi="Calibri" w:cs="Calibri"/>
          <w:sz w:val="20"/>
          <w:szCs w:val="20"/>
        </w:rPr>
        <w:t>)</w:t>
      </w:r>
    </w:p>
    <w:p w14:paraId="4380CE74"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During the game, only three Adult Coaches (in Majors / AAA / AA), four Adult Coaches (in Rookie / CP / </w:t>
      </w:r>
      <w:proofErr w:type="spellStart"/>
      <w:r>
        <w:rPr>
          <w:rFonts w:ascii="Calibri" w:eastAsia="Calibri" w:hAnsi="Calibri" w:cs="Calibri"/>
          <w:color w:val="000000"/>
          <w:sz w:val="20"/>
          <w:szCs w:val="20"/>
        </w:rPr>
        <w:t>TBall</w:t>
      </w:r>
      <w:proofErr w:type="spellEnd"/>
      <w:r>
        <w:rPr>
          <w:rFonts w:ascii="Calibri" w:eastAsia="Calibri" w:hAnsi="Calibri" w:cs="Calibri"/>
          <w:color w:val="000000"/>
          <w:sz w:val="20"/>
          <w:szCs w:val="20"/>
        </w:rPr>
        <w:t>) are allowed in the dugout, and teams are not allowed to switch coaches during the game without Umpire approval</w:t>
      </w:r>
    </w:p>
    <w:p w14:paraId="3F7D113B" w14:textId="77777777" w:rsidR="00E33B67" w:rsidRDefault="00F81959">
      <w:pPr>
        <w:widowControl w:val="0"/>
        <w:numPr>
          <w:ilvl w:val="3"/>
          <w:numId w:val="1"/>
        </w:numPr>
        <w:pBdr>
          <w:top w:val="nil"/>
          <w:left w:val="nil"/>
          <w:bottom w:val="nil"/>
          <w:right w:val="nil"/>
          <w:between w:val="nil"/>
        </w:pBdr>
        <w:tabs>
          <w:tab w:val="left" w:pos="360"/>
          <w:tab w:val="left" w:pos="900"/>
          <w:tab w:val="left" w:pos="1360"/>
        </w:tabs>
        <w:ind w:left="900"/>
        <w:jc w:val="both"/>
        <w:rPr>
          <w:rFonts w:ascii="Calibri" w:eastAsia="Calibri" w:hAnsi="Calibri" w:cs="Calibri"/>
          <w:color w:val="000000"/>
          <w:sz w:val="20"/>
          <w:szCs w:val="20"/>
        </w:rPr>
      </w:pPr>
      <w:r>
        <w:rPr>
          <w:rFonts w:ascii="Calibri" w:eastAsia="Calibri" w:hAnsi="Calibri" w:cs="Calibri"/>
          <w:color w:val="000000"/>
          <w:sz w:val="20"/>
          <w:szCs w:val="20"/>
        </w:rPr>
        <w:t>Managers / Coaches may not leave the dugout during an inning until the umpire grants “Time” and motions them onto the field. Failure to comply may result in an ejection</w:t>
      </w:r>
    </w:p>
    <w:p w14:paraId="3C0ADD26" w14:textId="77777777" w:rsidR="00E33B67" w:rsidRDefault="00F81959">
      <w:pPr>
        <w:widowControl w:val="0"/>
        <w:numPr>
          <w:ilvl w:val="3"/>
          <w:numId w:val="1"/>
        </w:numPr>
        <w:pBdr>
          <w:top w:val="nil"/>
          <w:left w:val="nil"/>
          <w:bottom w:val="nil"/>
          <w:right w:val="nil"/>
          <w:between w:val="nil"/>
        </w:pBdr>
        <w:tabs>
          <w:tab w:val="left" w:pos="360"/>
          <w:tab w:val="left" w:pos="900"/>
          <w:tab w:val="left" w:pos="1360"/>
        </w:tabs>
        <w:ind w:left="900"/>
        <w:jc w:val="both"/>
        <w:rPr>
          <w:rFonts w:ascii="Calibri" w:eastAsia="Calibri" w:hAnsi="Calibri" w:cs="Calibri"/>
          <w:color w:val="000000"/>
          <w:sz w:val="20"/>
          <w:szCs w:val="20"/>
        </w:rPr>
      </w:pPr>
      <w:r>
        <w:rPr>
          <w:rFonts w:ascii="Calibri" w:eastAsia="Calibri" w:hAnsi="Calibri" w:cs="Calibri"/>
          <w:color w:val="000000"/>
          <w:sz w:val="20"/>
          <w:szCs w:val="20"/>
        </w:rPr>
        <w:t xml:space="preserve">Manager / Coaches / Players may not chat, talk, or commingle with fans or parents (Rule 3.09, </w:t>
      </w:r>
      <w:proofErr w:type="spellStart"/>
      <w:r>
        <w:rPr>
          <w:rFonts w:ascii="Calibri" w:eastAsia="Calibri" w:hAnsi="Calibri" w:cs="Calibri"/>
          <w:color w:val="000000"/>
          <w:sz w:val="20"/>
          <w:szCs w:val="20"/>
        </w:rPr>
        <w:t>pg</w:t>
      </w:r>
      <w:proofErr w:type="spellEnd"/>
      <w:r>
        <w:rPr>
          <w:rFonts w:ascii="Calibri" w:eastAsia="Calibri" w:hAnsi="Calibri" w:cs="Calibri"/>
          <w:color w:val="000000"/>
          <w:sz w:val="20"/>
          <w:szCs w:val="20"/>
        </w:rPr>
        <w:t xml:space="preserve"> 82)</w:t>
      </w:r>
    </w:p>
    <w:p w14:paraId="07D2D70C" w14:textId="77777777" w:rsidR="00E33B67" w:rsidRDefault="00F81959">
      <w:pPr>
        <w:widowControl w:val="0"/>
        <w:numPr>
          <w:ilvl w:val="3"/>
          <w:numId w:val="1"/>
        </w:numPr>
        <w:pBdr>
          <w:top w:val="nil"/>
          <w:left w:val="nil"/>
          <w:bottom w:val="nil"/>
          <w:right w:val="nil"/>
          <w:between w:val="nil"/>
        </w:pBdr>
        <w:tabs>
          <w:tab w:val="left" w:pos="360"/>
          <w:tab w:val="left" w:pos="900"/>
          <w:tab w:val="left" w:pos="1360"/>
        </w:tabs>
        <w:ind w:left="900"/>
        <w:jc w:val="both"/>
        <w:rPr>
          <w:rFonts w:ascii="Calibri" w:eastAsia="Calibri" w:hAnsi="Calibri" w:cs="Calibri"/>
          <w:color w:val="000000"/>
          <w:sz w:val="20"/>
          <w:szCs w:val="20"/>
        </w:rPr>
      </w:pPr>
      <w:r>
        <w:rPr>
          <w:rFonts w:ascii="Calibri" w:eastAsia="Calibri" w:hAnsi="Calibri" w:cs="Calibri"/>
          <w:color w:val="000000"/>
          <w:sz w:val="20"/>
          <w:szCs w:val="20"/>
        </w:rPr>
        <w:t>Defensive Manager / Coaches may not be in front of the dugout fence if the ball is “live”</w:t>
      </w:r>
    </w:p>
    <w:p w14:paraId="3E908B7A" w14:textId="77777777" w:rsidR="00E33B67" w:rsidRDefault="00F81959">
      <w:pPr>
        <w:widowControl w:val="0"/>
        <w:numPr>
          <w:ilvl w:val="3"/>
          <w:numId w:val="1"/>
        </w:numPr>
        <w:pBdr>
          <w:top w:val="nil"/>
          <w:left w:val="nil"/>
          <w:bottom w:val="nil"/>
          <w:right w:val="nil"/>
          <w:between w:val="nil"/>
        </w:pBdr>
        <w:tabs>
          <w:tab w:val="left" w:pos="360"/>
          <w:tab w:val="left" w:pos="900"/>
          <w:tab w:val="left" w:pos="1360"/>
        </w:tabs>
        <w:ind w:left="900"/>
        <w:jc w:val="both"/>
        <w:rPr>
          <w:rFonts w:ascii="Calibri" w:eastAsia="Calibri" w:hAnsi="Calibri" w:cs="Calibri"/>
          <w:color w:val="000000"/>
          <w:sz w:val="20"/>
          <w:szCs w:val="20"/>
        </w:rPr>
      </w:pPr>
      <w:r>
        <w:rPr>
          <w:rFonts w:ascii="Calibri" w:eastAsia="Calibri" w:hAnsi="Calibri" w:cs="Calibri"/>
          <w:color w:val="000000"/>
          <w:sz w:val="20"/>
          <w:szCs w:val="20"/>
        </w:rPr>
        <w:t xml:space="preserve">Manager / Coaches / Players may not use electronic communications equipment (esp. cell phones) for communications purposes after the pre-game plate meeting (Rule 3.17, </w:t>
      </w:r>
      <w:proofErr w:type="spellStart"/>
      <w:r>
        <w:rPr>
          <w:rFonts w:ascii="Calibri" w:eastAsia="Calibri" w:hAnsi="Calibri" w:cs="Calibri"/>
          <w:color w:val="000000"/>
          <w:sz w:val="20"/>
          <w:szCs w:val="20"/>
        </w:rPr>
        <w:t>pg</w:t>
      </w:r>
      <w:proofErr w:type="spellEnd"/>
      <w:r>
        <w:rPr>
          <w:rFonts w:ascii="Calibri" w:eastAsia="Calibri" w:hAnsi="Calibri" w:cs="Calibri"/>
          <w:color w:val="000000"/>
          <w:sz w:val="20"/>
          <w:szCs w:val="20"/>
        </w:rPr>
        <w:t xml:space="preserve"> 83).</w:t>
      </w:r>
    </w:p>
    <w:p w14:paraId="4A438FED" w14:textId="77777777" w:rsidR="00E33B67" w:rsidRDefault="00F81959">
      <w:pPr>
        <w:widowControl w:val="0"/>
        <w:numPr>
          <w:ilvl w:val="5"/>
          <w:numId w:val="1"/>
        </w:numPr>
        <w:pBdr>
          <w:top w:val="nil"/>
          <w:left w:val="nil"/>
          <w:bottom w:val="nil"/>
          <w:right w:val="nil"/>
          <w:between w:val="nil"/>
        </w:pBdr>
        <w:tabs>
          <w:tab w:val="left" w:pos="360"/>
          <w:tab w:val="left" w:pos="900"/>
          <w:tab w:val="left" w:pos="1800"/>
        </w:tabs>
        <w:ind w:left="1800"/>
        <w:jc w:val="both"/>
        <w:rPr>
          <w:rFonts w:ascii="Calibri" w:eastAsia="Calibri" w:hAnsi="Calibri" w:cs="Calibri"/>
          <w:sz w:val="20"/>
          <w:szCs w:val="20"/>
        </w:rPr>
      </w:pPr>
      <w:r>
        <w:rPr>
          <w:rFonts w:ascii="Calibri" w:eastAsia="Calibri" w:hAnsi="Calibri" w:cs="Calibri"/>
          <w:sz w:val="20"/>
          <w:szCs w:val="20"/>
        </w:rPr>
        <w:t>NOTE: A manager or coach is permitted to use a rulebook, scorekeeping, and/or pitch-counting application on an electronic device without penalty, provided such device is not used to receive messages of any sort.</w:t>
      </w:r>
    </w:p>
    <w:p w14:paraId="1CF55150" w14:textId="77777777" w:rsidR="00E33B67" w:rsidRDefault="00F81959">
      <w:pPr>
        <w:widowControl w:val="0"/>
        <w:numPr>
          <w:ilvl w:val="6"/>
          <w:numId w:val="1"/>
        </w:numPr>
        <w:pBdr>
          <w:top w:val="nil"/>
          <w:left w:val="nil"/>
          <w:bottom w:val="nil"/>
          <w:right w:val="nil"/>
          <w:between w:val="nil"/>
        </w:pBdr>
        <w:tabs>
          <w:tab w:val="left" w:pos="360"/>
          <w:tab w:val="left" w:pos="900"/>
          <w:tab w:val="left" w:pos="1800"/>
        </w:tabs>
        <w:ind w:left="2520"/>
        <w:jc w:val="both"/>
        <w:rPr>
          <w:rFonts w:ascii="Calibri" w:eastAsia="Calibri" w:hAnsi="Calibri" w:cs="Calibri"/>
          <w:sz w:val="20"/>
          <w:szCs w:val="20"/>
        </w:rPr>
      </w:pPr>
      <w:r>
        <w:rPr>
          <w:rFonts w:ascii="Calibri" w:eastAsia="Calibri" w:hAnsi="Calibri" w:cs="Calibri"/>
          <w:sz w:val="20"/>
          <w:szCs w:val="20"/>
        </w:rPr>
        <w:t xml:space="preserve">Example: </w:t>
      </w:r>
      <w:proofErr w:type="spellStart"/>
      <w:r>
        <w:rPr>
          <w:rFonts w:ascii="Calibri" w:eastAsia="Calibri" w:hAnsi="Calibri" w:cs="Calibri"/>
          <w:sz w:val="20"/>
          <w:szCs w:val="20"/>
        </w:rPr>
        <w:t>GameChanger</w:t>
      </w:r>
      <w:proofErr w:type="spellEnd"/>
      <w:r>
        <w:rPr>
          <w:rFonts w:ascii="Calibri" w:eastAsia="Calibri" w:hAnsi="Calibri" w:cs="Calibri"/>
          <w:sz w:val="20"/>
          <w:szCs w:val="20"/>
        </w:rPr>
        <w:t xml:space="preserve"> Application</w:t>
      </w:r>
    </w:p>
    <w:p w14:paraId="0A3D3837"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An adult coach </w:t>
      </w:r>
      <w:r>
        <w:rPr>
          <w:rFonts w:ascii="Calibri" w:eastAsia="Calibri" w:hAnsi="Calibri" w:cs="Calibri"/>
          <w:b/>
          <w:bCs/>
          <w:i/>
          <w:iCs/>
          <w:color w:val="000000"/>
          <w:sz w:val="20"/>
          <w:szCs w:val="20"/>
          <w:u w:val="single"/>
        </w:rPr>
        <w:t>MUST</w:t>
      </w:r>
      <w:r>
        <w:rPr>
          <w:rFonts w:ascii="Calibri" w:eastAsia="Calibri" w:hAnsi="Calibri" w:cs="Calibri"/>
          <w:color w:val="000000"/>
          <w:sz w:val="20"/>
          <w:szCs w:val="20"/>
        </w:rPr>
        <w:t xml:space="preserve"> be in each dugout at </w:t>
      </w:r>
      <w:r>
        <w:rPr>
          <w:rFonts w:ascii="Calibri" w:eastAsia="Calibri" w:hAnsi="Calibri" w:cs="Calibri"/>
          <w:b/>
          <w:bCs/>
          <w:i/>
          <w:iCs/>
          <w:color w:val="000000"/>
          <w:sz w:val="20"/>
          <w:szCs w:val="20"/>
          <w:u w:val="single"/>
        </w:rPr>
        <w:t>ALL</w:t>
      </w:r>
      <w:r>
        <w:rPr>
          <w:rFonts w:ascii="Calibri" w:eastAsia="Calibri" w:hAnsi="Calibri" w:cs="Calibri"/>
          <w:color w:val="000000"/>
          <w:sz w:val="20"/>
          <w:szCs w:val="20"/>
        </w:rPr>
        <w:t xml:space="preserve"> times. Responsibilities include ensuring that…</w:t>
      </w:r>
    </w:p>
    <w:p w14:paraId="69A25AC3" w14:textId="77777777" w:rsidR="00E33B67" w:rsidRDefault="00F81959">
      <w:pPr>
        <w:widowControl w:val="0"/>
        <w:numPr>
          <w:ilvl w:val="3"/>
          <w:numId w:val="2"/>
        </w:numPr>
        <w:pBdr>
          <w:top w:val="nil"/>
          <w:left w:val="nil"/>
          <w:bottom w:val="nil"/>
          <w:right w:val="nil"/>
          <w:between w:val="nil"/>
        </w:pBdr>
        <w:tabs>
          <w:tab w:val="left" w:pos="360"/>
          <w:tab w:val="left" w:pos="900"/>
        </w:tabs>
        <w:ind w:left="900"/>
        <w:jc w:val="both"/>
        <w:rPr>
          <w:rFonts w:ascii="Calibri" w:eastAsia="Calibri" w:hAnsi="Calibri" w:cs="Calibri"/>
          <w:color w:val="000000"/>
          <w:sz w:val="20"/>
          <w:szCs w:val="20"/>
        </w:rPr>
      </w:pPr>
      <w:r>
        <w:rPr>
          <w:rFonts w:ascii="Calibri" w:eastAsia="Calibri" w:hAnsi="Calibri" w:cs="Calibri"/>
          <w:color w:val="000000"/>
          <w:sz w:val="20"/>
          <w:szCs w:val="20"/>
        </w:rPr>
        <w:t xml:space="preserve">Players STAY in the team’s BENCH AREA throughout the game (Rule 3.09, </w:t>
      </w:r>
      <w:proofErr w:type="spellStart"/>
      <w:r>
        <w:rPr>
          <w:rFonts w:ascii="Calibri" w:eastAsia="Calibri" w:hAnsi="Calibri" w:cs="Calibri"/>
          <w:color w:val="000000"/>
          <w:sz w:val="20"/>
          <w:szCs w:val="20"/>
        </w:rPr>
        <w:t>pg</w:t>
      </w:r>
      <w:proofErr w:type="spellEnd"/>
      <w:r>
        <w:rPr>
          <w:rFonts w:ascii="Calibri" w:eastAsia="Calibri" w:hAnsi="Calibri" w:cs="Calibri"/>
          <w:color w:val="000000"/>
          <w:sz w:val="20"/>
          <w:szCs w:val="20"/>
        </w:rPr>
        <w:t xml:space="preserve"> 82)</w:t>
      </w:r>
    </w:p>
    <w:p w14:paraId="1480E14E" w14:textId="77777777" w:rsidR="00E33B67" w:rsidRDefault="00F81959">
      <w:pPr>
        <w:widowControl w:val="0"/>
        <w:numPr>
          <w:ilvl w:val="3"/>
          <w:numId w:val="2"/>
        </w:numPr>
        <w:pBdr>
          <w:top w:val="nil"/>
          <w:left w:val="nil"/>
          <w:bottom w:val="nil"/>
          <w:right w:val="nil"/>
          <w:between w:val="nil"/>
        </w:pBdr>
        <w:tabs>
          <w:tab w:val="left" w:pos="360"/>
          <w:tab w:val="left" w:pos="900"/>
        </w:tabs>
        <w:ind w:left="900"/>
        <w:jc w:val="both"/>
        <w:rPr>
          <w:rFonts w:ascii="Calibri" w:eastAsia="Calibri" w:hAnsi="Calibri" w:cs="Calibri"/>
          <w:color w:val="000000"/>
          <w:sz w:val="20"/>
          <w:szCs w:val="20"/>
        </w:rPr>
      </w:pPr>
      <w:r>
        <w:rPr>
          <w:rFonts w:ascii="Calibri" w:eastAsia="Calibri" w:hAnsi="Calibri" w:cs="Calibri"/>
          <w:color w:val="000000"/>
          <w:sz w:val="20"/>
          <w:szCs w:val="20"/>
        </w:rPr>
        <w:t>No bats are in any players’ hands until they are leaving the dugout in order to bat</w:t>
      </w:r>
    </w:p>
    <w:p w14:paraId="2F50277B" w14:textId="77777777" w:rsidR="00E33B67" w:rsidRDefault="00F81959">
      <w:pPr>
        <w:widowControl w:val="0"/>
        <w:numPr>
          <w:ilvl w:val="3"/>
          <w:numId w:val="2"/>
        </w:numPr>
        <w:pBdr>
          <w:top w:val="nil"/>
          <w:left w:val="nil"/>
          <w:bottom w:val="nil"/>
          <w:right w:val="nil"/>
          <w:between w:val="nil"/>
        </w:pBdr>
        <w:tabs>
          <w:tab w:val="left" w:pos="360"/>
          <w:tab w:val="left" w:pos="900"/>
        </w:tabs>
        <w:ind w:left="900"/>
        <w:jc w:val="both"/>
        <w:rPr>
          <w:rFonts w:ascii="Calibri" w:eastAsia="Calibri" w:hAnsi="Calibri" w:cs="Calibri"/>
          <w:color w:val="000000"/>
          <w:sz w:val="20"/>
          <w:szCs w:val="20"/>
        </w:rPr>
      </w:pPr>
      <w:r>
        <w:rPr>
          <w:rFonts w:ascii="Calibri" w:eastAsia="Calibri" w:hAnsi="Calibri" w:cs="Calibri"/>
          <w:color w:val="000000"/>
          <w:sz w:val="20"/>
          <w:szCs w:val="20"/>
        </w:rPr>
        <w:t>Players are equipped properly and ready for play (on offense and defense)</w:t>
      </w:r>
    </w:p>
    <w:p w14:paraId="310771BA" w14:textId="77777777" w:rsidR="00E33B67" w:rsidRDefault="00F81959">
      <w:pPr>
        <w:widowControl w:val="0"/>
        <w:numPr>
          <w:ilvl w:val="3"/>
          <w:numId w:val="2"/>
        </w:numPr>
        <w:pBdr>
          <w:top w:val="nil"/>
          <w:left w:val="nil"/>
          <w:bottom w:val="nil"/>
          <w:right w:val="nil"/>
          <w:between w:val="nil"/>
        </w:pBdr>
        <w:tabs>
          <w:tab w:val="left" w:pos="360"/>
          <w:tab w:val="left" w:pos="900"/>
        </w:tabs>
        <w:ind w:left="900"/>
        <w:jc w:val="both"/>
        <w:rPr>
          <w:rFonts w:ascii="Calibri" w:eastAsia="Calibri" w:hAnsi="Calibri" w:cs="Calibri"/>
          <w:color w:val="000000"/>
          <w:sz w:val="20"/>
          <w:szCs w:val="20"/>
        </w:rPr>
      </w:pPr>
      <w:r>
        <w:rPr>
          <w:rFonts w:ascii="Calibri" w:eastAsia="Calibri" w:hAnsi="Calibri" w:cs="Calibri"/>
          <w:color w:val="000000"/>
          <w:sz w:val="20"/>
          <w:szCs w:val="20"/>
        </w:rPr>
        <w:t>Players maintain a safe and positive environment characterized by good sportsmanship</w:t>
      </w:r>
    </w:p>
    <w:p w14:paraId="05A2B076"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There is NO on-deck circle during ULLL games. </w:t>
      </w:r>
      <w:r>
        <w:rPr>
          <w:rFonts w:ascii="Roboto" w:eastAsia="Roboto" w:hAnsi="Roboto" w:cs="Roboto"/>
          <w:color w:val="444746"/>
          <w:sz w:val="21"/>
          <w:szCs w:val="21"/>
          <w:highlight w:val="white"/>
        </w:rPr>
        <w:t>Between innings the upcoming "Lead off" batter is the only player allowed to have a bat outside of the designated dugout area.</w:t>
      </w:r>
    </w:p>
    <w:p w14:paraId="4D5841B5"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Players and coaches must remain near their dugout between innings and are allowed to move to the batter's box or base coach's box (respectively) at the conclusion of warm up pitches</w:t>
      </w:r>
    </w:p>
    <w:p w14:paraId="4DDDA85A"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Questions on Rule Interpretations must be asked in a timely manner by the </w:t>
      </w:r>
      <w:r>
        <w:rPr>
          <w:rFonts w:ascii="Calibri" w:eastAsia="Calibri" w:hAnsi="Calibri" w:cs="Calibri"/>
          <w:b/>
          <w:bCs/>
          <w:i/>
          <w:iCs/>
          <w:color w:val="000000"/>
          <w:sz w:val="20"/>
          <w:szCs w:val="20"/>
          <w:u w:val="single"/>
        </w:rPr>
        <w:t>Team’s MANAGER only</w:t>
      </w:r>
      <w:r>
        <w:rPr>
          <w:rFonts w:ascii="Calibri" w:eastAsia="Calibri" w:hAnsi="Calibri" w:cs="Calibri"/>
          <w:color w:val="000000"/>
          <w:sz w:val="20"/>
          <w:szCs w:val="20"/>
        </w:rPr>
        <w:t xml:space="preserve"> (i.e., KNOW the rule and its location in the rulebook location). Coaches are not permitted to address the umpires during a game.</w:t>
      </w:r>
    </w:p>
    <w:p w14:paraId="4B90583D" w14:textId="77777777" w:rsidR="00E33B67" w:rsidRDefault="00F81959">
      <w:pPr>
        <w:widowControl w:val="0"/>
        <w:numPr>
          <w:ilvl w:val="1"/>
          <w:numId w:val="6"/>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There is </w:t>
      </w:r>
      <w:r>
        <w:rPr>
          <w:rFonts w:ascii="Calibri" w:eastAsia="Calibri" w:hAnsi="Calibri" w:cs="Calibri"/>
          <w:b/>
          <w:bCs/>
          <w:i/>
          <w:iCs/>
          <w:color w:val="000000"/>
          <w:sz w:val="20"/>
          <w:szCs w:val="20"/>
          <w:u w:val="single"/>
        </w:rPr>
        <w:t>zero tolerance</w:t>
      </w:r>
      <w:r>
        <w:rPr>
          <w:rFonts w:ascii="Calibri" w:eastAsia="Calibri" w:hAnsi="Calibri" w:cs="Calibri"/>
          <w:color w:val="000000"/>
          <w:sz w:val="20"/>
          <w:szCs w:val="20"/>
        </w:rPr>
        <w:t xml:space="preserve"> for verbal abuse towards umpires (and particularly youth umpires): </w:t>
      </w:r>
    </w:p>
    <w:p w14:paraId="7B960A4D" w14:textId="77777777" w:rsidR="00E33B67" w:rsidRDefault="00F81959">
      <w:pPr>
        <w:widowControl w:val="0"/>
        <w:numPr>
          <w:ilvl w:val="2"/>
          <w:numId w:val="3"/>
        </w:numPr>
        <w:pBdr>
          <w:top w:val="nil"/>
          <w:left w:val="nil"/>
          <w:bottom w:val="nil"/>
          <w:right w:val="nil"/>
          <w:between w:val="nil"/>
        </w:pBdr>
        <w:tabs>
          <w:tab w:val="left" w:pos="360"/>
          <w:tab w:val="left" w:pos="2520"/>
        </w:tabs>
        <w:ind w:left="900"/>
        <w:jc w:val="both"/>
        <w:rPr>
          <w:rFonts w:ascii="Calibri" w:eastAsia="Calibri" w:hAnsi="Calibri" w:cs="Calibri"/>
          <w:color w:val="000000"/>
          <w:sz w:val="20"/>
          <w:szCs w:val="20"/>
        </w:rPr>
      </w:pPr>
      <w:r>
        <w:rPr>
          <w:rFonts w:ascii="Calibri" w:eastAsia="Calibri" w:hAnsi="Calibri" w:cs="Calibri"/>
          <w:color w:val="000000"/>
          <w:sz w:val="20"/>
          <w:szCs w:val="20"/>
        </w:rPr>
        <w:t xml:space="preserve">1st Offense:  </w:t>
      </w:r>
      <w:r>
        <w:rPr>
          <w:rFonts w:ascii="Calibri" w:eastAsia="Calibri" w:hAnsi="Calibri" w:cs="Calibri"/>
          <w:color w:val="000000"/>
          <w:sz w:val="20"/>
          <w:szCs w:val="20"/>
        </w:rPr>
        <w:tab/>
      </w:r>
      <w:r>
        <w:rPr>
          <w:rFonts w:ascii="Calibri" w:eastAsia="Calibri" w:hAnsi="Calibri" w:cs="Calibri"/>
          <w:color w:val="000000"/>
          <w:sz w:val="20"/>
          <w:szCs w:val="20"/>
        </w:rPr>
        <w:t>Warning (either during the game –or– post-game by the league)</w:t>
      </w:r>
    </w:p>
    <w:p w14:paraId="46162CA0" w14:textId="77777777" w:rsidR="00E33B67" w:rsidRDefault="00F81959">
      <w:pPr>
        <w:widowControl w:val="0"/>
        <w:numPr>
          <w:ilvl w:val="2"/>
          <w:numId w:val="3"/>
        </w:numPr>
        <w:pBdr>
          <w:top w:val="nil"/>
          <w:left w:val="nil"/>
          <w:bottom w:val="nil"/>
          <w:right w:val="nil"/>
          <w:between w:val="nil"/>
        </w:pBdr>
        <w:tabs>
          <w:tab w:val="left" w:pos="360"/>
          <w:tab w:val="left" w:pos="2520"/>
        </w:tabs>
        <w:ind w:left="900"/>
        <w:jc w:val="both"/>
        <w:rPr>
          <w:rFonts w:ascii="Calibri" w:eastAsia="Calibri" w:hAnsi="Calibri" w:cs="Calibri"/>
          <w:color w:val="000000"/>
          <w:sz w:val="20"/>
          <w:szCs w:val="20"/>
        </w:rPr>
      </w:pPr>
      <w:r>
        <w:rPr>
          <w:rFonts w:ascii="Calibri" w:eastAsia="Calibri" w:hAnsi="Calibri" w:cs="Calibri"/>
          <w:color w:val="000000"/>
          <w:sz w:val="20"/>
          <w:szCs w:val="20"/>
        </w:rPr>
        <w:t>2nd Offense:</w:t>
      </w:r>
      <w:r>
        <w:rPr>
          <w:rFonts w:ascii="Calibri" w:eastAsia="Calibri" w:hAnsi="Calibri" w:cs="Calibri"/>
          <w:color w:val="000000"/>
          <w:sz w:val="20"/>
          <w:szCs w:val="20"/>
        </w:rPr>
        <w:tab/>
        <w:t xml:space="preserve">Suspension (either during the game –or– post-game by the league)  </w:t>
      </w:r>
    </w:p>
    <w:p w14:paraId="5BBACB51" w14:textId="77777777" w:rsidR="00E33B67" w:rsidRDefault="00F81959">
      <w:pPr>
        <w:widowControl w:val="0"/>
        <w:numPr>
          <w:ilvl w:val="2"/>
          <w:numId w:val="3"/>
        </w:numPr>
        <w:pBdr>
          <w:top w:val="nil"/>
          <w:left w:val="nil"/>
          <w:bottom w:val="nil"/>
          <w:right w:val="nil"/>
          <w:between w:val="nil"/>
        </w:pBdr>
        <w:tabs>
          <w:tab w:val="left" w:pos="360"/>
          <w:tab w:val="left" w:pos="2520"/>
        </w:tabs>
        <w:ind w:left="900"/>
        <w:jc w:val="both"/>
        <w:rPr>
          <w:rFonts w:ascii="Calibri" w:eastAsia="Calibri" w:hAnsi="Calibri" w:cs="Calibri"/>
          <w:color w:val="000000"/>
          <w:sz w:val="20"/>
          <w:szCs w:val="20"/>
        </w:rPr>
      </w:pPr>
      <w:r>
        <w:rPr>
          <w:rFonts w:ascii="Calibri" w:eastAsia="Calibri" w:hAnsi="Calibri" w:cs="Calibri"/>
          <w:color w:val="000000"/>
          <w:sz w:val="20"/>
          <w:szCs w:val="20"/>
        </w:rPr>
        <w:t>3rd Offense:</w:t>
      </w:r>
      <w:r>
        <w:rPr>
          <w:rFonts w:ascii="Calibri" w:eastAsia="Calibri" w:hAnsi="Calibri" w:cs="Calibri"/>
          <w:color w:val="000000"/>
          <w:sz w:val="20"/>
          <w:szCs w:val="20"/>
        </w:rPr>
        <w:tab/>
        <w:t>Replacement as Coach/Manager for remainder of Season</w:t>
      </w:r>
    </w:p>
    <w:p w14:paraId="2816D06C" w14:textId="77777777" w:rsidR="00E33B67" w:rsidRDefault="00F81959">
      <w:pPr>
        <w:widowControl w:val="0"/>
        <w:numPr>
          <w:ilvl w:val="1"/>
          <w:numId w:val="3"/>
        </w:numPr>
        <w:pBdr>
          <w:top w:val="nil"/>
          <w:left w:val="nil"/>
          <w:bottom w:val="nil"/>
          <w:right w:val="nil"/>
          <w:between w:val="nil"/>
        </w:pBdr>
        <w:tabs>
          <w:tab w:val="left" w:pos="360"/>
        </w:tabs>
        <w:ind w:left="360"/>
        <w:jc w:val="both"/>
        <w:rPr>
          <w:rFonts w:ascii="Calibri" w:eastAsia="Calibri" w:hAnsi="Calibri" w:cs="Calibri"/>
          <w:color w:val="000000"/>
          <w:sz w:val="20"/>
          <w:szCs w:val="20"/>
        </w:rPr>
      </w:pPr>
      <w:r>
        <w:rPr>
          <w:rFonts w:ascii="Calibri" w:eastAsia="Calibri" w:hAnsi="Calibri" w:cs="Calibri"/>
          <w:color w:val="000000"/>
          <w:sz w:val="20"/>
          <w:szCs w:val="20"/>
        </w:rPr>
        <w:t xml:space="preserve">Do not challenge a judgment call. In certain circumstances, a </w:t>
      </w:r>
      <w:r>
        <w:rPr>
          <w:rFonts w:ascii="Calibri" w:eastAsia="Calibri" w:hAnsi="Calibri" w:cs="Calibri"/>
          <w:color w:val="000000"/>
          <w:sz w:val="20"/>
          <w:szCs w:val="20"/>
          <w:u w:val="single"/>
        </w:rPr>
        <w:t>manager</w:t>
      </w:r>
      <w:r>
        <w:rPr>
          <w:rFonts w:ascii="Calibri" w:eastAsia="Calibri" w:hAnsi="Calibri" w:cs="Calibri"/>
          <w:color w:val="000000"/>
          <w:sz w:val="20"/>
          <w:szCs w:val="20"/>
        </w:rPr>
        <w:t xml:space="preserve"> may ask for clarification.</w:t>
      </w:r>
    </w:p>
    <w:sectPr w:rsidR="00E33B6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DF214C1-E457-48BA-880E-A54380D9776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C568F4-FB14-4F72-814B-722BE6FA61B3}"/>
    <w:embedBold r:id="rId3" w:fontKey="{745E2108-AEBD-4FD0-A68D-66EE3688E852}"/>
    <w:embedItalic r:id="rId4" w:fontKey="{5D6CFCDB-ED2F-4489-B202-D46CCEB426EC}"/>
    <w:embedBoldItalic r:id="rId5" w:fontKey="{9D05B049-1142-4B1C-9344-F62E42D49BA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2C7B4046-5EC3-4290-A3D5-C105C264D6AD}"/>
  </w:font>
  <w:font w:name="Georgia">
    <w:panose1 w:val="02040502050405020303"/>
    <w:charset w:val="00"/>
    <w:family w:val="roman"/>
    <w:pitch w:val="variable"/>
    <w:sig w:usb0="00000287" w:usb1="00000000" w:usb2="00000000" w:usb3="00000000" w:csb0="0000009F" w:csb1="00000000"/>
    <w:embedItalic r:id="rId7" w:fontKey="{A198EDDE-83EA-4D70-B59E-161C5B70AA5B}"/>
  </w:font>
  <w:font w:name="Roboto">
    <w:charset w:val="00"/>
    <w:family w:val="auto"/>
    <w:pitch w:val="variable"/>
    <w:sig w:usb0="E0000AFF" w:usb1="5000217F" w:usb2="00000021" w:usb3="00000000" w:csb0="0000019F" w:csb1="00000000"/>
    <w:embedRegular r:id="rId8" w:fontKey="{69AF0524-1843-4DF2-BA8D-6B61B5D6BAAE}"/>
  </w:font>
  <w:font w:name="Calibri Light">
    <w:panose1 w:val="020F0302020204030204"/>
    <w:charset w:val="00"/>
    <w:family w:val="swiss"/>
    <w:pitch w:val="variable"/>
    <w:sig w:usb0="E4002EFF" w:usb1="C200247B" w:usb2="00000009" w:usb3="00000000" w:csb0="000001FF" w:csb1="00000000"/>
    <w:embedRegular r:id="rId9" w:fontKey="{6E652EBE-3F39-4644-BE12-647C64C984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209D"/>
    <w:multiLevelType w:val="multilevel"/>
    <w:tmpl w:val="CAD24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o"/>
      <w:lvlJc w:val="left"/>
      <w:pPr>
        <w:ind w:left="2520" w:hanging="360"/>
      </w:pPr>
      <w:rPr>
        <w:rFonts w:ascii="Courier New" w:eastAsia="Courier New" w:hAnsi="Courier New" w:cs="Courier New"/>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D84465"/>
    <w:multiLevelType w:val="multilevel"/>
    <w:tmpl w:val="20FCE0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o"/>
      <w:lvlJc w:val="left"/>
      <w:pPr>
        <w:ind w:left="2520" w:hanging="360"/>
      </w:pPr>
      <w:rPr>
        <w:rFonts w:ascii="Courier New" w:eastAsia="Courier New" w:hAnsi="Courier New" w:cs="Courier New"/>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9D2604E"/>
    <w:multiLevelType w:val="multilevel"/>
    <w:tmpl w:val="AE6C1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0B95BAE"/>
    <w:multiLevelType w:val="multilevel"/>
    <w:tmpl w:val="E146E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E8396A"/>
    <w:multiLevelType w:val="multilevel"/>
    <w:tmpl w:val="96E43B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133076A"/>
    <w:multiLevelType w:val="multilevel"/>
    <w:tmpl w:val="31E8E8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37592005">
    <w:abstractNumId w:val="0"/>
  </w:num>
  <w:num w:numId="2" w16cid:durableId="704062303">
    <w:abstractNumId w:val="1"/>
  </w:num>
  <w:num w:numId="3" w16cid:durableId="1481582025">
    <w:abstractNumId w:val="2"/>
  </w:num>
  <w:num w:numId="4" w16cid:durableId="981078866">
    <w:abstractNumId w:val="3"/>
  </w:num>
  <w:num w:numId="5" w16cid:durableId="2121103293">
    <w:abstractNumId w:val="5"/>
  </w:num>
  <w:num w:numId="6" w16cid:durableId="8470617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67"/>
    <w:rsid w:val="004B48A0"/>
    <w:rsid w:val="00513A58"/>
    <w:rsid w:val="0080726C"/>
    <w:rsid w:val="009B67E3"/>
    <w:rsid w:val="00D12FC9"/>
    <w:rsid w:val="00E33B67"/>
    <w:rsid w:val="00F81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9470"/>
  <w15:docId w15:val="{E93D42E0-4373-40CD-9C60-4CD66AB4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Heading1">
    <w:name w:val="heading 1"/>
    <w:basedOn w:val="Normal"/>
    <w:link w:val="Heading1Char"/>
    <w:uiPriority w:val="9"/>
    <w:qFormat/>
    <w:rsid w:val="00A86DD1"/>
    <w:pPr>
      <w:widowControl w:val="0"/>
      <w:suppressAutoHyphens w:val="0"/>
      <w:ind w:left="279" w:hanging="536"/>
      <w:outlineLvl w:val="0"/>
    </w:pPr>
    <w:rPr>
      <w:rFonts w:ascii="Calibri" w:eastAsia="Calibri" w:hAnsi="Calibri" w:cstheme="minorBidi"/>
      <w:sz w:val="22"/>
      <w:szCs w:val="22"/>
      <w:lang w:eastAsia="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rsid w:val="00976DD8"/>
    <w:pPr>
      <w:ind w:left="720"/>
    </w:pPr>
  </w:style>
  <w:style w:type="paragraph" w:styleId="BalloonText">
    <w:name w:val="Balloon Text"/>
    <w:basedOn w:val="Normal"/>
    <w:link w:val="BalloonTextChar"/>
    <w:uiPriority w:val="99"/>
    <w:semiHidden/>
    <w:unhideWhenUsed/>
    <w:rsid w:val="00C05F5B"/>
    <w:rPr>
      <w:rFonts w:ascii="Segoe UI" w:hAnsi="Segoe UI" w:cs="Segoe UI"/>
      <w:sz w:val="18"/>
      <w:szCs w:val="18"/>
    </w:rPr>
  </w:style>
  <w:style w:type="character" w:customStyle="1" w:styleId="BalloonTextChar">
    <w:name w:val="Balloon Text Char"/>
    <w:link w:val="BalloonText"/>
    <w:uiPriority w:val="99"/>
    <w:semiHidden/>
    <w:rsid w:val="00C05F5B"/>
    <w:rPr>
      <w:rFonts w:ascii="Segoe UI" w:hAnsi="Segoe UI" w:cs="Segoe UI"/>
      <w:sz w:val="18"/>
      <w:szCs w:val="18"/>
      <w:lang w:eastAsia="ar-SA"/>
    </w:rPr>
  </w:style>
  <w:style w:type="character" w:styleId="Strong">
    <w:name w:val="Strong"/>
    <w:basedOn w:val="DefaultParagraphFont"/>
    <w:uiPriority w:val="22"/>
    <w:qFormat/>
    <w:rsid w:val="00A80BB2"/>
    <w:rPr>
      <w:b/>
      <w:bCs/>
    </w:rPr>
  </w:style>
  <w:style w:type="paragraph" w:styleId="NormalWeb">
    <w:name w:val="Normal (Web)"/>
    <w:basedOn w:val="Normal"/>
    <w:uiPriority w:val="99"/>
    <w:semiHidden/>
    <w:unhideWhenUsed/>
    <w:rsid w:val="00A80BB2"/>
    <w:pPr>
      <w:suppressAutoHyphens w:val="0"/>
      <w:spacing w:after="360"/>
    </w:pPr>
    <w:rPr>
      <w:lang w:eastAsia="en-US"/>
    </w:rPr>
  </w:style>
  <w:style w:type="character" w:customStyle="1" w:styleId="Heading1Char">
    <w:name w:val="Heading 1 Char"/>
    <w:basedOn w:val="DefaultParagraphFont"/>
    <w:link w:val="Heading1"/>
    <w:uiPriority w:val="1"/>
    <w:rsid w:val="00A86DD1"/>
    <w:rPr>
      <w:rFonts w:ascii="Calibri" w:eastAsia="Calibri" w:hAnsi="Calibri" w:cstheme="minorBidi"/>
      <w:sz w:val="22"/>
      <w:szCs w:val="22"/>
    </w:rPr>
  </w:style>
  <w:style w:type="character" w:styleId="Hyperlink">
    <w:name w:val="Hyperlink"/>
    <w:basedOn w:val="DefaultParagraphFont"/>
    <w:uiPriority w:val="99"/>
    <w:unhideWhenUsed/>
    <w:rsid w:val="00A86DD1"/>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sident@ulll.org" TargetMode="External"/><Relationship Id="rId3" Type="http://schemas.openxmlformats.org/officeDocument/2006/relationships/styles" Target="styles.xml"/><Relationship Id="rId7" Type="http://schemas.openxmlformats.org/officeDocument/2006/relationships/hyperlink" Target="mailto:umpire@ulll.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3DKU8uiBsSI6sHZTWOU4w3SQ==">CgMxLjAyCGguZ2pkZ3hzOABqMgoUc3VnZ2VzdC5wYWF1NXVpNWZib20SGk5hdGlvbmFsIENvbW1pc3Npb25lciBVTExMajIKFHN1Z2dlc3QudmZxNXh0eTBhY2duEhpOYXRpb25hbCBDb21taXNzaW9uZXIgVUxMTGoyChRzdWdnZXN0Lnc5azFseHJwcm96dxIaTmF0aW9uYWwgQ29tbWlzc2lvbmVyIFVMTExyITFwazBjNlhwbmZCYmtqWDNZaUxQZlFvVXlGUDY4WnQ5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866</Words>
  <Characters>4316</Characters>
  <Application>Microsoft Office Word</Application>
  <DocSecurity>0</DocSecurity>
  <Lines>65</Lines>
  <Paragraphs>47</Paragraphs>
  <ScaleCrop>false</ScaleCrop>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ULLL</dc:creator>
  <cp:lastModifiedBy>Will Smith</cp:lastModifiedBy>
  <cp:revision>5</cp:revision>
  <dcterms:created xsi:type="dcterms:W3CDTF">2026-04-16T20:51:00Z</dcterms:created>
  <dcterms:modified xsi:type="dcterms:W3CDTF">2026-04-16T20:53:00Z</dcterms:modified>
</cp:coreProperties>
</file>