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431A" w14:textId="4F831176" w:rsidR="00641E25" w:rsidRPr="00641E25" w:rsidRDefault="00641E25" w:rsidP="00641E25">
      <w:pPr>
        <w:jc w:val="center"/>
        <w:rPr>
          <w:b/>
          <w:bCs/>
          <w:sz w:val="36"/>
          <w:szCs w:val="36"/>
        </w:rPr>
      </w:pPr>
      <w:r w:rsidRPr="00641E25">
        <w:rPr>
          <w:b/>
          <w:bCs/>
          <w:sz w:val="36"/>
          <w:szCs w:val="36"/>
        </w:rPr>
        <w:t>Proposal of Changes to Seeley Lake Rural Fire District</w:t>
      </w:r>
    </w:p>
    <w:p w14:paraId="616869F2" w14:textId="77777777" w:rsidR="00641E25" w:rsidRDefault="00641E25" w:rsidP="00641E25"/>
    <w:p w14:paraId="711D7207" w14:textId="0CCB6316" w:rsidR="00641E25" w:rsidRDefault="00641E25" w:rsidP="00641E25">
      <w:r>
        <w:t xml:space="preserve">Seeley Lake Rural Fire District (SLRFD) currently, is in a potential position of opportunity to improve its operations. As of late, there has been a community-wide voice of disapproval of several aspects of SLRFD mostly revolving around recent calls for service. This is not to imply that the entire community disapproves of the service. </w:t>
      </w:r>
    </w:p>
    <w:p w14:paraId="0473E823" w14:textId="0ABCB8DF" w:rsidR="00641E25" w:rsidRDefault="00641E25" w:rsidP="00641E25">
      <w:r>
        <w:t xml:space="preserve">Historically, SLRFD has the business model of a Board of Trustees, a Fire Chief, Administrative Assistant, ancillary staff and Volunteers. This is true for several Fire Districts in the state of Montana in similar sized communities. This is also a typical framework recognized in state statute (Title 7-33). Although this model may have worked for many years in the past, it is the recommendation that improved ways should be sought out to benefit the department and the community. </w:t>
      </w:r>
    </w:p>
    <w:p w14:paraId="5D280D47" w14:textId="3279AEEE" w:rsidR="00641E25" w:rsidRDefault="00641E25" w:rsidP="00641E25">
      <w:r>
        <w:t xml:space="preserve">Volunteerism has seen a steady decline in this country for the past 3 decades*. While volunteer numbers are dwindling, call volumes are increasing**. There are many reasons for this decline, including working families with reduced time to contribute, as well as the increased demand of training hours to become a qualified Volunteer. One large contributing factor of recruitment and retention problems is poor leadership***. In one survey of more than 1300 active firefighters, 49% of the responders signaled poor agency leadership as a driving factor. </w:t>
      </w:r>
    </w:p>
    <w:p w14:paraId="752DF1B9" w14:textId="5D7F3581" w:rsidR="00641E25" w:rsidRDefault="00641E25" w:rsidP="00641E25">
      <w:r>
        <w:t xml:space="preserve">Seeley Lake has changed. Recently, the mill shut down, forcing blue-collar workers to find employment elsewhere. The mill was the largest employer in the town for decades. Historically, mill operations would have their own internal fire brigades and those people would also volunteer on their local fire departments. </w:t>
      </w:r>
    </w:p>
    <w:p w14:paraId="1D04032A" w14:textId="45F0386E" w:rsidR="00641E25" w:rsidRDefault="00641E25" w:rsidP="00641E25">
      <w:r>
        <w:t xml:space="preserve">Despite the reason for the declination of volunteerism at the SLRFD, We believe a business model change needs to take place. </w:t>
      </w:r>
    </w:p>
    <w:p w14:paraId="5B2EB118" w14:textId="6167457F" w:rsidR="00641E25" w:rsidRDefault="00641E25" w:rsidP="00641E25">
      <w:r>
        <w:t xml:space="preserve">A fire department/ fire district needs a strong Chief to lead. Not </w:t>
      </w:r>
      <w:r w:rsidRPr="00641E25">
        <w:rPr>
          <w:b/>
          <w:bCs/>
        </w:rPr>
        <w:t xml:space="preserve">one </w:t>
      </w:r>
      <w:r>
        <w:t xml:space="preserve">Chief can accomplish the goals of the district alone. That Chief requires a strong team to help achieve the goals and meet or exceed the Mission Statement. We believe there has been poor leadership for too long at SLRFD. Just as it takes a good strong team to lead, it also takes a strong team to collectivley fail. </w:t>
      </w:r>
    </w:p>
    <w:p w14:paraId="66D3D43A" w14:textId="77777777" w:rsidR="00641E25" w:rsidRDefault="00641E25" w:rsidP="00641E25"/>
    <w:p w14:paraId="753999ED" w14:textId="32252B75" w:rsidR="00641E25" w:rsidRDefault="00641E25" w:rsidP="00641E25">
      <w:pPr>
        <w:rPr>
          <w:b/>
          <w:bCs/>
        </w:rPr>
      </w:pPr>
      <w:r w:rsidRPr="00641E25">
        <w:rPr>
          <w:b/>
          <w:bCs/>
        </w:rPr>
        <w:lastRenderedPageBreak/>
        <w:t>Moving Forward:</w:t>
      </w:r>
    </w:p>
    <w:p w14:paraId="59BD7FBF" w14:textId="0EF5356B" w:rsidR="00641E25" w:rsidRDefault="00641E25" w:rsidP="00641E25">
      <w:r>
        <w:t xml:space="preserve">We propose a new business model for SLRFD. One that would include a Chief as well as a strong team in leadership. Too many small departments/ districts look to their Fire Chief as the one individual to meet the demands 24/7/365. Just like executing a proper fire attack or vehicle extrication, a good leader knows there needs to be multiple plans and strategies in place. A Fire Chief needs good backup personnel in leadership. SLRFD needs an Assistant Chief and Captains who can fill the role in the absence of the Chief, as well as augment Command in critical incidents.  When there’s a strong leadership team in place, more work is accomplished, successful programs are developed, and recruitment and retention is increased. Burnout is decreased when there is a strong team. The Volunteer core expects and deserves a good leadership team to work under. </w:t>
      </w:r>
    </w:p>
    <w:p w14:paraId="5692DD57" w14:textId="343E3FC0" w:rsidR="00641E25" w:rsidRDefault="00641E25" w:rsidP="00641E25">
      <w:r>
        <w:t xml:space="preserve">Our proposal is for an interim Chief, Assistant Chief and Captains to revamp SLRFD Operations for a period of one year. In that time, goals will be developed, and matrixes will be tracked for progress. Like most other fire agencies, SLRFD is an All-Hazard department, responding to almost any type of call for service. The leadership team will divide program duties to leadership roles to develop and improve said programs. </w:t>
      </w:r>
    </w:p>
    <w:p w14:paraId="1E75CC9A" w14:textId="2A9EB3C1" w:rsidR="00641E25" w:rsidRDefault="00641E25" w:rsidP="00641E25">
      <w:r>
        <w:t>Staffing a 24/7/365 business takes a lot of time and energy. More creative means are needed to augment staffing to ensure every call is answered by a minimum number of personnel. Many smaller districts have implemented Resident Firefighter programs. These have proven to be successful and offer opportunities for energetic individuals to pursue a career in emergency services or simply be an asset as a Volunteer in their own community. They receive on-the-job training while providing staffing to a department. Resident Firefighters can stay at the station and be on call for longer periods of time. They can fill a gap in this community by helping to keep equipment maintained and ready for service as well as decreasing response times without requiring added wage costs to the district. More information regarding this program can be made available.</w:t>
      </w:r>
    </w:p>
    <w:p w14:paraId="0AF4872E" w14:textId="54D77663" w:rsidR="00641E25" w:rsidRDefault="00641E25" w:rsidP="00641E25">
      <w:r>
        <w:t xml:space="preserve">Good policies and guidelines are paramount to a successful business. They need to be reviewed and improved upon, if necessary, and at regular intervals. This is one area of concern with the current SLRFD. Too many of the current policies at SLRFD are ineffective and are not being followed. </w:t>
      </w:r>
    </w:p>
    <w:p w14:paraId="4D749BDB" w14:textId="51290C5B" w:rsidR="00641E25" w:rsidRDefault="00641E25" w:rsidP="00641E25">
      <w:r>
        <w:t xml:space="preserve">It has come to light recently that SLRFD is being challenged by its fiscal management of funds. While this is due to something nefarious or not, all good business models require transparency and collaboration to ensure good stewardship of its funding. </w:t>
      </w:r>
    </w:p>
    <w:p w14:paraId="5BFC705B" w14:textId="4E8EFC3E" w:rsidR="00641E25" w:rsidRDefault="00641E25" w:rsidP="00641E25">
      <w:r>
        <w:lastRenderedPageBreak/>
        <w:t>While many other aspects could be discussed in this proposal, suffice it to say that we propose a change in the current business model and would be willing to further discuss with the Board of Trustees our ideas.</w:t>
      </w:r>
    </w:p>
    <w:p w14:paraId="7F26A1EF" w14:textId="7B22BED7" w:rsidR="00641E25" w:rsidRDefault="00641E25" w:rsidP="00641E25">
      <w:r>
        <w:t>Thank you for your consideration.</w:t>
      </w:r>
    </w:p>
    <w:p w14:paraId="439D59E6" w14:textId="06CE1BC6" w:rsidR="00641E25" w:rsidRDefault="00641E25" w:rsidP="00641E25">
      <w:r>
        <w:t>Blaine Cowan- Ret. Battalion Chief/ Paramedic</w:t>
      </w:r>
    </w:p>
    <w:p w14:paraId="689F917F" w14:textId="6CCDD0D5" w:rsidR="00641E25" w:rsidRDefault="00641E25" w:rsidP="00641E25">
      <w:r>
        <w:t>Mike Bowman- Battalion Chief/ EMT-I99</w:t>
      </w:r>
    </w:p>
    <w:p w14:paraId="34008627" w14:textId="00C4178D" w:rsidR="00641E25" w:rsidRDefault="00641E25" w:rsidP="00641E25">
      <w:r>
        <w:t>John Baker- Paramedic</w:t>
      </w:r>
    </w:p>
    <w:p w14:paraId="01E96E14" w14:textId="5C8BA606" w:rsidR="00641E25" w:rsidRDefault="00641E25" w:rsidP="00641E25">
      <w:r>
        <w:t>Jon Espensch</w:t>
      </w:r>
      <w:r w:rsidR="00D739F8">
        <w:t>ied</w:t>
      </w:r>
      <w:r>
        <w:t>- Ret. Physician/ EMT</w:t>
      </w:r>
    </w:p>
    <w:p w14:paraId="6320B96A" w14:textId="442F1D4A" w:rsidR="00641E25" w:rsidRDefault="00641E25" w:rsidP="00641E25">
      <w:r>
        <w:t>(Submitted via email to Board Chair Gary Lewis on August 6, 2025)</w:t>
      </w:r>
    </w:p>
    <w:p w14:paraId="5A941BDB" w14:textId="77777777" w:rsidR="00641E25" w:rsidRPr="00641E25" w:rsidRDefault="00641E25" w:rsidP="00641E25"/>
    <w:sectPr w:rsidR="00641E25" w:rsidRPr="00641E2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5D90" w14:textId="77777777" w:rsidR="007B176F" w:rsidRDefault="007B176F" w:rsidP="00641E25">
      <w:pPr>
        <w:spacing w:after="0" w:line="240" w:lineRule="auto"/>
      </w:pPr>
      <w:r>
        <w:separator/>
      </w:r>
    </w:p>
  </w:endnote>
  <w:endnote w:type="continuationSeparator" w:id="0">
    <w:p w14:paraId="7F90C1DD" w14:textId="77777777" w:rsidR="007B176F" w:rsidRDefault="007B176F" w:rsidP="00641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CF46" w14:textId="10D6BA48" w:rsidR="00641E25" w:rsidRDefault="00641E25">
    <w:pPr>
      <w:pStyle w:val="Footer"/>
    </w:pPr>
    <w:r>
      <w:t>*The Hidden Cost of Declining Volunteerism- Dale Bannon- Forbes- Dec. 2, 2024</w:t>
    </w:r>
  </w:p>
  <w:p w14:paraId="6E0670FB" w14:textId="50C4C38C" w:rsidR="00641E25" w:rsidRDefault="00641E25">
    <w:pPr>
      <w:pStyle w:val="Footer"/>
    </w:pPr>
    <w:r>
      <w:t>**Shortage of Volunteer Firefighters…-CBS News- Tom Hanson- August 4, 2025</w:t>
    </w:r>
  </w:p>
  <w:p w14:paraId="0A65B732" w14:textId="4400BE04" w:rsidR="00641E25" w:rsidRDefault="00641E25">
    <w:pPr>
      <w:pStyle w:val="Footer"/>
    </w:pPr>
    <w:r>
      <w:t>*** Poor Leadership: The driving factor in retention challenges- firerescue1.com- John Oates- Nov 12, 2024</w:t>
    </w:r>
  </w:p>
  <w:p w14:paraId="7367FF91" w14:textId="77777777" w:rsidR="00641E25" w:rsidRDefault="00641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6FF0" w14:textId="77777777" w:rsidR="007B176F" w:rsidRDefault="007B176F" w:rsidP="00641E25">
      <w:pPr>
        <w:spacing w:after="0" w:line="240" w:lineRule="auto"/>
      </w:pPr>
      <w:r>
        <w:separator/>
      </w:r>
    </w:p>
  </w:footnote>
  <w:footnote w:type="continuationSeparator" w:id="0">
    <w:p w14:paraId="753A4E76" w14:textId="77777777" w:rsidR="007B176F" w:rsidRDefault="007B176F" w:rsidP="00641E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25"/>
    <w:rsid w:val="00486089"/>
    <w:rsid w:val="004B731E"/>
    <w:rsid w:val="00641E25"/>
    <w:rsid w:val="007B176F"/>
    <w:rsid w:val="00D739F8"/>
    <w:rsid w:val="00FC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6083D7"/>
  <w15:chartTrackingRefBased/>
  <w15:docId w15:val="{62CAE382-3999-EC4A-8CF9-0E384BA1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E25"/>
    <w:rPr>
      <w:rFonts w:eastAsiaTheme="majorEastAsia" w:cstheme="majorBidi"/>
      <w:color w:val="272727" w:themeColor="text1" w:themeTint="D8"/>
    </w:rPr>
  </w:style>
  <w:style w:type="paragraph" w:styleId="Title">
    <w:name w:val="Title"/>
    <w:basedOn w:val="Normal"/>
    <w:next w:val="Normal"/>
    <w:link w:val="TitleChar"/>
    <w:uiPriority w:val="10"/>
    <w:qFormat/>
    <w:rsid w:val="00641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E25"/>
    <w:pPr>
      <w:spacing w:before="160"/>
      <w:jc w:val="center"/>
    </w:pPr>
    <w:rPr>
      <w:i/>
      <w:iCs/>
      <w:color w:val="404040" w:themeColor="text1" w:themeTint="BF"/>
    </w:rPr>
  </w:style>
  <w:style w:type="character" w:customStyle="1" w:styleId="QuoteChar">
    <w:name w:val="Quote Char"/>
    <w:basedOn w:val="DefaultParagraphFont"/>
    <w:link w:val="Quote"/>
    <w:uiPriority w:val="29"/>
    <w:rsid w:val="00641E25"/>
    <w:rPr>
      <w:i/>
      <w:iCs/>
      <w:color w:val="404040" w:themeColor="text1" w:themeTint="BF"/>
    </w:rPr>
  </w:style>
  <w:style w:type="paragraph" w:styleId="ListParagraph">
    <w:name w:val="List Paragraph"/>
    <w:basedOn w:val="Normal"/>
    <w:uiPriority w:val="34"/>
    <w:qFormat/>
    <w:rsid w:val="00641E25"/>
    <w:pPr>
      <w:ind w:left="720"/>
      <w:contextualSpacing/>
    </w:pPr>
  </w:style>
  <w:style w:type="character" w:styleId="IntenseEmphasis">
    <w:name w:val="Intense Emphasis"/>
    <w:basedOn w:val="DefaultParagraphFont"/>
    <w:uiPriority w:val="21"/>
    <w:qFormat/>
    <w:rsid w:val="00641E25"/>
    <w:rPr>
      <w:i/>
      <w:iCs/>
      <w:color w:val="0F4761" w:themeColor="accent1" w:themeShade="BF"/>
    </w:rPr>
  </w:style>
  <w:style w:type="paragraph" w:styleId="IntenseQuote">
    <w:name w:val="Intense Quote"/>
    <w:basedOn w:val="Normal"/>
    <w:next w:val="Normal"/>
    <w:link w:val="IntenseQuoteChar"/>
    <w:uiPriority w:val="30"/>
    <w:qFormat/>
    <w:rsid w:val="00641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E25"/>
    <w:rPr>
      <w:i/>
      <w:iCs/>
      <w:color w:val="0F4761" w:themeColor="accent1" w:themeShade="BF"/>
    </w:rPr>
  </w:style>
  <w:style w:type="character" w:styleId="IntenseReference">
    <w:name w:val="Intense Reference"/>
    <w:basedOn w:val="DefaultParagraphFont"/>
    <w:uiPriority w:val="32"/>
    <w:qFormat/>
    <w:rsid w:val="00641E25"/>
    <w:rPr>
      <w:b/>
      <w:bCs/>
      <w:smallCaps/>
      <w:color w:val="0F4761" w:themeColor="accent1" w:themeShade="BF"/>
      <w:spacing w:val="5"/>
    </w:rPr>
  </w:style>
  <w:style w:type="paragraph" w:styleId="Header">
    <w:name w:val="header"/>
    <w:basedOn w:val="Normal"/>
    <w:link w:val="HeaderChar"/>
    <w:uiPriority w:val="99"/>
    <w:unhideWhenUsed/>
    <w:rsid w:val="00641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E25"/>
  </w:style>
  <w:style w:type="paragraph" w:styleId="Footer">
    <w:name w:val="footer"/>
    <w:basedOn w:val="Normal"/>
    <w:link w:val="FooterChar"/>
    <w:uiPriority w:val="99"/>
    <w:unhideWhenUsed/>
    <w:rsid w:val="00641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Cowan</dc:creator>
  <cp:keywords/>
  <dc:description/>
  <cp:lastModifiedBy>Blaine Cowan</cp:lastModifiedBy>
  <cp:revision>2</cp:revision>
  <dcterms:created xsi:type="dcterms:W3CDTF">2025-08-06T12:40:00Z</dcterms:created>
  <dcterms:modified xsi:type="dcterms:W3CDTF">2025-08-06T22:18:00Z</dcterms:modified>
</cp:coreProperties>
</file>