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356D" w14:textId="1560D3F9" w:rsidR="00865F47" w:rsidRPr="003F09B9" w:rsidRDefault="00865F47" w:rsidP="003F09B9">
      <w:pPr>
        <w:spacing w:before="240"/>
        <w:jc w:val="center"/>
        <w:rPr>
          <w:rFonts w:ascii="Times New Roman" w:hAnsi="Times New Roman" w:cs="Times New Roman"/>
          <w:b/>
          <w:bCs/>
          <w:sz w:val="32"/>
          <w:szCs w:val="32"/>
        </w:rPr>
      </w:pPr>
      <w:r w:rsidRPr="003F09B9">
        <w:rPr>
          <w:rFonts w:ascii="Times New Roman" w:hAnsi="Times New Roman" w:cs="Times New Roman"/>
          <w:b/>
          <w:bCs/>
          <w:sz w:val="32"/>
          <w:szCs w:val="32"/>
        </w:rPr>
        <w:t>Case Advisors Role Specification</w:t>
      </w:r>
    </w:p>
    <w:p w14:paraId="11E950FC" w14:textId="4EA9FE2A" w:rsidR="003F09B9" w:rsidRDefault="003F09B9">
      <w:pPr>
        <w:rPr>
          <w:rFonts w:ascii="Times New Roman" w:hAnsi="Times New Roman" w:cs="Times New Roman"/>
          <w:b/>
          <w:bCs/>
          <w:sz w:val="32"/>
          <w:szCs w:val="32"/>
        </w:rPr>
      </w:pPr>
      <w:r>
        <w:rPr>
          <w:rFonts w:ascii="Times New Roman" w:hAnsi="Times New Roman" w:cs="Times New Roman"/>
          <w:b/>
          <w:bCs/>
          <w:sz w:val="32"/>
          <w:szCs w:val="32"/>
        </w:rPr>
        <w:t>1. Recruiting into the Case Advisor Role</w:t>
      </w:r>
    </w:p>
    <w:p w14:paraId="6A886699" w14:textId="76CC73E3" w:rsidR="003F09B9" w:rsidRDefault="006E34C3">
      <w:pPr>
        <w:rPr>
          <w:rFonts w:ascii="Times New Roman" w:hAnsi="Times New Roman" w:cs="Times New Roman"/>
          <w:sz w:val="24"/>
          <w:szCs w:val="24"/>
        </w:rPr>
      </w:pPr>
      <w:r w:rsidRPr="006E34C3">
        <w:rPr>
          <w:rFonts w:ascii="Times New Roman" w:hAnsi="Times New Roman" w:cs="Times New Roman"/>
          <w:sz w:val="24"/>
          <w:szCs w:val="24"/>
        </w:rPr>
        <w:t xml:space="preserve">The Case Advisor role is a </w:t>
      </w:r>
      <w:r>
        <w:rPr>
          <w:rFonts w:ascii="Times New Roman" w:hAnsi="Times New Roman" w:cs="Times New Roman"/>
          <w:sz w:val="24"/>
          <w:szCs w:val="24"/>
        </w:rPr>
        <w:t xml:space="preserve">senior </w:t>
      </w:r>
      <w:r w:rsidRPr="006E34C3">
        <w:rPr>
          <w:rFonts w:ascii="Times New Roman" w:hAnsi="Times New Roman" w:cs="Times New Roman"/>
          <w:sz w:val="24"/>
          <w:szCs w:val="24"/>
        </w:rPr>
        <w:t>volunteer role</w:t>
      </w:r>
      <w:r>
        <w:rPr>
          <w:rFonts w:ascii="Times New Roman" w:hAnsi="Times New Roman" w:cs="Times New Roman"/>
          <w:sz w:val="24"/>
          <w:szCs w:val="24"/>
        </w:rPr>
        <w:t xml:space="preserve">. A recruit shall be interviewed by the National Manager and at least one Trustee. </w:t>
      </w:r>
    </w:p>
    <w:p w14:paraId="1C86B065" w14:textId="1E9E418D" w:rsidR="006E34C3" w:rsidRPr="006E34C3" w:rsidRDefault="006E34C3">
      <w:pPr>
        <w:rPr>
          <w:rFonts w:ascii="Times New Roman" w:hAnsi="Times New Roman" w:cs="Times New Roman"/>
          <w:sz w:val="24"/>
          <w:szCs w:val="24"/>
        </w:rPr>
      </w:pPr>
      <w:r>
        <w:rPr>
          <w:rFonts w:ascii="Times New Roman" w:hAnsi="Times New Roman" w:cs="Times New Roman"/>
          <w:sz w:val="24"/>
          <w:szCs w:val="24"/>
        </w:rPr>
        <w:t>Case Advisors report directly to the National Manager.</w:t>
      </w:r>
    </w:p>
    <w:p w14:paraId="43F73460" w14:textId="376C04CC" w:rsidR="00865F47" w:rsidRPr="003F09B9" w:rsidRDefault="006E34C3">
      <w:pPr>
        <w:rPr>
          <w:rFonts w:ascii="Times New Roman" w:hAnsi="Times New Roman" w:cs="Times New Roman"/>
          <w:b/>
          <w:bCs/>
          <w:sz w:val="32"/>
          <w:szCs w:val="32"/>
        </w:rPr>
      </w:pPr>
      <w:r>
        <w:rPr>
          <w:rFonts w:ascii="Times New Roman" w:hAnsi="Times New Roman" w:cs="Times New Roman"/>
          <w:b/>
          <w:bCs/>
          <w:sz w:val="32"/>
          <w:szCs w:val="32"/>
        </w:rPr>
        <w:t>2</w:t>
      </w:r>
      <w:r w:rsidR="003F09B9">
        <w:rPr>
          <w:rFonts w:ascii="Times New Roman" w:hAnsi="Times New Roman" w:cs="Times New Roman"/>
          <w:b/>
          <w:bCs/>
          <w:sz w:val="32"/>
          <w:szCs w:val="32"/>
        </w:rPr>
        <w:t xml:space="preserve">. </w:t>
      </w:r>
      <w:r w:rsidR="00865F47" w:rsidRPr="003F09B9">
        <w:rPr>
          <w:rFonts w:ascii="Times New Roman" w:hAnsi="Times New Roman" w:cs="Times New Roman"/>
          <w:b/>
          <w:bCs/>
          <w:sz w:val="32"/>
          <w:szCs w:val="32"/>
        </w:rPr>
        <w:t>R</w:t>
      </w:r>
      <w:r w:rsidR="003F09B9" w:rsidRPr="003F09B9">
        <w:rPr>
          <w:rFonts w:ascii="Times New Roman" w:hAnsi="Times New Roman" w:cs="Times New Roman"/>
          <w:b/>
          <w:bCs/>
          <w:sz w:val="32"/>
          <w:szCs w:val="32"/>
        </w:rPr>
        <w:t>ole Description</w:t>
      </w:r>
    </w:p>
    <w:p w14:paraId="2E993497" w14:textId="2674E605" w:rsidR="003F09B9" w:rsidRPr="003F09B9" w:rsidRDefault="003F09B9" w:rsidP="003F09B9">
      <w:pPr>
        <w:spacing w:line="257" w:lineRule="auto"/>
        <w:rPr>
          <w:rFonts w:ascii="Times New Roman" w:eastAsia="Garamond" w:hAnsi="Times New Roman" w:cs="Times New Roman"/>
          <w:b/>
          <w:bCs/>
          <w:sz w:val="24"/>
          <w:szCs w:val="24"/>
          <w:u w:val="single"/>
        </w:rPr>
      </w:pPr>
      <w:r w:rsidRPr="003F09B9">
        <w:rPr>
          <w:rFonts w:ascii="Times New Roman" w:eastAsia="Garamond" w:hAnsi="Times New Roman" w:cs="Times New Roman"/>
          <w:sz w:val="24"/>
          <w:szCs w:val="24"/>
        </w:rPr>
        <w:t>This is a senior role which mirrors the role carried out by the National Manager in advising service users on their best course of action and involves communicating with solicitors, having a detailed knowledge of legal procedures, and keeping abreast of developments in private family law including writing LASPO evidence letters, legal aid applications, etc.</w:t>
      </w:r>
      <w:r w:rsidR="006E34C3">
        <w:rPr>
          <w:rFonts w:ascii="Times New Roman" w:eastAsia="Garamond" w:hAnsi="Times New Roman" w:cs="Times New Roman"/>
          <w:sz w:val="24"/>
          <w:szCs w:val="24"/>
        </w:rPr>
        <w:t xml:space="preserve"> The role involves some or </w:t>
      </w:r>
      <w:proofErr w:type="gramStart"/>
      <w:r w:rsidR="006E34C3">
        <w:rPr>
          <w:rFonts w:ascii="Times New Roman" w:eastAsia="Garamond" w:hAnsi="Times New Roman" w:cs="Times New Roman"/>
          <w:sz w:val="24"/>
          <w:szCs w:val="24"/>
        </w:rPr>
        <w:t>all of</w:t>
      </w:r>
      <w:proofErr w:type="gramEnd"/>
      <w:r w:rsidR="006E34C3">
        <w:rPr>
          <w:rFonts w:ascii="Times New Roman" w:eastAsia="Garamond" w:hAnsi="Times New Roman" w:cs="Times New Roman"/>
          <w:sz w:val="24"/>
          <w:szCs w:val="24"/>
        </w:rPr>
        <w:t>,</w:t>
      </w:r>
      <w:r w:rsidRPr="003F09B9">
        <w:rPr>
          <w:rFonts w:ascii="Times New Roman" w:eastAsia="Garamond" w:hAnsi="Times New Roman" w:cs="Times New Roman"/>
          <w:sz w:val="24"/>
          <w:szCs w:val="24"/>
        </w:rPr>
        <w:t xml:space="preserve"> </w:t>
      </w:r>
    </w:p>
    <w:p w14:paraId="2A203644" w14:textId="6666F116" w:rsidR="00865F47" w:rsidRPr="006E34C3" w:rsidRDefault="006E34C3"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P</w:t>
      </w:r>
      <w:r w:rsidR="00865F47" w:rsidRPr="006E34C3">
        <w:rPr>
          <w:rFonts w:ascii="Times New Roman" w:hAnsi="Times New Roman" w:cs="Times New Roman"/>
          <w:sz w:val="24"/>
          <w:szCs w:val="24"/>
        </w:rPr>
        <w:t>rovid</w:t>
      </w:r>
      <w:r w:rsidRPr="006E34C3">
        <w:rPr>
          <w:rFonts w:ascii="Times New Roman" w:hAnsi="Times New Roman" w:cs="Times New Roman"/>
          <w:sz w:val="24"/>
          <w:szCs w:val="24"/>
        </w:rPr>
        <w:t>ing</w:t>
      </w:r>
      <w:r w:rsidR="00865F47" w:rsidRPr="006E34C3">
        <w:rPr>
          <w:rFonts w:ascii="Times New Roman" w:hAnsi="Times New Roman" w:cs="Times New Roman"/>
          <w:sz w:val="24"/>
          <w:szCs w:val="24"/>
        </w:rPr>
        <w:t xml:space="preserve"> detailed advice and support to service users of the charity on child contact issues in Private Law </w:t>
      </w:r>
      <w:proofErr w:type="gramStart"/>
      <w:r w:rsidR="00865F47" w:rsidRPr="006E34C3">
        <w:rPr>
          <w:rFonts w:ascii="Times New Roman" w:hAnsi="Times New Roman" w:cs="Times New Roman"/>
          <w:sz w:val="24"/>
          <w:szCs w:val="24"/>
        </w:rPr>
        <w:t>proceedings</w:t>
      </w:r>
      <w:r w:rsidRPr="006E34C3">
        <w:rPr>
          <w:rFonts w:ascii="Times New Roman" w:hAnsi="Times New Roman" w:cs="Times New Roman"/>
          <w:sz w:val="24"/>
          <w:szCs w:val="24"/>
        </w:rPr>
        <w:t>;</w:t>
      </w:r>
      <w:proofErr w:type="gramEnd"/>
      <w:r w:rsidR="00865F47" w:rsidRPr="006E34C3">
        <w:rPr>
          <w:rFonts w:ascii="Times New Roman" w:hAnsi="Times New Roman" w:cs="Times New Roman"/>
          <w:sz w:val="24"/>
          <w:szCs w:val="24"/>
        </w:rPr>
        <w:t xml:space="preserve"> </w:t>
      </w:r>
    </w:p>
    <w:p w14:paraId="1C6CEAD9" w14:textId="232F4E87" w:rsidR="003F09B9" w:rsidRPr="006E34C3" w:rsidRDefault="006E34C3"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P</w:t>
      </w:r>
      <w:r w:rsidR="003F09B9" w:rsidRPr="006E34C3">
        <w:rPr>
          <w:rFonts w:ascii="Times New Roman" w:hAnsi="Times New Roman" w:cs="Times New Roman"/>
          <w:sz w:val="24"/>
          <w:szCs w:val="24"/>
        </w:rPr>
        <w:t>rovid</w:t>
      </w:r>
      <w:r w:rsidRPr="006E34C3">
        <w:rPr>
          <w:rFonts w:ascii="Times New Roman" w:hAnsi="Times New Roman" w:cs="Times New Roman"/>
          <w:sz w:val="24"/>
          <w:szCs w:val="24"/>
        </w:rPr>
        <w:t>ing</w:t>
      </w:r>
      <w:r w:rsidR="003F09B9" w:rsidRPr="006E34C3">
        <w:rPr>
          <w:rFonts w:ascii="Times New Roman" w:hAnsi="Times New Roman" w:cs="Times New Roman"/>
          <w:sz w:val="24"/>
          <w:szCs w:val="24"/>
        </w:rPr>
        <w:t xml:space="preserve"> such support within a context of allegations of domestic abuse</w:t>
      </w:r>
      <w:r w:rsidR="00A0539C">
        <w:rPr>
          <w:rFonts w:ascii="Times New Roman" w:hAnsi="Times New Roman" w:cs="Times New Roman"/>
          <w:sz w:val="24"/>
          <w:szCs w:val="24"/>
        </w:rPr>
        <w:t>,</w:t>
      </w:r>
      <w:r w:rsidR="003F09B9" w:rsidRPr="006E34C3">
        <w:rPr>
          <w:rFonts w:ascii="Times New Roman" w:hAnsi="Times New Roman" w:cs="Times New Roman"/>
          <w:sz w:val="24"/>
          <w:szCs w:val="24"/>
        </w:rPr>
        <w:t xml:space="preserve"> </w:t>
      </w:r>
      <w:r w:rsidRPr="006E34C3">
        <w:rPr>
          <w:rFonts w:ascii="Times New Roman" w:hAnsi="Times New Roman" w:cs="Times New Roman"/>
          <w:sz w:val="24"/>
          <w:szCs w:val="24"/>
        </w:rPr>
        <w:t>either</w:t>
      </w:r>
      <w:r w:rsidR="003F09B9" w:rsidRPr="006E34C3">
        <w:rPr>
          <w:rFonts w:ascii="Times New Roman" w:hAnsi="Times New Roman" w:cs="Times New Roman"/>
          <w:sz w:val="24"/>
          <w:szCs w:val="24"/>
        </w:rPr>
        <w:t xml:space="preserve"> against </w:t>
      </w:r>
      <w:r w:rsidRPr="006E34C3">
        <w:rPr>
          <w:rFonts w:ascii="Times New Roman" w:hAnsi="Times New Roman" w:cs="Times New Roman"/>
          <w:sz w:val="24"/>
          <w:szCs w:val="24"/>
        </w:rPr>
        <w:t>or</w:t>
      </w:r>
      <w:r w:rsidR="003F09B9" w:rsidRPr="006E34C3">
        <w:rPr>
          <w:rFonts w:ascii="Times New Roman" w:hAnsi="Times New Roman" w:cs="Times New Roman"/>
          <w:sz w:val="24"/>
          <w:szCs w:val="24"/>
        </w:rPr>
        <w:t xml:space="preserve"> by the service use</w:t>
      </w:r>
      <w:r w:rsidRPr="006E34C3">
        <w:rPr>
          <w:rFonts w:ascii="Times New Roman" w:hAnsi="Times New Roman" w:cs="Times New Roman"/>
          <w:sz w:val="24"/>
          <w:szCs w:val="24"/>
        </w:rPr>
        <w:t xml:space="preserve">r, or </w:t>
      </w:r>
      <w:proofErr w:type="gramStart"/>
      <w:r w:rsidRPr="006E34C3">
        <w:rPr>
          <w:rFonts w:ascii="Times New Roman" w:hAnsi="Times New Roman" w:cs="Times New Roman"/>
          <w:sz w:val="24"/>
          <w:szCs w:val="24"/>
        </w:rPr>
        <w:t>both;</w:t>
      </w:r>
      <w:proofErr w:type="gramEnd"/>
    </w:p>
    <w:p w14:paraId="330B84A2" w14:textId="68E44A70" w:rsidR="006E34C3" w:rsidRDefault="006E34C3"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Supporting solicitors and other legal professionals in working with individual service users (e.g., at support meetings or at other times</w:t>
      </w:r>
      <w:proofErr w:type="gramStart"/>
      <w:r w:rsidRPr="006E34C3">
        <w:rPr>
          <w:rFonts w:ascii="Times New Roman" w:hAnsi="Times New Roman" w:cs="Times New Roman"/>
          <w:sz w:val="24"/>
          <w:szCs w:val="24"/>
        </w:rPr>
        <w:t>);</w:t>
      </w:r>
      <w:proofErr w:type="gramEnd"/>
    </w:p>
    <w:p w14:paraId="190889C6" w14:textId="27C6129C" w:rsidR="00A0539C" w:rsidRPr="006E34C3" w:rsidRDefault="00A0539C"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Pr>
          <w:rFonts w:ascii="Times New Roman" w:hAnsi="Times New Roman" w:cs="Times New Roman"/>
          <w:sz w:val="24"/>
          <w:szCs w:val="24"/>
        </w:rPr>
        <w:t>Preparing LASPO evidence letters to support applications for legal aid (domestic violence gateway</w:t>
      </w:r>
      <w:proofErr w:type="gramStart"/>
      <w:r>
        <w:rPr>
          <w:rFonts w:ascii="Times New Roman" w:hAnsi="Times New Roman" w:cs="Times New Roman"/>
          <w:sz w:val="24"/>
          <w:szCs w:val="24"/>
        </w:rPr>
        <w:t>);</w:t>
      </w:r>
      <w:proofErr w:type="gramEnd"/>
    </w:p>
    <w:p w14:paraId="6E20A088" w14:textId="09478E78" w:rsidR="006E34C3" w:rsidRPr="006E34C3" w:rsidRDefault="006E34C3"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Taking part in, and possibly chairing, monthly support meetings of the charity (when these resume</w:t>
      </w:r>
      <w:proofErr w:type="gramStart"/>
      <w:r w:rsidRPr="006E34C3">
        <w:rPr>
          <w:rFonts w:ascii="Times New Roman" w:hAnsi="Times New Roman" w:cs="Times New Roman"/>
          <w:sz w:val="24"/>
          <w:szCs w:val="24"/>
        </w:rPr>
        <w:t>);</w:t>
      </w:r>
      <w:proofErr w:type="gramEnd"/>
    </w:p>
    <w:p w14:paraId="1B43F8AE" w14:textId="70F8E34E" w:rsidR="006E34C3" w:rsidRPr="006E34C3" w:rsidRDefault="006E34C3"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Being integrated into the charity’s “workflow” process, i.e., responding to incoming service users via our helpline, meetings or professional referrals, being conversant with the data gathering process (Service User Packs), and contributing to the team making outbound calls to service users to collect such data and to progress their case;</w:t>
      </w:r>
    </w:p>
    <w:p w14:paraId="38E0D4F2" w14:textId="1070A020" w:rsidR="00865F47" w:rsidRPr="006E34C3" w:rsidRDefault="003F09B9" w:rsidP="006E34C3">
      <w:pPr>
        <w:pStyle w:val="ListParagraph"/>
        <w:numPr>
          <w:ilvl w:val="0"/>
          <w:numId w:val="1"/>
        </w:numPr>
        <w:spacing w:after="120" w:line="240" w:lineRule="auto"/>
        <w:ind w:left="397" w:hanging="397"/>
        <w:contextualSpacing w:val="0"/>
        <w:rPr>
          <w:rFonts w:ascii="Times New Roman" w:hAnsi="Times New Roman" w:cs="Times New Roman"/>
          <w:sz w:val="24"/>
          <w:szCs w:val="24"/>
        </w:rPr>
      </w:pPr>
      <w:r w:rsidRPr="006E34C3">
        <w:rPr>
          <w:rFonts w:ascii="Times New Roman" w:hAnsi="Times New Roman" w:cs="Times New Roman"/>
          <w:sz w:val="24"/>
          <w:szCs w:val="24"/>
        </w:rPr>
        <w:t>Suppor</w:t>
      </w:r>
      <w:r w:rsidR="006E34C3" w:rsidRPr="006E34C3">
        <w:rPr>
          <w:rFonts w:ascii="Times New Roman" w:hAnsi="Times New Roman" w:cs="Times New Roman"/>
          <w:sz w:val="24"/>
          <w:szCs w:val="24"/>
        </w:rPr>
        <w:t>t</w:t>
      </w:r>
      <w:r w:rsidRPr="006E34C3">
        <w:rPr>
          <w:rFonts w:ascii="Times New Roman" w:hAnsi="Times New Roman" w:cs="Times New Roman"/>
          <w:sz w:val="24"/>
          <w:szCs w:val="24"/>
        </w:rPr>
        <w:t>in</w:t>
      </w:r>
      <w:r w:rsidR="006E34C3" w:rsidRPr="006E34C3">
        <w:rPr>
          <w:rFonts w:ascii="Times New Roman" w:hAnsi="Times New Roman" w:cs="Times New Roman"/>
          <w:sz w:val="24"/>
          <w:szCs w:val="24"/>
        </w:rPr>
        <w:t>g</w:t>
      </w:r>
      <w:r w:rsidRPr="006E34C3">
        <w:rPr>
          <w:rFonts w:ascii="Times New Roman" w:hAnsi="Times New Roman" w:cs="Times New Roman"/>
          <w:sz w:val="24"/>
          <w:szCs w:val="24"/>
        </w:rPr>
        <w:t xml:space="preserve"> service users </w:t>
      </w:r>
      <w:r w:rsidR="006E34C3" w:rsidRPr="006E34C3">
        <w:rPr>
          <w:rFonts w:ascii="Times New Roman" w:hAnsi="Times New Roman" w:cs="Times New Roman"/>
          <w:sz w:val="24"/>
          <w:szCs w:val="24"/>
        </w:rPr>
        <w:t>at</w:t>
      </w:r>
      <w:r w:rsidRPr="006E34C3">
        <w:rPr>
          <w:rFonts w:ascii="Times New Roman" w:hAnsi="Times New Roman" w:cs="Times New Roman"/>
          <w:sz w:val="24"/>
          <w:szCs w:val="24"/>
        </w:rPr>
        <w:t xml:space="preserve"> court appearances, depending upon experience.</w:t>
      </w:r>
    </w:p>
    <w:p w14:paraId="7420DFC8" w14:textId="0CFBED6B" w:rsidR="00865F47" w:rsidRDefault="00DD767F">
      <w:pPr>
        <w:rPr>
          <w:rFonts w:ascii="Times New Roman" w:hAnsi="Times New Roman" w:cs="Times New Roman"/>
          <w:b/>
          <w:bCs/>
          <w:sz w:val="32"/>
          <w:szCs w:val="32"/>
        </w:rPr>
      </w:pPr>
      <w:r w:rsidRPr="00DD767F">
        <w:rPr>
          <w:rFonts w:ascii="Times New Roman" w:hAnsi="Times New Roman" w:cs="Times New Roman"/>
          <w:b/>
          <w:bCs/>
          <w:sz w:val="32"/>
          <w:szCs w:val="32"/>
        </w:rPr>
        <w:t>3. Desirable Experience</w:t>
      </w:r>
      <w:r w:rsidR="00865F47" w:rsidRPr="00DD767F">
        <w:rPr>
          <w:rFonts w:ascii="Times New Roman" w:hAnsi="Times New Roman" w:cs="Times New Roman"/>
          <w:b/>
          <w:bCs/>
          <w:sz w:val="32"/>
          <w:szCs w:val="32"/>
        </w:rPr>
        <w:t xml:space="preserve"> </w:t>
      </w:r>
    </w:p>
    <w:p w14:paraId="37CFCF6E" w14:textId="4A199FD0" w:rsidR="00DD767F" w:rsidRPr="00DD767F" w:rsidRDefault="00DD767F">
      <w:pPr>
        <w:rPr>
          <w:rFonts w:ascii="Times New Roman" w:hAnsi="Times New Roman" w:cs="Times New Roman"/>
          <w:sz w:val="24"/>
          <w:szCs w:val="24"/>
        </w:rPr>
      </w:pPr>
      <w:r>
        <w:rPr>
          <w:rFonts w:ascii="Times New Roman" w:hAnsi="Times New Roman" w:cs="Times New Roman"/>
          <w:sz w:val="24"/>
          <w:szCs w:val="24"/>
        </w:rPr>
        <w:t xml:space="preserve">The items of “desirable experience” listed below are neither exhaustive nor mandatory. Attention should focus on the candidates’ assessed ability to meet the role requirements rather than </w:t>
      </w:r>
      <w:r>
        <w:rPr>
          <w:rFonts w:ascii="Times New Roman" w:hAnsi="Times New Roman" w:cs="Times New Roman"/>
          <w:sz w:val="24"/>
          <w:szCs w:val="24"/>
        </w:rPr>
        <w:t xml:space="preserve">specific </w:t>
      </w:r>
      <w:r>
        <w:rPr>
          <w:rFonts w:ascii="Times New Roman" w:hAnsi="Times New Roman" w:cs="Times New Roman"/>
          <w:sz w:val="24"/>
          <w:szCs w:val="24"/>
        </w:rPr>
        <w:t xml:space="preserve">elements of experience </w:t>
      </w:r>
      <w:r w:rsidRPr="00FA3F32">
        <w:rPr>
          <w:rFonts w:ascii="Times New Roman" w:hAnsi="Times New Roman" w:cs="Times New Roman"/>
          <w:i/>
          <w:iCs/>
          <w:sz w:val="24"/>
          <w:szCs w:val="24"/>
        </w:rPr>
        <w:t>per se</w:t>
      </w:r>
      <w:r>
        <w:rPr>
          <w:rFonts w:ascii="Times New Roman" w:hAnsi="Times New Roman" w:cs="Times New Roman"/>
          <w:sz w:val="24"/>
          <w:szCs w:val="24"/>
        </w:rPr>
        <w:t xml:space="preserve">. </w:t>
      </w:r>
      <w:r>
        <w:rPr>
          <w:rFonts w:ascii="Times New Roman" w:hAnsi="Times New Roman" w:cs="Times New Roman"/>
          <w:sz w:val="24"/>
          <w:szCs w:val="24"/>
        </w:rPr>
        <w:t>However, the seniority of this role suggests some items listed below are expected.</w:t>
      </w:r>
    </w:p>
    <w:p w14:paraId="6A757B53" w14:textId="74C4B141" w:rsidR="00DD767F" w:rsidRPr="00DD767F" w:rsidRDefault="00865F47" w:rsidP="00DD767F">
      <w:pPr>
        <w:pStyle w:val="ListParagraph"/>
        <w:numPr>
          <w:ilvl w:val="0"/>
          <w:numId w:val="2"/>
        </w:numPr>
        <w:spacing w:after="120" w:line="240" w:lineRule="auto"/>
        <w:ind w:left="397" w:hanging="397"/>
        <w:contextualSpacing w:val="0"/>
        <w:rPr>
          <w:rFonts w:ascii="Times New Roman" w:hAnsi="Times New Roman" w:cs="Times New Roman"/>
          <w:sz w:val="24"/>
          <w:szCs w:val="24"/>
        </w:rPr>
      </w:pPr>
      <w:r w:rsidRPr="00DD767F">
        <w:rPr>
          <w:rFonts w:ascii="Times New Roman" w:hAnsi="Times New Roman" w:cs="Times New Roman"/>
          <w:sz w:val="24"/>
          <w:szCs w:val="24"/>
        </w:rPr>
        <w:t>Substantial relevant experience of Private or Public Law procedures acquired through direct involvement with cases (</w:t>
      </w:r>
      <w:r w:rsidR="00A0539C">
        <w:rPr>
          <w:rFonts w:ascii="Times New Roman" w:hAnsi="Times New Roman" w:cs="Times New Roman"/>
          <w:sz w:val="24"/>
          <w:szCs w:val="24"/>
        </w:rPr>
        <w:t xml:space="preserve">preferably not </w:t>
      </w:r>
      <w:r w:rsidRPr="00DD767F">
        <w:rPr>
          <w:rFonts w:ascii="Times New Roman" w:hAnsi="Times New Roman" w:cs="Times New Roman"/>
          <w:sz w:val="24"/>
          <w:szCs w:val="24"/>
        </w:rPr>
        <w:t>your own</w:t>
      </w:r>
      <w:r w:rsidR="00A0539C">
        <w:rPr>
          <w:rFonts w:ascii="Times New Roman" w:hAnsi="Times New Roman" w:cs="Times New Roman"/>
          <w:sz w:val="24"/>
          <w:szCs w:val="24"/>
        </w:rPr>
        <w:t>)</w:t>
      </w:r>
      <w:r w:rsidRPr="00DD767F">
        <w:rPr>
          <w:rFonts w:ascii="Times New Roman" w:hAnsi="Times New Roman" w:cs="Times New Roman"/>
          <w:sz w:val="24"/>
          <w:szCs w:val="24"/>
        </w:rPr>
        <w:t xml:space="preserve"> or when acting as a Pro-bono McKenzie </w:t>
      </w:r>
      <w:proofErr w:type="gramStart"/>
      <w:r w:rsidRPr="00DD767F">
        <w:rPr>
          <w:rFonts w:ascii="Times New Roman" w:hAnsi="Times New Roman" w:cs="Times New Roman"/>
          <w:sz w:val="24"/>
          <w:szCs w:val="24"/>
        </w:rPr>
        <w:t>Friend</w:t>
      </w:r>
      <w:r w:rsidR="00DD767F" w:rsidRPr="00DD767F">
        <w:rPr>
          <w:rFonts w:ascii="Times New Roman" w:hAnsi="Times New Roman" w:cs="Times New Roman"/>
          <w:sz w:val="24"/>
          <w:szCs w:val="24"/>
        </w:rPr>
        <w:t>;</w:t>
      </w:r>
      <w:proofErr w:type="gramEnd"/>
    </w:p>
    <w:p w14:paraId="2B123B04" w14:textId="1386D24A" w:rsidR="00865F47" w:rsidRPr="00DD767F" w:rsidRDefault="00DD767F" w:rsidP="00DD767F">
      <w:pPr>
        <w:pStyle w:val="ListParagraph"/>
        <w:numPr>
          <w:ilvl w:val="0"/>
          <w:numId w:val="2"/>
        </w:numPr>
        <w:spacing w:after="120" w:line="240" w:lineRule="auto"/>
        <w:ind w:left="397" w:hanging="397"/>
        <w:contextualSpacing w:val="0"/>
        <w:rPr>
          <w:rFonts w:ascii="Times New Roman" w:hAnsi="Times New Roman" w:cs="Times New Roman"/>
          <w:sz w:val="24"/>
          <w:szCs w:val="24"/>
        </w:rPr>
      </w:pPr>
      <w:r w:rsidRPr="00DD767F">
        <w:rPr>
          <w:rFonts w:ascii="Times New Roman" w:hAnsi="Times New Roman" w:cs="Times New Roman"/>
          <w:sz w:val="24"/>
          <w:szCs w:val="24"/>
        </w:rPr>
        <w:t>Experience with providing services</w:t>
      </w:r>
      <w:r w:rsidR="00A0539C">
        <w:rPr>
          <w:rFonts w:ascii="Times New Roman" w:hAnsi="Times New Roman" w:cs="Times New Roman"/>
          <w:sz w:val="24"/>
          <w:szCs w:val="24"/>
        </w:rPr>
        <w:t>/advice</w:t>
      </w:r>
      <w:r w:rsidRPr="00DD767F">
        <w:rPr>
          <w:rFonts w:ascii="Times New Roman" w:hAnsi="Times New Roman" w:cs="Times New Roman"/>
          <w:sz w:val="24"/>
          <w:szCs w:val="24"/>
        </w:rPr>
        <w:t xml:space="preserve"> to people in a distressed state, especially </w:t>
      </w:r>
      <w:proofErr w:type="gramStart"/>
      <w:r w:rsidRPr="00DD767F">
        <w:rPr>
          <w:rFonts w:ascii="Times New Roman" w:hAnsi="Times New Roman" w:cs="Times New Roman"/>
          <w:sz w:val="24"/>
          <w:szCs w:val="24"/>
        </w:rPr>
        <w:t>men;</w:t>
      </w:r>
      <w:proofErr w:type="gramEnd"/>
      <w:r w:rsidR="00865F47" w:rsidRPr="00DD767F">
        <w:rPr>
          <w:rFonts w:ascii="Times New Roman" w:hAnsi="Times New Roman" w:cs="Times New Roman"/>
          <w:sz w:val="24"/>
          <w:szCs w:val="24"/>
        </w:rPr>
        <w:t xml:space="preserve"> </w:t>
      </w:r>
    </w:p>
    <w:p w14:paraId="44E6B920" w14:textId="77777777" w:rsidR="00A0539C" w:rsidRDefault="00A0539C" w:rsidP="00A0539C">
      <w:pPr>
        <w:pStyle w:val="ListParagraph"/>
        <w:spacing w:after="120" w:line="240" w:lineRule="auto"/>
        <w:ind w:left="397"/>
        <w:contextualSpacing w:val="0"/>
        <w:rPr>
          <w:rFonts w:ascii="Times New Roman" w:hAnsi="Times New Roman" w:cs="Times New Roman"/>
          <w:sz w:val="24"/>
          <w:szCs w:val="24"/>
        </w:rPr>
      </w:pPr>
    </w:p>
    <w:p w14:paraId="06F56B11" w14:textId="77777777" w:rsidR="00A0539C" w:rsidRDefault="00A0539C" w:rsidP="00A0539C">
      <w:pPr>
        <w:pStyle w:val="ListParagraph"/>
        <w:spacing w:after="120" w:line="240" w:lineRule="auto"/>
        <w:ind w:left="397"/>
        <w:contextualSpacing w:val="0"/>
        <w:rPr>
          <w:rFonts w:ascii="Times New Roman" w:hAnsi="Times New Roman" w:cs="Times New Roman"/>
          <w:sz w:val="24"/>
          <w:szCs w:val="24"/>
        </w:rPr>
      </w:pPr>
    </w:p>
    <w:p w14:paraId="0A424E72" w14:textId="0905A229" w:rsidR="00A0539C" w:rsidRPr="00A0539C" w:rsidRDefault="00865F47" w:rsidP="00A0539C">
      <w:pPr>
        <w:pStyle w:val="ListParagraph"/>
        <w:numPr>
          <w:ilvl w:val="0"/>
          <w:numId w:val="2"/>
        </w:numPr>
        <w:spacing w:after="120" w:line="240" w:lineRule="auto"/>
        <w:ind w:left="397" w:hanging="397"/>
        <w:contextualSpacing w:val="0"/>
        <w:rPr>
          <w:rFonts w:ascii="Times New Roman" w:hAnsi="Times New Roman" w:cs="Times New Roman"/>
          <w:sz w:val="24"/>
          <w:szCs w:val="24"/>
        </w:rPr>
      </w:pPr>
      <w:r w:rsidRPr="00DD767F">
        <w:rPr>
          <w:rFonts w:ascii="Times New Roman" w:hAnsi="Times New Roman" w:cs="Times New Roman"/>
          <w:sz w:val="24"/>
          <w:szCs w:val="24"/>
        </w:rPr>
        <w:t xml:space="preserve">Experience as a legal executive / social worker / </w:t>
      </w:r>
      <w:r w:rsidR="00DD767F" w:rsidRPr="00DD767F">
        <w:rPr>
          <w:rFonts w:ascii="Times New Roman" w:hAnsi="Times New Roman" w:cs="Times New Roman"/>
          <w:sz w:val="24"/>
          <w:szCs w:val="24"/>
        </w:rPr>
        <w:t xml:space="preserve">psychologist / </w:t>
      </w:r>
      <w:r w:rsidRPr="00DD767F">
        <w:rPr>
          <w:rFonts w:ascii="Times New Roman" w:hAnsi="Times New Roman" w:cs="Times New Roman"/>
          <w:sz w:val="24"/>
          <w:szCs w:val="24"/>
        </w:rPr>
        <w:t xml:space="preserve">family support professional or similar working primarily with children and </w:t>
      </w:r>
      <w:proofErr w:type="gramStart"/>
      <w:r w:rsidRPr="00DD767F">
        <w:rPr>
          <w:rFonts w:ascii="Times New Roman" w:hAnsi="Times New Roman" w:cs="Times New Roman"/>
          <w:sz w:val="24"/>
          <w:szCs w:val="24"/>
        </w:rPr>
        <w:t>families</w:t>
      </w:r>
      <w:r w:rsidR="00DD767F" w:rsidRPr="00DD767F">
        <w:rPr>
          <w:rFonts w:ascii="Times New Roman" w:hAnsi="Times New Roman" w:cs="Times New Roman"/>
          <w:sz w:val="24"/>
          <w:szCs w:val="24"/>
        </w:rPr>
        <w:t>;</w:t>
      </w:r>
      <w:proofErr w:type="gramEnd"/>
    </w:p>
    <w:p w14:paraId="13528A58" w14:textId="142224D5" w:rsidR="00865F47" w:rsidRPr="00DD767F" w:rsidRDefault="00865F47" w:rsidP="00DD767F">
      <w:pPr>
        <w:pStyle w:val="ListParagraph"/>
        <w:numPr>
          <w:ilvl w:val="0"/>
          <w:numId w:val="2"/>
        </w:numPr>
        <w:spacing w:after="120" w:line="240" w:lineRule="auto"/>
        <w:ind w:left="397" w:hanging="397"/>
        <w:contextualSpacing w:val="0"/>
        <w:rPr>
          <w:rFonts w:ascii="Times New Roman" w:hAnsi="Times New Roman" w:cs="Times New Roman"/>
          <w:sz w:val="24"/>
          <w:szCs w:val="24"/>
        </w:rPr>
      </w:pPr>
      <w:r w:rsidRPr="00DD767F">
        <w:rPr>
          <w:rFonts w:ascii="Times New Roman" w:hAnsi="Times New Roman" w:cs="Times New Roman"/>
          <w:sz w:val="24"/>
          <w:szCs w:val="24"/>
        </w:rPr>
        <w:t xml:space="preserve">Undertaking or recently (within 2 years) having completed </w:t>
      </w:r>
      <w:r w:rsidR="00A0539C">
        <w:rPr>
          <w:rFonts w:ascii="Times New Roman" w:hAnsi="Times New Roman" w:cs="Times New Roman"/>
          <w:sz w:val="24"/>
          <w:szCs w:val="24"/>
        </w:rPr>
        <w:t>l</w:t>
      </w:r>
      <w:r w:rsidRPr="00DD767F">
        <w:rPr>
          <w:rFonts w:ascii="Times New Roman" w:hAnsi="Times New Roman" w:cs="Times New Roman"/>
          <w:sz w:val="24"/>
          <w:szCs w:val="24"/>
        </w:rPr>
        <w:t>egal studies at university or similar level with a substantial component of family law (Public or Private</w:t>
      </w:r>
      <w:proofErr w:type="gramStart"/>
      <w:r w:rsidRPr="00DD767F">
        <w:rPr>
          <w:rFonts w:ascii="Times New Roman" w:hAnsi="Times New Roman" w:cs="Times New Roman"/>
          <w:sz w:val="24"/>
          <w:szCs w:val="24"/>
        </w:rPr>
        <w:t>)</w:t>
      </w:r>
      <w:r w:rsidR="00DD767F" w:rsidRPr="00DD767F">
        <w:rPr>
          <w:rFonts w:ascii="Times New Roman" w:hAnsi="Times New Roman" w:cs="Times New Roman"/>
          <w:sz w:val="24"/>
          <w:szCs w:val="24"/>
        </w:rPr>
        <w:t>;</w:t>
      </w:r>
      <w:proofErr w:type="gramEnd"/>
    </w:p>
    <w:p w14:paraId="7BCF4A33" w14:textId="1C137A86" w:rsidR="00DD767F" w:rsidRPr="00DD767F" w:rsidRDefault="00DD767F" w:rsidP="00DD767F">
      <w:pPr>
        <w:pStyle w:val="ListParagraph"/>
        <w:numPr>
          <w:ilvl w:val="0"/>
          <w:numId w:val="2"/>
        </w:numPr>
        <w:spacing w:after="120" w:line="240" w:lineRule="auto"/>
        <w:ind w:left="397" w:hanging="397"/>
        <w:contextualSpacing w:val="0"/>
        <w:rPr>
          <w:rFonts w:ascii="Times New Roman" w:hAnsi="Times New Roman" w:cs="Times New Roman"/>
          <w:sz w:val="24"/>
          <w:szCs w:val="24"/>
        </w:rPr>
      </w:pPr>
      <w:r w:rsidRPr="00DD767F">
        <w:rPr>
          <w:rFonts w:ascii="Times New Roman" w:hAnsi="Times New Roman" w:cs="Times New Roman"/>
          <w:sz w:val="24"/>
          <w:szCs w:val="24"/>
        </w:rPr>
        <w:t>Other associated professional experience, such as in mediation, counselling, or domestic abuse services are also relevant.</w:t>
      </w:r>
    </w:p>
    <w:p w14:paraId="6012539D" w14:textId="3B0009C7" w:rsidR="00865F47" w:rsidRPr="006010CC" w:rsidRDefault="006010CC">
      <w:pPr>
        <w:rPr>
          <w:rFonts w:ascii="Times New Roman" w:hAnsi="Times New Roman" w:cs="Times New Roman"/>
          <w:b/>
          <w:bCs/>
          <w:sz w:val="32"/>
          <w:szCs w:val="32"/>
        </w:rPr>
      </w:pPr>
      <w:r w:rsidRPr="006010CC">
        <w:rPr>
          <w:rFonts w:ascii="Times New Roman" w:hAnsi="Times New Roman" w:cs="Times New Roman"/>
          <w:b/>
          <w:bCs/>
          <w:sz w:val="32"/>
          <w:szCs w:val="32"/>
        </w:rPr>
        <w:t xml:space="preserve">4. </w:t>
      </w:r>
      <w:r w:rsidR="00865F47" w:rsidRPr="006010CC">
        <w:rPr>
          <w:rFonts w:ascii="Times New Roman" w:hAnsi="Times New Roman" w:cs="Times New Roman"/>
          <w:b/>
          <w:bCs/>
          <w:sz w:val="32"/>
          <w:szCs w:val="32"/>
        </w:rPr>
        <w:t>T</w:t>
      </w:r>
      <w:r w:rsidRPr="006010CC">
        <w:rPr>
          <w:rFonts w:ascii="Times New Roman" w:hAnsi="Times New Roman" w:cs="Times New Roman"/>
          <w:b/>
          <w:bCs/>
          <w:sz w:val="32"/>
          <w:szCs w:val="32"/>
        </w:rPr>
        <w:t>ime Commitment</w:t>
      </w:r>
    </w:p>
    <w:p w14:paraId="444EC002" w14:textId="6FAAC7AA" w:rsidR="00865F47" w:rsidRPr="006010CC" w:rsidRDefault="00865F47" w:rsidP="006010CC">
      <w:pPr>
        <w:pStyle w:val="ListParagraph"/>
        <w:numPr>
          <w:ilvl w:val="0"/>
          <w:numId w:val="3"/>
        </w:numPr>
        <w:spacing w:after="120" w:line="240" w:lineRule="auto"/>
        <w:ind w:left="397" w:hanging="397"/>
        <w:contextualSpacing w:val="0"/>
        <w:rPr>
          <w:rFonts w:ascii="Times New Roman" w:hAnsi="Times New Roman" w:cs="Times New Roman"/>
          <w:sz w:val="24"/>
          <w:szCs w:val="24"/>
        </w:rPr>
      </w:pPr>
      <w:r w:rsidRPr="006010CC">
        <w:rPr>
          <w:rFonts w:ascii="Times New Roman" w:hAnsi="Times New Roman" w:cs="Times New Roman"/>
          <w:sz w:val="24"/>
          <w:szCs w:val="24"/>
        </w:rPr>
        <w:t xml:space="preserve">Minimum of 2 hours per </w:t>
      </w:r>
      <w:r w:rsidR="00616B94" w:rsidRPr="006010CC">
        <w:rPr>
          <w:rFonts w:ascii="Times New Roman" w:hAnsi="Times New Roman" w:cs="Times New Roman"/>
          <w:sz w:val="24"/>
          <w:szCs w:val="24"/>
        </w:rPr>
        <w:t xml:space="preserve">week, in addition to </w:t>
      </w:r>
      <w:r w:rsidRPr="006010CC">
        <w:rPr>
          <w:rFonts w:ascii="Times New Roman" w:hAnsi="Times New Roman" w:cs="Times New Roman"/>
          <w:sz w:val="24"/>
          <w:szCs w:val="24"/>
        </w:rPr>
        <w:t xml:space="preserve">attending at least </w:t>
      </w:r>
      <w:r w:rsidR="00616B94" w:rsidRPr="006010CC">
        <w:rPr>
          <w:rFonts w:ascii="Times New Roman" w:hAnsi="Times New Roman" w:cs="Times New Roman"/>
          <w:sz w:val="24"/>
          <w:szCs w:val="24"/>
        </w:rPr>
        <w:t xml:space="preserve">six </w:t>
      </w:r>
      <w:r w:rsidRPr="006010CC">
        <w:rPr>
          <w:rFonts w:ascii="Times New Roman" w:hAnsi="Times New Roman" w:cs="Times New Roman"/>
          <w:sz w:val="24"/>
          <w:szCs w:val="24"/>
        </w:rPr>
        <w:t xml:space="preserve">of the charity’s local </w:t>
      </w:r>
      <w:r w:rsidR="00616B94" w:rsidRPr="006010CC">
        <w:rPr>
          <w:rFonts w:ascii="Times New Roman" w:hAnsi="Times New Roman" w:cs="Times New Roman"/>
          <w:sz w:val="24"/>
          <w:szCs w:val="24"/>
        </w:rPr>
        <w:t xml:space="preserve">monthly </w:t>
      </w:r>
      <w:r w:rsidRPr="006010CC">
        <w:rPr>
          <w:rFonts w:ascii="Times New Roman" w:hAnsi="Times New Roman" w:cs="Times New Roman"/>
          <w:sz w:val="24"/>
          <w:szCs w:val="24"/>
        </w:rPr>
        <w:t xml:space="preserve">support meetings </w:t>
      </w:r>
      <w:r w:rsidR="00616B94" w:rsidRPr="006010CC">
        <w:rPr>
          <w:rFonts w:ascii="Times New Roman" w:hAnsi="Times New Roman" w:cs="Times New Roman"/>
          <w:sz w:val="24"/>
          <w:szCs w:val="24"/>
        </w:rPr>
        <w:t xml:space="preserve">over the course of a </w:t>
      </w:r>
      <w:proofErr w:type="gramStart"/>
      <w:r w:rsidR="00616B94" w:rsidRPr="006010CC">
        <w:rPr>
          <w:rFonts w:ascii="Times New Roman" w:hAnsi="Times New Roman" w:cs="Times New Roman"/>
          <w:sz w:val="24"/>
          <w:szCs w:val="24"/>
        </w:rPr>
        <w:t>year;</w:t>
      </w:r>
      <w:proofErr w:type="gramEnd"/>
      <w:r w:rsidRPr="006010CC">
        <w:rPr>
          <w:rFonts w:ascii="Times New Roman" w:hAnsi="Times New Roman" w:cs="Times New Roman"/>
          <w:sz w:val="24"/>
          <w:szCs w:val="24"/>
        </w:rPr>
        <w:t xml:space="preserve"> </w:t>
      </w:r>
    </w:p>
    <w:p w14:paraId="66AC6B28" w14:textId="0709F6F7" w:rsidR="00865F47" w:rsidRPr="006010CC" w:rsidRDefault="00865F47" w:rsidP="006010CC">
      <w:pPr>
        <w:pStyle w:val="ListParagraph"/>
        <w:numPr>
          <w:ilvl w:val="0"/>
          <w:numId w:val="3"/>
        </w:numPr>
        <w:spacing w:after="120" w:line="240" w:lineRule="auto"/>
        <w:ind w:left="397" w:hanging="397"/>
        <w:contextualSpacing w:val="0"/>
        <w:rPr>
          <w:rFonts w:ascii="Times New Roman" w:hAnsi="Times New Roman" w:cs="Times New Roman"/>
          <w:sz w:val="24"/>
          <w:szCs w:val="24"/>
        </w:rPr>
      </w:pPr>
      <w:r w:rsidRPr="006010CC">
        <w:rPr>
          <w:rFonts w:ascii="Times New Roman" w:hAnsi="Times New Roman" w:cs="Times New Roman"/>
          <w:sz w:val="24"/>
          <w:szCs w:val="24"/>
        </w:rPr>
        <w:t>Sufficient time per month to read</w:t>
      </w:r>
      <w:r w:rsidR="006010CC" w:rsidRPr="006010CC">
        <w:rPr>
          <w:rFonts w:ascii="Times New Roman" w:hAnsi="Times New Roman" w:cs="Times New Roman"/>
          <w:sz w:val="24"/>
          <w:szCs w:val="24"/>
        </w:rPr>
        <w:t xml:space="preserve"> </w:t>
      </w:r>
      <w:r w:rsidRPr="006010CC">
        <w:rPr>
          <w:rFonts w:ascii="Times New Roman" w:hAnsi="Times New Roman" w:cs="Times New Roman"/>
          <w:sz w:val="24"/>
          <w:szCs w:val="24"/>
        </w:rPr>
        <w:t>information issued or disseminated by the charity</w:t>
      </w:r>
      <w:r w:rsidR="006010CC" w:rsidRPr="006010CC">
        <w:rPr>
          <w:rFonts w:ascii="Times New Roman" w:hAnsi="Times New Roman" w:cs="Times New Roman"/>
          <w:sz w:val="24"/>
          <w:szCs w:val="24"/>
        </w:rPr>
        <w:t xml:space="preserve"> to keep abreast of </w:t>
      </w:r>
      <w:proofErr w:type="gramStart"/>
      <w:r w:rsidR="006010CC" w:rsidRPr="006010CC">
        <w:rPr>
          <w:rFonts w:ascii="Times New Roman" w:hAnsi="Times New Roman" w:cs="Times New Roman"/>
          <w:sz w:val="24"/>
          <w:szCs w:val="24"/>
        </w:rPr>
        <w:t>events;</w:t>
      </w:r>
      <w:proofErr w:type="gramEnd"/>
    </w:p>
    <w:p w14:paraId="5765EAA1" w14:textId="50A3D50D" w:rsidR="003F09B9" w:rsidRPr="006010CC" w:rsidRDefault="00DD767F" w:rsidP="006010CC">
      <w:pPr>
        <w:pStyle w:val="ListParagraph"/>
        <w:numPr>
          <w:ilvl w:val="0"/>
          <w:numId w:val="3"/>
        </w:numPr>
        <w:spacing w:after="120" w:line="240" w:lineRule="auto"/>
        <w:ind w:left="397" w:hanging="397"/>
        <w:contextualSpacing w:val="0"/>
        <w:rPr>
          <w:rFonts w:ascii="Times New Roman" w:hAnsi="Times New Roman" w:cs="Times New Roman"/>
          <w:sz w:val="24"/>
          <w:szCs w:val="24"/>
        </w:rPr>
      </w:pPr>
      <w:r w:rsidRPr="006010CC">
        <w:rPr>
          <w:rFonts w:ascii="Times New Roman" w:hAnsi="Times New Roman" w:cs="Times New Roman"/>
          <w:sz w:val="24"/>
          <w:szCs w:val="24"/>
        </w:rPr>
        <w:t>Commitment t</w:t>
      </w:r>
      <w:r w:rsidR="003F09B9" w:rsidRPr="006010CC">
        <w:rPr>
          <w:rFonts w:ascii="Times New Roman" w:hAnsi="Times New Roman" w:cs="Times New Roman"/>
          <w:sz w:val="24"/>
          <w:szCs w:val="24"/>
        </w:rPr>
        <w:t xml:space="preserve">o undertake </w:t>
      </w:r>
      <w:r w:rsidR="006010CC" w:rsidRPr="006010CC">
        <w:rPr>
          <w:rFonts w:ascii="Times New Roman" w:hAnsi="Times New Roman" w:cs="Times New Roman"/>
          <w:i/>
          <w:iCs/>
          <w:sz w:val="24"/>
          <w:szCs w:val="24"/>
        </w:rPr>
        <w:t xml:space="preserve">ad hoc </w:t>
      </w:r>
      <w:r w:rsidR="003F09B9" w:rsidRPr="006010CC">
        <w:rPr>
          <w:rFonts w:ascii="Times New Roman" w:hAnsi="Times New Roman" w:cs="Times New Roman"/>
          <w:sz w:val="24"/>
          <w:szCs w:val="24"/>
        </w:rPr>
        <w:t>training to ensure appropriate detailed knowledge of legal procedures</w:t>
      </w:r>
      <w:r w:rsidR="006010CC" w:rsidRPr="006010CC">
        <w:rPr>
          <w:rFonts w:ascii="Times New Roman" w:hAnsi="Times New Roman" w:cs="Times New Roman"/>
          <w:sz w:val="24"/>
          <w:szCs w:val="24"/>
        </w:rPr>
        <w:t>.</w:t>
      </w:r>
    </w:p>
    <w:sectPr w:rsidR="003F09B9" w:rsidRPr="006010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D0FC" w14:textId="77777777" w:rsidR="00EB02EE" w:rsidRDefault="00EB02EE" w:rsidP="003F09B9">
      <w:pPr>
        <w:spacing w:after="0" w:line="240" w:lineRule="auto"/>
      </w:pPr>
      <w:r>
        <w:separator/>
      </w:r>
    </w:p>
  </w:endnote>
  <w:endnote w:type="continuationSeparator" w:id="0">
    <w:p w14:paraId="02CA440F" w14:textId="77777777" w:rsidR="00EB02EE" w:rsidRDefault="00EB02EE" w:rsidP="003F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055A" w14:textId="77777777" w:rsidR="00EB02EE" w:rsidRDefault="00EB02EE" w:rsidP="003F09B9">
      <w:pPr>
        <w:spacing w:after="0" w:line="240" w:lineRule="auto"/>
      </w:pPr>
      <w:r>
        <w:separator/>
      </w:r>
    </w:p>
  </w:footnote>
  <w:footnote w:type="continuationSeparator" w:id="0">
    <w:p w14:paraId="22E4C6E5" w14:textId="77777777" w:rsidR="00EB02EE" w:rsidRDefault="00EB02EE" w:rsidP="003F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913E" w14:textId="0D2F132E" w:rsidR="003F09B9" w:rsidRDefault="003F09B9">
    <w:pPr>
      <w:pStyle w:val="Header"/>
    </w:pPr>
    <w:r>
      <w:rPr>
        <w:noProof/>
      </w:rPr>
      <w:drawing>
        <wp:inline distT="0" distB="0" distL="0" distR="0" wp14:anchorId="6BE2FAAB" wp14:editId="7DB76BA7">
          <wp:extent cx="1676545" cy="530398"/>
          <wp:effectExtent l="0" t="0" r="0" b="3175"/>
          <wp:docPr id="753310471" name="Picture 1" descr="A picture containing foo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6545" cy="530398"/>
                  </a:xfrm>
                  <a:prstGeom prst="rect">
                    <a:avLst/>
                  </a:prstGeom>
                </pic:spPr>
              </pic:pic>
            </a:graphicData>
          </a:graphic>
        </wp:inline>
      </w:drawing>
    </w:r>
    <w:r>
      <w:rPr>
        <w:noProof/>
      </w:rPr>
      <w:ptab w:relativeTo="margin" w:alignment="right" w:leader="none"/>
    </w:r>
    <w:r>
      <w:rPr>
        <w:noProof/>
      </w:rPr>
      <w:drawing>
        <wp:inline distT="0" distB="0" distL="0" distR="0" wp14:anchorId="584CEDF4" wp14:editId="1A5182CF">
          <wp:extent cx="1059925" cy="652262"/>
          <wp:effectExtent l="0" t="0" r="6985" b="0"/>
          <wp:docPr id="193281070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13558" cy="685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35"/>
    <w:multiLevelType w:val="hybridMultilevel"/>
    <w:tmpl w:val="F656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3467C"/>
    <w:multiLevelType w:val="hybridMultilevel"/>
    <w:tmpl w:val="6B8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D69C9"/>
    <w:multiLevelType w:val="hybridMultilevel"/>
    <w:tmpl w:val="1DA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47"/>
    <w:rsid w:val="00061A92"/>
    <w:rsid w:val="003F09B9"/>
    <w:rsid w:val="006010CC"/>
    <w:rsid w:val="00616B94"/>
    <w:rsid w:val="006E34C3"/>
    <w:rsid w:val="0082237A"/>
    <w:rsid w:val="00865F47"/>
    <w:rsid w:val="00972F77"/>
    <w:rsid w:val="0099676A"/>
    <w:rsid w:val="009B5483"/>
    <w:rsid w:val="00A0539C"/>
    <w:rsid w:val="00A6008C"/>
    <w:rsid w:val="00CD2BFB"/>
    <w:rsid w:val="00DD767F"/>
    <w:rsid w:val="00EB02EE"/>
    <w:rsid w:val="00F8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4AFE"/>
  <w15:chartTrackingRefBased/>
  <w15:docId w15:val="{B52017B2-D101-493A-885B-E74E749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9B9"/>
  </w:style>
  <w:style w:type="paragraph" w:styleId="Footer">
    <w:name w:val="footer"/>
    <w:basedOn w:val="Normal"/>
    <w:link w:val="FooterChar"/>
    <w:uiPriority w:val="99"/>
    <w:unhideWhenUsed/>
    <w:rsid w:val="003F0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9B9"/>
  </w:style>
  <w:style w:type="paragraph" w:styleId="ListParagraph">
    <w:name w:val="List Paragraph"/>
    <w:basedOn w:val="Normal"/>
    <w:uiPriority w:val="34"/>
    <w:qFormat/>
    <w:rsid w:val="006E34C3"/>
    <w:pPr>
      <w:ind w:left="720"/>
      <w:contextualSpacing/>
    </w:pPr>
  </w:style>
  <w:style w:type="paragraph" w:styleId="BalloonText">
    <w:name w:val="Balloon Text"/>
    <w:basedOn w:val="Normal"/>
    <w:link w:val="BalloonTextChar"/>
    <w:uiPriority w:val="99"/>
    <w:semiHidden/>
    <w:unhideWhenUsed/>
    <w:rsid w:val="00616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Bradford</dc:creator>
  <cp:keywords/>
  <dc:description/>
  <cp:lastModifiedBy>Rick Bradford</cp:lastModifiedBy>
  <cp:revision>5</cp:revision>
  <dcterms:created xsi:type="dcterms:W3CDTF">2020-08-31T10:02:00Z</dcterms:created>
  <dcterms:modified xsi:type="dcterms:W3CDTF">2020-09-15T19:39:00Z</dcterms:modified>
</cp:coreProperties>
</file>