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CB16C" w14:textId="77777777" w:rsidR="00237890" w:rsidRPr="00D97D15" w:rsidRDefault="00237890" w:rsidP="00237890">
      <w:pPr>
        <w:spacing w:after="225" w:line="240" w:lineRule="auto"/>
        <w:textAlignment w:val="baseline"/>
        <w:rPr>
          <w:rFonts w:ascii="Times New Roman" w:eastAsia="Times New Roman" w:hAnsi="Times New Roman"/>
          <w:color w:val="172D02"/>
          <w:sz w:val="24"/>
          <w:szCs w:val="24"/>
          <w:lang w:eastAsia="en-GB"/>
        </w:rPr>
      </w:pPr>
    </w:p>
    <w:p w14:paraId="2AD037A3" w14:textId="73458D8D" w:rsidR="00237890" w:rsidRPr="00D97D15" w:rsidRDefault="00237890" w:rsidP="00D97D15">
      <w:pPr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172D02"/>
          <w:sz w:val="36"/>
          <w:szCs w:val="36"/>
          <w:lang w:eastAsia="en-GB"/>
        </w:rPr>
      </w:pPr>
      <w:r w:rsidRPr="00D97D15">
        <w:rPr>
          <w:rFonts w:ascii="Times New Roman" w:eastAsia="Times New Roman" w:hAnsi="Times New Roman"/>
          <w:b/>
          <w:color w:val="172D02"/>
          <w:sz w:val="36"/>
          <w:szCs w:val="36"/>
          <w:lang w:eastAsia="en-GB"/>
        </w:rPr>
        <w:t>Policy on Sustainability and Environmental Issues</w:t>
      </w:r>
    </w:p>
    <w:p w14:paraId="11A5A162" w14:textId="77777777" w:rsidR="00D97D15" w:rsidRPr="00D97D15" w:rsidRDefault="00D97D15" w:rsidP="00D97D15">
      <w:pPr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color w:val="172D02"/>
          <w:sz w:val="28"/>
          <w:szCs w:val="28"/>
          <w:lang w:eastAsia="en-GB"/>
        </w:rPr>
      </w:pPr>
      <w:r w:rsidRPr="00D97D15">
        <w:rPr>
          <w:rFonts w:ascii="Times New Roman" w:eastAsia="Times New Roman" w:hAnsi="Times New Roman"/>
          <w:b/>
          <w:color w:val="172D02"/>
          <w:sz w:val="28"/>
          <w:szCs w:val="28"/>
          <w:lang w:eastAsia="en-GB"/>
        </w:rPr>
        <w:t>Families Need Fathers Both Parents Matter Cymru</w:t>
      </w:r>
    </w:p>
    <w:p w14:paraId="4E544346" w14:textId="77777777" w:rsidR="00D97D15" w:rsidRPr="00D97D15" w:rsidRDefault="00D97D15" w:rsidP="00237890">
      <w:pPr>
        <w:spacing w:after="225" w:line="240" w:lineRule="auto"/>
        <w:jc w:val="center"/>
        <w:textAlignment w:val="baseline"/>
        <w:rPr>
          <w:rFonts w:ascii="Times New Roman" w:eastAsia="Times New Roman" w:hAnsi="Times New Roman"/>
          <w:b/>
          <w:color w:val="172D02"/>
          <w:sz w:val="24"/>
          <w:szCs w:val="24"/>
          <w:lang w:eastAsia="en-GB"/>
        </w:rPr>
      </w:pPr>
    </w:p>
    <w:p w14:paraId="58710C53" w14:textId="5CEA190E" w:rsidR="00237890" w:rsidRPr="00D97D15" w:rsidRDefault="00D97D15" w:rsidP="00237890">
      <w:pPr>
        <w:spacing w:after="225" w:line="240" w:lineRule="auto"/>
        <w:textAlignment w:val="baseline"/>
        <w:rPr>
          <w:rFonts w:ascii="Times New Roman" w:eastAsia="Times New Roman" w:hAnsi="Times New Roman"/>
          <w:color w:val="172D02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F</w:t>
      </w:r>
      <w:r w:rsidR="00237890"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amilies Need Fathers Both Parents Matter Cymru (“the charity”) is committed to minimising the impact of its activities on the environment.</w:t>
      </w:r>
    </w:p>
    <w:p w14:paraId="1F4D2F69" w14:textId="38B49BE3" w:rsidR="00237890" w:rsidRPr="00D97D15" w:rsidRDefault="00237890" w:rsidP="00237890">
      <w:pPr>
        <w:spacing w:after="225" w:line="240" w:lineRule="auto"/>
        <w:textAlignment w:val="baseline"/>
        <w:rPr>
          <w:rFonts w:ascii="Times New Roman" w:eastAsia="Times New Roman" w:hAnsi="Times New Roman"/>
          <w:color w:val="172D02"/>
          <w:sz w:val="24"/>
          <w:szCs w:val="24"/>
          <w:lang w:eastAsia="en-GB"/>
        </w:rPr>
      </w:pP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The management of the charity are aware of the Charity Commission’s Environmental and Sustainability Policy (Ref.1).</w:t>
      </w:r>
    </w:p>
    <w:p w14:paraId="03F2C28B" w14:textId="17F841EA" w:rsidR="00237890" w:rsidRPr="00D97D15" w:rsidRDefault="00237890" w:rsidP="00237890">
      <w:pPr>
        <w:spacing w:after="225" w:line="240" w:lineRule="auto"/>
        <w:textAlignment w:val="baseline"/>
        <w:rPr>
          <w:rFonts w:ascii="Times New Roman" w:eastAsia="Times New Roman" w:hAnsi="Times New Roman"/>
          <w:color w:val="172D02"/>
          <w:sz w:val="24"/>
          <w:szCs w:val="24"/>
          <w:lang w:eastAsia="en-GB"/>
        </w:rPr>
      </w:pP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The key points of the charity’s Policy consistent with these sustainability and environmental objectives are:</w:t>
      </w:r>
    </w:p>
    <w:p w14:paraId="63169729" w14:textId="67F363BB" w:rsidR="00237890" w:rsidRPr="00D97D15" w:rsidRDefault="00237890" w:rsidP="00237890">
      <w:pPr>
        <w:numPr>
          <w:ilvl w:val="0"/>
          <w:numId w:val="1"/>
        </w:numPr>
        <w:spacing w:before="60" w:after="60" w:line="240" w:lineRule="auto"/>
        <w:ind w:left="285" w:right="60"/>
        <w:textAlignment w:val="baseline"/>
        <w:rPr>
          <w:rFonts w:ascii="Times New Roman" w:eastAsia="Times New Roman" w:hAnsi="Times New Roman"/>
          <w:color w:val="172D02"/>
          <w:sz w:val="24"/>
          <w:szCs w:val="24"/>
          <w:lang w:eastAsia="en-GB"/>
        </w:rPr>
      </w:pP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In respect of publicly accessible meetings (</w:t>
      </w:r>
      <w:r w:rsid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a</w:t>
      </w: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 xml:space="preserve"> core activity of the charity</w:t>
      </w:r>
      <w:r w:rsid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, lockdowns permitting</w:t>
      </w: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 xml:space="preserve">) to ensure that </w:t>
      </w:r>
      <w:r w:rsidR="00E948AE"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 xml:space="preserve">the </w:t>
      </w: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 xml:space="preserve">venues </w:t>
      </w:r>
      <w:r w:rsidR="00E948AE"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 xml:space="preserve">used are operated under a Sustainability and Environmental Policy to recognised </w:t>
      </w:r>
      <w:proofErr w:type="gramStart"/>
      <w:r w:rsidR="00E948AE"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standards</w:t>
      </w:r>
      <w:r w:rsid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;</w:t>
      </w:r>
      <w:proofErr w:type="gramEnd"/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 xml:space="preserve"> </w:t>
      </w:r>
    </w:p>
    <w:p w14:paraId="131E01AD" w14:textId="387D96E0" w:rsidR="00237890" w:rsidRPr="00D97D15" w:rsidRDefault="00E948AE" w:rsidP="00237890">
      <w:pPr>
        <w:numPr>
          <w:ilvl w:val="0"/>
          <w:numId w:val="1"/>
        </w:numPr>
        <w:spacing w:before="60" w:after="60" w:line="240" w:lineRule="auto"/>
        <w:ind w:left="285" w:right="60"/>
        <w:textAlignment w:val="baseline"/>
        <w:rPr>
          <w:rFonts w:ascii="Times New Roman" w:eastAsia="Times New Roman" w:hAnsi="Times New Roman"/>
          <w:color w:val="172D02"/>
          <w:sz w:val="24"/>
          <w:szCs w:val="24"/>
          <w:lang w:eastAsia="en-GB"/>
        </w:rPr>
      </w:pP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In all our activities, m</w:t>
      </w:r>
      <w:r w:rsidR="00237890"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inimise waste by evaluating operations and ensuring they are as efficient as possible</w:t>
      </w: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 xml:space="preserve">, actively promoting </w:t>
      </w:r>
      <w:proofErr w:type="gramStart"/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recycling</w:t>
      </w:r>
      <w:r w:rsid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;</w:t>
      </w:r>
      <w:proofErr w:type="gramEnd"/>
    </w:p>
    <w:p w14:paraId="3FE84256" w14:textId="5835D6CB" w:rsidR="00E948AE" w:rsidRPr="00D97D15" w:rsidRDefault="00E948AE" w:rsidP="00237890">
      <w:pPr>
        <w:numPr>
          <w:ilvl w:val="0"/>
          <w:numId w:val="1"/>
        </w:numPr>
        <w:spacing w:before="60" w:after="60" w:line="240" w:lineRule="auto"/>
        <w:ind w:left="285" w:right="60"/>
        <w:textAlignment w:val="baseline"/>
        <w:rPr>
          <w:rFonts w:ascii="Times New Roman" w:eastAsia="Times New Roman" w:hAnsi="Times New Roman"/>
          <w:color w:val="172D02"/>
          <w:sz w:val="24"/>
          <w:szCs w:val="24"/>
          <w:lang w:eastAsia="en-GB"/>
        </w:rPr>
      </w:pP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 xml:space="preserve">Actively pursue a policy of electronic record keeping </w:t>
      </w:r>
      <w:proofErr w:type="gramStart"/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to minimise</w:t>
      </w:r>
      <w:proofErr w:type="gramEnd"/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 xml:space="preserve"> the use of paper</w:t>
      </w:r>
      <w:r w:rsid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;</w:t>
      </w:r>
    </w:p>
    <w:p w14:paraId="6182A1A8" w14:textId="7588A68A" w:rsidR="00B32B3E" w:rsidRPr="00D97D15" w:rsidRDefault="00E948AE" w:rsidP="00B32B3E">
      <w:pPr>
        <w:numPr>
          <w:ilvl w:val="0"/>
          <w:numId w:val="1"/>
        </w:numPr>
        <w:spacing w:before="60" w:after="60" w:line="240" w:lineRule="auto"/>
        <w:ind w:left="285" w:right="60"/>
        <w:textAlignment w:val="baseline"/>
        <w:rPr>
          <w:rFonts w:ascii="Times New Roman" w:eastAsia="Times New Roman" w:hAnsi="Times New Roman"/>
          <w:color w:val="172D02"/>
          <w:sz w:val="24"/>
          <w:szCs w:val="24"/>
          <w:lang w:eastAsia="en-GB"/>
        </w:rPr>
      </w:pP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 xml:space="preserve">Minimise energy usage where-ever possible, reducing greenhouse gas emissions. Turn off unnecessary lights and </w:t>
      </w:r>
      <w:proofErr w:type="gramStart"/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heating</w:t>
      </w:r>
      <w:r w:rsid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;</w:t>
      </w:r>
      <w:proofErr w:type="gramEnd"/>
    </w:p>
    <w:p w14:paraId="56C42206" w14:textId="4722419F" w:rsidR="00E948AE" w:rsidRPr="00D97D15" w:rsidRDefault="00E948AE" w:rsidP="00237890">
      <w:pPr>
        <w:numPr>
          <w:ilvl w:val="0"/>
          <w:numId w:val="1"/>
        </w:numPr>
        <w:spacing w:before="60" w:after="60" w:line="240" w:lineRule="auto"/>
        <w:ind w:left="285" w:right="60"/>
        <w:textAlignment w:val="baseline"/>
        <w:rPr>
          <w:rFonts w:ascii="Times New Roman" w:eastAsia="Times New Roman" w:hAnsi="Times New Roman"/>
          <w:color w:val="172D02"/>
          <w:sz w:val="24"/>
          <w:szCs w:val="24"/>
          <w:lang w:eastAsia="en-GB"/>
        </w:rPr>
      </w:pP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Shutdown PCs and other electronic equipment when not in use. Avoid ‘standby</w:t>
      </w:r>
      <w:proofErr w:type="gramStart"/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’</w:t>
      </w:r>
      <w:r w:rsid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;</w:t>
      </w:r>
      <w:proofErr w:type="gramEnd"/>
    </w:p>
    <w:p w14:paraId="22A1EA99" w14:textId="0DB5F439" w:rsidR="00E948AE" w:rsidRPr="00D97D15" w:rsidRDefault="00E948AE" w:rsidP="00237890">
      <w:pPr>
        <w:numPr>
          <w:ilvl w:val="0"/>
          <w:numId w:val="1"/>
        </w:numPr>
        <w:spacing w:before="60" w:after="60" w:line="240" w:lineRule="auto"/>
        <w:ind w:left="285" w:right="60"/>
        <w:textAlignment w:val="baseline"/>
        <w:rPr>
          <w:rFonts w:ascii="Times New Roman" w:eastAsia="Times New Roman" w:hAnsi="Times New Roman"/>
          <w:color w:val="172D02"/>
          <w:sz w:val="24"/>
          <w:szCs w:val="24"/>
          <w:lang w:eastAsia="en-GB"/>
        </w:rPr>
      </w:pP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 xml:space="preserve">Minimise water and other resource usage where-ever </w:t>
      </w:r>
      <w:proofErr w:type="gramStart"/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possible</w:t>
      </w:r>
      <w:r w:rsid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;</w:t>
      </w:r>
      <w:proofErr w:type="gramEnd"/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 xml:space="preserve"> </w:t>
      </w:r>
    </w:p>
    <w:p w14:paraId="08191DD4" w14:textId="6A08DF93" w:rsidR="00E948AE" w:rsidRPr="00D97D15" w:rsidRDefault="00E948AE" w:rsidP="00D97D15">
      <w:pPr>
        <w:numPr>
          <w:ilvl w:val="0"/>
          <w:numId w:val="1"/>
        </w:numPr>
        <w:spacing w:before="60" w:after="120" w:line="240" w:lineRule="auto"/>
        <w:ind w:left="283" w:right="62" w:hanging="357"/>
        <w:textAlignment w:val="baseline"/>
        <w:rPr>
          <w:rFonts w:ascii="Times New Roman" w:eastAsia="Times New Roman" w:hAnsi="Times New Roman"/>
          <w:color w:val="172D02"/>
          <w:sz w:val="24"/>
          <w:szCs w:val="24"/>
          <w:lang w:eastAsia="en-GB"/>
        </w:rPr>
      </w:pP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>Promote responsibility for the environment within the organisation and communicate and implement this policy.</w:t>
      </w:r>
    </w:p>
    <w:p w14:paraId="654FB4FB" w14:textId="0BCCB391" w:rsidR="00237890" w:rsidRPr="00D97D15" w:rsidRDefault="00237890" w:rsidP="00237890">
      <w:pPr>
        <w:spacing w:after="225" w:line="240" w:lineRule="auto"/>
        <w:textAlignment w:val="baseline"/>
        <w:rPr>
          <w:rFonts w:ascii="Times New Roman" w:eastAsia="Times New Roman" w:hAnsi="Times New Roman"/>
          <w:color w:val="172D02"/>
          <w:sz w:val="24"/>
          <w:szCs w:val="24"/>
          <w:lang w:eastAsia="en-GB"/>
        </w:rPr>
      </w:pP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 xml:space="preserve">This Policy takes due account of the activities in which the charity engages, ensuring that the specified objectives are realistic and achievable. </w:t>
      </w:r>
    </w:p>
    <w:p w14:paraId="2A17E042" w14:textId="705489D0" w:rsidR="00237890" w:rsidRPr="00D97D15" w:rsidRDefault="00237890" w:rsidP="00237890">
      <w:pPr>
        <w:spacing w:after="225" w:line="240" w:lineRule="auto"/>
        <w:textAlignment w:val="baseline"/>
        <w:rPr>
          <w:rFonts w:ascii="Times New Roman" w:eastAsia="Times New Roman" w:hAnsi="Times New Roman"/>
          <w:b/>
          <w:color w:val="172D02"/>
          <w:sz w:val="24"/>
          <w:szCs w:val="24"/>
          <w:lang w:eastAsia="en-GB"/>
        </w:rPr>
      </w:pPr>
      <w:r w:rsidRPr="00D97D15">
        <w:rPr>
          <w:rFonts w:ascii="Times New Roman" w:eastAsia="Times New Roman" w:hAnsi="Times New Roman"/>
          <w:b/>
          <w:color w:val="172D02"/>
          <w:sz w:val="24"/>
          <w:szCs w:val="24"/>
          <w:lang w:eastAsia="en-GB"/>
        </w:rPr>
        <w:t>References</w:t>
      </w:r>
    </w:p>
    <w:p w14:paraId="33967B2E" w14:textId="088286C3" w:rsidR="00237890" w:rsidRPr="00D97D15" w:rsidRDefault="00237890" w:rsidP="00237890">
      <w:pPr>
        <w:pStyle w:val="ListParagraph"/>
        <w:numPr>
          <w:ilvl w:val="0"/>
          <w:numId w:val="2"/>
        </w:numPr>
        <w:spacing w:after="120" w:line="240" w:lineRule="auto"/>
        <w:ind w:left="397" w:hanging="397"/>
        <w:textAlignment w:val="baseline"/>
        <w:rPr>
          <w:rFonts w:ascii="Times New Roman" w:eastAsia="Times New Roman" w:hAnsi="Times New Roman"/>
          <w:color w:val="172D02"/>
          <w:sz w:val="24"/>
          <w:szCs w:val="24"/>
          <w:lang w:eastAsia="en-GB"/>
        </w:rPr>
      </w:pPr>
      <w:r w:rsidRPr="00D97D15">
        <w:rPr>
          <w:rFonts w:ascii="Times New Roman" w:eastAsia="Times New Roman" w:hAnsi="Times New Roman"/>
          <w:color w:val="172D02"/>
          <w:sz w:val="24"/>
          <w:szCs w:val="24"/>
          <w:lang w:eastAsia="en-GB"/>
        </w:rPr>
        <w:t xml:space="preserve">Environmental and Sustainability Policy, Charity Commission, </w:t>
      </w:r>
      <w:hyperlink r:id="rId8" w:history="1">
        <w:r w:rsidRPr="00D97D15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https://assets.publishing.service.gov.uk/government/uploads/system/u</w:t>
        </w:r>
        <w:r w:rsidRPr="00D97D15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p</w:t>
        </w:r>
        <w:r w:rsidRPr="00D97D15">
          <w:rPr>
            <w:rStyle w:val="Hyperlink"/>
            <w:rFonts w:ascii="Times New Roman" w:eastAsia="Times New Roman" w:hAnsi="Times New Roman"/>
            <w:sz w:val="24"/>
            <w:szCs w:val="24"/>
            <w:lang w:eastAsia="en-GB"/>
          </w:rPr>
          <w:t>loads/attachment_data/file/356348/Environmental_and_sustainability_policy.pdf</w:t>
        </w:r>
      </w:hyperlink>
    </w:p>
    <w:p w14:paraId="2F006A41" w14:textId="0B9B40F4" w:rsidR="00237890" w:rsidRPr="00D97D15" w:rsidRDefault="00237890" w:rsidP="00237890">
      <w:pPr>
        <w:spacing w:after="225" w:line="240" w:lineRule="auto"/>
        <w:textAlignment w:val="baseline"/>
        <w:rPr>
          <w:rFonts w:ascii="Times New Roman" w:eastAsia="Times New Roman" w:hAnsi="Times New Roman"/>
          <w:color w:val="172D02"/>
          <w:sz w:val="24"/>
          <w:szCs w:val="24"/>
          <w:lang w:eastAsia="en-GB"/>
        </w:rPr>
      </w:pPr>
    </w:p>
    <w:p w14:paraId="689470E9" w14:textId="26C9035B" w:rsidR="00237890" w:rsidRPr="00D97D15" w:rsidRDefault="00237890" w:rsidP="00896097">
      <w:pPr>
        <w:spacing w:after="225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237890" w:rsidRPr="00D97D1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6C7CB" w14:textId="77777777" w:rsidR="005765E5" w:rsidRDefault="005765E5" w:rsidP="00242B23">
      <w:pPr>
        <w:spacing w:after="0" w:line="240" w:lineRule="auto"/>
      </w:pPr>
      <w:r>
        <w:separator/>
      </w:r>
    </w:p>
  </w:endnote>
  <w:endnote w:type="continuationSeparator" w:id="0">
    <w:p w14:paraId="2A66EEEF" w14:textId="77777777" w:rsidR="005765E5" w:rsidRDefault="005765E5" w:rsidP="0024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9EE39" w14:textId="77777777" w:rsidR="00242B23" w:rsidRDefault="00242B23" w:rsidP="00242B23">
    <w:pPr>
      <w:pStyle w:val="Footer"/>
      <w:jc w:val="center"/>
    </w:pPr>
    <w:r>
      <w:t>Registered charity number 1134723</w:t>
    </w:r>
    <w:r w:rsidR="00A656BF">
      <w:t xml:space="preserve">   Company number </w:t>
    </w:r>
    <w:r w:rsidR="00197270">
      <w:t>7108520</w:t>
    </w:r>
    <w:r w:rsidR="00A656B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A4F9F" w14:textId="77777777" w:rsidR="005765E5" w:rsidRDefault="005765E5" w:rsidP="00242B23">
      <w:pPr>
        <w:spacing w:after="0" w:line="240" w:lineRule="auto"/>
      </w:pPr>
      <w:r>
        <w:separator/>
      </w:r>
    </w:p>
  </w:footnote>
  <w:footnote w:type="continuationSeparator" w:id="0">
    <w:p w14:paraId="5BCA6125" w14:textId="77777777" w:rsidR="005765E5" w:rsidRDefault="005765E5" w:rsidP="00242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2B235" w14:textId="3FF21DDC" w:rsidR="00D97D15" w:rsidRDefault="00D97D15">
    <w:pPr>
      <w:pStyle w:val="Header"/>
      <w:rPr>
        <w:noProof/>
      </w:rPr>
    </w:pPr>
    <w:r>
      <w:rPr>
        <w:noProof/>
      </w:rPr>
      <w:drawing>
        <wp:inline distT="0" distB="0" distL="0" distR="0" wp14:anchorId="70E04567" wp14:editId="1472FA6C">
          <wp:extent cx="2570672" cy="814841"/>
          <wp:effectExtent l="0" t="0" r="127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400" cy="838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 wp14:anchorId="17D17254" wp14:editId="506BFB42">
          <wp:extent cx="1151083" cy="791322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47" cy="81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04661" w14:textId="77777777" w:rsidR="00D97D15" w:rsidRDefault="00D97D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C45DC"/>
    <w:multiLevelType w:val="multilevel"/>
    <w:tmpl w:val="AB74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71EC5"/>
    <w:multiLevelType w:val="hybridMultilevel"/>
    <w:tmpl w:val="2F44C58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ED"/>
    <w:rsid w:val="00197270"/>
    <w:rsid w:val="001A291F"/>
    <w:rsid w:val="00237890"/>
    <w:rsid w:val="00242B23"/>
    <w:rsid w:val="002A49EF"/>
    <w:rsid w:val="002F1E79"/>
    <w:rsid w:val="0031047E"/>
    <w:rsid w:val="00353670"/>
    <w:rsid w:val="004C0C89"/>
    <w:rsid w:val="004D1B31"/>
    <w:rsid w:val="004E5F6C"/>
    <w:rsid w:val="00511196"/>
    <w:rsid w:val="005625BD"/>
    <w:rsid w:val="005765E5"/>
    <w:rsid w:val="007633C9"/>
    <w:rsid w:val="00810CED"/>
    <w:rsid w:val="00815B52"/>
    <w:rsid w:val="00823846"/>
    <w:rsid w:val="00896097"/>
    <w:rsid w:val="008B5BB4"/>
    <w:rsid w:val="00977DA1"/>
    <w:rsid w:val="009A0A98"/>
    <w:rsid w:val="009F069E"/>
    <w:rsid w:val="009F0A2B"/>
    <w:rsid w:val="00A656BF"/>
    <w:rsid w:val="00B32B3E"/>
    <w:rsid w:val="00B651C7"/>
    <w:rsid w:val="00B9665D"/>
    <w:rsid w:val="00BE64B2"/>
    <w:rsid w:val="00C53ED2"/>
    <w:rsid w:val="00C67B22"/>
    <w:rsid w:val="00C83B3A"/>
    <w:rsid w:val="00CB3063"/>
    <w:rsid w:val="00CC4568"/>
    <w:rsid w:val="00D17BD8"/>
    <w:rsid w:val="00D440B8"/>
    <w:rsid w:val="00D65700"/>
    <w:rsid w:val="00D97D15"/>
    <w:rsid w:val="00DA14A0"/>
    <w:rsid w:val="00E00FB6"/>
    <w:rsid w:val="00E05AA2"/>
    <w:rsid w:val="00E7291D"/>
    <w:rsid w:val="00E948AE"/>
    <w:rsid w:val="00F17260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B5A4"/>
  <w15:docId w15:val="{DC32632C-F345-4F0D-AC02-60400560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CED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237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E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2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B2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2B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B23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15B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3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3789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378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3789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356348/Environmental_and_sustainability_policy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F4F17-86FE-4A8B-BF7F-78CC6F4B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Rick</cp:lastModifiedBy>
  <cp:revision>4</cp:revision>
  <dcterms:created xsi:type="dcterms:W3CDTF">2019-04-23T07:27:00Z</dcterms:created>
  <dcterms:modified xsi:type="dcterms:W3CDTF">2021-02-12T12:16:00Z</dcterms:modified>
</cp:coreProperties>
</file>