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4EE3" w14:textId="4197D477" w:rsidR="003F3DE8" w:rsidRPr="003F3DE8" w:rsidRDefault="003F3DE8" w:rsidP="0021307F">
      <w:pPr>
        <w:spacing w:before="120" w:after="0" w:line="240" w:lineRule="auto"/>
        <w:jc w:val="center"/>
        <w:textAlignment w:val="baseline"/>
        <w:rPr>
          <w:rFonts w:eastAsia="Times New Roman" w:cstheme="minorHAnsi"/>
          <w:b/>
          <w:color w:val="172D02"/>
          <w:sz w:val="36"/>
          <w:szCs w:val="36"/>
          <w:lang w:eastAsia="en-GB"/>
        </w:rPr>
      </w:pPr>
      <w:proofErr w:type="spellStart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>Polisi</w:t>
      </w:r>
      <w:proofErr w:type="spellEnd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 xml:space="preserve"> </w:t>
      </w:r>
      <w:proofErr w:type="spellStart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>ar</w:t>
      </w:r>
      <w:proofErr w:type="spellEnd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 xml:space="preserve"> </w:t>
      </w:r>
      <w:proofErr w:type="spellStart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>Ddefnyddio'r</w:t>
      </w:r>
      <w:proofErr w:type="spellEnd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 xml:space="preserve"> </w:t>
      </w:r>
      <w:proofErr w:type="spellStart"/>
      <w:r w:rsidRPr="003F3DE8">
        <w:rPr>
          <w:rFonts w:eastAsia="Times New Roman" w:cstheme="minorHAnsi"/>
          <w:b/>
          <w:color w:val="172D02"/>
          <w:sz w:val="36"/>
          <w:szCs w:val="36"/>
          <w:lang w:eastAsia="en-GB"/>
        </w:rPr>
        <w:t>Gymraeg</w:t>
      </w:r>
      <w:proofErr w:type="spellEnd"/>
    </w:p>
    <w:p w14:paraId="46A66E2F" w14:textId="77777777" w:rsidR="003F3DE8" w:rsidRPr="00237890" w:rsidRDefault="003F3DE8" w:rsidP="0021307F">
      <w:pPr>
        <w:spacing w:after="240" w:line="240" w:lineRule="auto"/>
        <w:jc w:val="center"/>
        <w:textAlignment w:val="baseline"/>
        <w:rPr>
          <w:rFonts w:eastAsia="Times New Roman" w:cstheme="minorHAnsi"/>
          <w:b/>
          <w:color w:val="172D02"/>
          <w:sz w:val="28"/>
          <w:szCs w:val="28"/>
          <w:lang w:eastAsia="en-GB"/>
        </w:rPr>
      </w:pPr>
      <w:r w:rsidRPr="00237890">
        <w:rPr>
          <w:rFonts w:eastAsia="Times New Roman" w:cstheme="minorHAnsi"/>
          <w:b/>
          <w:color w:val="172D02"/>
          <w:sz w:val="28"/>
          <w:szCs w:val="28"/>
          <w:lang w:eastAsia="en-GB"/>
        </w:rPr>
        <w:t>Families Need Fathers Both Parents Matter Cymru</w:t>
      </w:r>
    </w:p>
    <w:p w14:paraId="3CE0EA05" w14:textId="6A51489A" w:rsidR="00B1412B" w:rsidRPr="0021307F" w:rsidRDefault="00B1412B" w:rsidP="00B1412B">
      <w:pPr>
        <w:rPr>
          <w:color w:val="000000" w:themeColor="text1"/>
        </w:rPr>
      </w:pPr>
      <w:r>
        <w:t>Families Need Fathers Both Parents Matter Cymru (“</w:t>
      </w:r>
      <w:proofErr w:type="spellStart"/>
      <w:r>
        <w:t>yr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”)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drin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 w:rsidRPr="0021307F">
        <w:rPr>
          <w:color w:val="000000" w:themeColor="text1"/>
        </w:rPr>
        <w:t>yn</w:t>
      </w:r>
      <w:proofErr w:type="spellEnd"/>
      <w:r w:rsidRPr="0021307F">
        <w:rPr>
          <w:color w:val="000000" w:themeColor="text1"/>
        </w:rPr>
        <w:t xml:space="preserve"> </w:t>
      </w:r>
      <w:proofErr w:type="spellStart"/>
      <w:r w:rsidRPr="0021307F">
        <w:rPr>
          <w:color w:val="000000" w:themeColor="text1"/>
        </w:rPr>
        <w:t>gyfartal</w:t>
      </w:r>
      <w:proofErr w:type="spellEnd"/>
      <w:r w:rsidRPr="0021307F">
        <w:rPr>
          <w:color w:val="000000" w:themeColor="text1"/>
        </w:rPr>
        <w:t xml:space="preserve"> </w:t>
      </w:r>
      <w:proofErr w:type="spellStart"/>
      <w:r w:rsidRPr="0021307F">
        <w:rPr>
          <w:color w:val="000000" w:themeColor="text1"/>
        </w:rPr>
        <w:t>i'r</w:t>
      </w:r>
      <w:proofErr w:type="spellEnd"/>
      <w:r w:rsidRPr="0021307F">
        <w:rPr>
          <w:color w:val="000000" w:themeColor="text1"/>
        </w:rPr>
        <w:t xml:space="preserve"> </w:t>
      </w:r>
      <w:proofErr w:type="spellStart"/>
      <w:r w:rsidRPr="0021307F">
        <w:rPr>
          <w:color w:val="000000" w:themeColor="text1"/>
        </w:rPr>
        <w:t>Saesneg</w:t>
      </w:r>
      <w:proofErr w:type="spellEnd"/>
      <w:r w:rsidRPr="0021307F">
        <w:rPr>
          <w:color w:val="000000" w:themeColor="text1"/>
        </w:rPr>
        <w:t>.</w:t>
      </w:r>
    </w:p>
    <w:p w14:paraId="60BF2961" w14:textId="0D82F259" w:rsidR="00B1412B" w:rsidRDefault="00B1412B" w:rsidP="003F3DE8">
      <w:r>
        <w:t xml:space="preserve">Mae </w:t>
      </w:r>
      <w:proofErr w:type="spellStart"/>
      <w:r>
        <w:t>rheolwyr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</w:t>
      </w:r>
      <w:proofErr w:type="spellStart"/>
      <w:r w:rsidRPr="0021307F">
        <w:rPr>
          <w:color w:val="000000" w:themeColor="text1"/>
        </w:rPr>
        <w:t>o'r</w:t>
      </w:r>
      <w:proofErr w:type="spellEnd"/>
      <w:r w:rsidRPr="0021307F">
        <w:rPr>
          <w:color w:val="000000" w:themeColor="text1"/>
        </w:rPr>
        <w:t xml:space="preserve"> </w:t>
      </w:r>
      <w:proofErr w:type="spellStart"/>
      <w:r>
        <w:t>Mesur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(Cymru) 2011 (Ref.1)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swyddogol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, ac o </w:t>
      </w:r>
      <w:proofErr w:type="spellStart"/>
      <w:r>
        <w:t>Ganllawiau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CGGC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Safonau'r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(Ref.2). </w:t>
      </w:r>
      <w:proofErr w:type="spellStart"/>
      <w:r>
        <w:t>Pwyntiau</w:t>
      </w:r>
      <w:proofErr w:type="spellEnd"/>
      <w:r>
        <w:t xml:space="preserve"> </w:t>
      </w:r>
      <w:proofErr w:type="spellStart"/>
      <w:r>
        <w:t>allweddol</w:t>
      </w:r>
      <w:proofErr w:type="spellEnd"/>
      <w:r w:rsidRPr="00B1412B">
        <w:rPr>
          <w:b/>
          <w:bCs/>
          <w:color w:val="FF0000"/>
        </w:rPr>
        <w:t>:</w:t>
      </w:r>
      <w:r>
        <w:t xml:space="preserve"> Mae </w:t>
      </w:r>
      <w:proofErr w:type="spellStart"/>
      <w:r>
        <w:t>Polisi'r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 </w:t>
      </w:r>
      <w:proofErr w:type="spellStart"/>
      <w:r>
        <w:t>chydnabod</w:t>
      </w:r>
      <w:proofErr w:type="spellEnd"/>
      <w:r>
        <w:t xml:space="preserve"> bod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cyd-fynd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naturiol</w:t>
      </w:r>
      <w:proofErr w:type="spellEnd"/>
      <w:r>
        <w:t xml:space="preserve"> â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polisïau</w:t>
      </w:r>
      <w:proofErr w:type="spellEnd"/>
      <w:r>
        <w:t xml:space="preserve"> </w:t>
      </w:r>
      <w:proofErr w:type="spellStart"/>
      <w:r>
        <w:t>cyfle</w:t>
      </w:r>
      <w:proofErr w:type="spellEnd"/>
      <w:r>
        <w:t xml:space="preserve"> </w:t>
      </w:r>
      <w:proofErr w:type="spellStart"/>
      <w:r>
        <w:t>cyfartal</w:t>
      </w:r>
      <w:proofErr w:type="spellEnd"/>
      <w:r>
        <w:t xml:space="preserve"> ac </w:t>
      </w:r>
      <w:proofErr w:type="spellStart"/>
      <w:r>
        <w:t>amrywiaeth</w:t>
      </w:r>
      <w:proofErr w:type="spellEnd"/>
      <w:r>
        <w:t xml:space="preserve">. Mae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y </w:t>
      </w:r>
      <w:proofErr w:type="spellStart"/>
      <w:r>
        <w:t>dyheadau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20A3472E" w14:textId="7E5513BA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Bydd</w:t>
      </w:r>
      <w:proofErr w:type="spellEnd"/>
      <w:r>
        <w:t xml:space="preserve"> y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hystyried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sail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gyfartal</w:t>
      </w:r>
      <w:proofErr w:type="spellEnd"/>
      <w:r>
        <w:t xml:space="preserve">. </w:t>
      </w:r>
    </w:p>
    <w:p w14:paraId="32EE7A7E" w14:textId="375AC6D1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Byddem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delio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(</w:t>
      </w:r>
      <w:proofErr w:type="spellStart"/>
      <w:r>
        <w:t>defnyddwyr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, </w:t>
      </w:r>
      <w:proofErr w:type="spellStart"/>
      <w:r>
        <w:t>gwirfoddolwyr</w:t>
      </w:r>
      <w:proofErr w:type="spellEnd"/>
      <w:r>
        <w:t xml:space="preserve"> neu staff)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mor </w:t>
      </w:r>
      <w:proofErr w:type="spellStart"/>
      <w:r>
        <w:t>gyfforddus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iaith</w:t>
      </w:r>
      <w:proofErr w:type="spellEnd"/>
      <w:r>
        <w:t>.</w:t>
      </w:r>
    </w:p>
    <w:p w14:paraId="01DDF1E5" w14:textId="3D1F64F8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cydnabod</w:t>
      </w:r>
      <w:proofErr w:type="spellEnd"/>
      <w:r>
        <w:t xml:space="preserve"> y gall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parchu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iaith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brofiad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unigolyn</w:t>
      </w:r>
      <w:proofErr w:type="spellEnd"/>
      <w:r>
        <w:t>.</w:t>
      </w:r>
    </w:p>
    <w:p w14:paraId="3A95818F" w14:textId="30A30DD9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deunydd</w:t>
      </w:r>
      <w:proofErr w:type="spellEnd"/>
      <w:r>
        <w:t xml:space="preserve"> </w:t>
      </w:r>
      <w:proofErr w:type="spellStart"/>
      <w:r>
        <w:t>ysgrifenedig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cyfryngau</w:t>
      </w:r>
      <w:proofErr w:type="spellEnd"/>
      <w:r>
        <w:t xml:space="preserve"> </w:t>
      </w:r>
      <w:proofErr w:type="spellStart"/>
      <w:r>
        <w:t>electronig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ddwyieithog</w:t>
      </w:r>
      <w:proofErr w:type="spellEnd"/>
      <w:r>
        <w:t xml:space="preserve">, </w:t>
      </w:r>
      <w:proofErr w:type="spellStart"/>
      <w:r>
        <w:t>cyflogi</w:t>
      </w:r>
      <w:proofErr w:type="spellEnd"/>
      <w:r>
        <w:t xml:space="preserve"> </w:t>
      </w:r>
      <w:proofErr w:type="spellStart"/>
      <w:r>
        <w:t>gwasanaethau</w:t>
      </w:r>
      <w:proofErr w:type="spellEnd"/>
      <w:r>
        <w:t xml:space="preserve"> </w:t>
      </w:r>
      <w:proofErr w:type="spellStart"/>
      <w:r>
        <w:t>cyfieithu</w:t>
      </w:r>
      <w:proofErr w:type="spellEnd"/>
      <w:r>
        <w:t xml:space="preserve"> </w:t>
      </w:r>
      <w:proofErr w:type="spellStart"/>
      <w:r>
        <w:t>proffesiynol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>.</w:t>
      </w:r>
    </w:p>
    <w:p w14:paraId="14981A9A" w14:textId="7A2873AC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staff a </w:t>
      </w:r>
      <w:proofErr w:type="spellStart"/>
      <w:r>
        <w:t>gwirfoddolwyr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ofynion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gyfrifoldebau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osodir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ddarparwyr</w:t>
      </w:r>
      <w:proofErr w:type="spellEnd"/>
      <w:r>
        <w:t xml:space="preserve"> </w:t>
      </w:r>
      <w:proofErr w:type="spellStart"/>
      <w:r>
        <w:t>grantiau</w:t>
      </w:r>
      <w:proofErr w:type="spellEnd"/>
      <w:r>
        <w:t>.</w:t>
      </w:r>
    </w:p>
    <w:p w14:paraId="2A4153A6" w14:textId="49F790F7" w:rsidR="00B1412B" w:rsidRDefault="00B1412B" w:rsidP="003F3DE8">
      <w:pPr>
        <w:pStyle w:val="ListParagraph"/>
        <w:numPr>
          <w:ilvl w:val="0"/>
          <w:numId w:val="1"/>
        </w:numPr>
        <w:spacing w:after="120"/>
        <w:ind w:left="397" w:hanging="397"/>
        <w:contextualSpacing w:val="0"/>
      </w:pP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hyrwyddo</w:t>
      </w:r>
      <w:proofErr w:type="spellEnd"/>
      <w:r>
        <w:t xml:space="preserve"> </w:t>
      </w:r>
      <w:proofErr w:type="spellStart"/>
      <w:r>
        <w:t>ymwybyddiaeth</w:t>
      </w:r>
      <w:proofErr w:type="spellEnd"/>
      <w:r>
        <w:t xml:space="preserve"> o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Refs. 3 a 4.</w:t>
      </w:r>
    </w:p>
    <w:p w14:paraId="2732C8A5" w14:textId="77777777" w:rsidR="00B1412B" w:rsidRPr="0021307F" w:rsidRDefault="00B1412B" w:rsidP="00B1412B">
      <w:pPr>
        <w:rPr>
          <w:b/>
          <w:bCs/>
        </w:rPr>
      </w:pPr>
      <w:r w:rsidRPr="0021307F">
        <w:rPr>
          <w:b/>
          <w:bCs/>
        </w:rPr>
        <w:t>References</w:t>
      </w:r>
    </w:p>
    <w:p w14:paraId="62482467" w14:textId="575A474B" w:rsidR="00B1412B" w:rsidRDefault="00B1412B" w:rsidP="0021307F">
      <w:pPr>
        <w:pStyle w:val="ListParagraph"/>
        <w:numPr>
          <w:ilvl w:val="0"/>
          <w:numId w:val="2"/>
        </w:numPr>
        <w:spacing w:after="120"/>
        <w:ind w:left="397" w:hanging="397"/>
      </w:pPr>
      <w:proofErr w:type="spellStart"/>
      <w:r>
        <w:t>Mesur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(Cymru) 2011, UK Government, http://www.legislation.gov.uk/mwa/2011/1/contents/enacted</w:t>
      </w:r>
    </w:p>
    <w:p w14:paraId="04A961AF" w14:textId="3B39439C" w:rsidR="00B1412B" w:rsidRDefault="00B1412B" w:rsidP="0021307F">
      <w:pPr>
        <w:pStyle w:val="ListParagraph"/>
        <w:numPr>
          <w:ilvl w:val="0"/>
          <w:numId w:val="2"/>
        </w:numPr>
        <w:spacing w:after="120"/>
        <w:ind w:left="397" w:hanging="397"/>
      </w:pPr>
      <w:proofErr w:type="spellStart"/>
      <w:r>
        <w:t>Safonau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,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Gweithredu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Cymru, </w:t>
      </w:r>
      <w:proofErr w:type="spellStart"/>
      <w:r>
        <w:t>Safonau</w:t>
      </w:r>
      <w:proofErr w:type="spellEnd"/>
      <w:r>
        <w:t xml:space="preserve"> Iaith </w:t>
      </w:r>
      <w:proofErr w:type="spellStart"/>
      <w:r>
        <w:t>Gymraeg</w:t>
      </w:r>
      <w:proofErr w:type="spellEnd"/>
      <w:r>
        <w:t xml:space="preserve"> - WCVA</w:t>
      </w:r>
    </w:p>
    <w:p w14:paraId="71151704" w14:textId="7F54A1F3" w:rsidR="00B1412B" w:rsidRDefault="00B1412B" w:rsidP="0021307F">
      <w:pPr>
        <w:pStyle w:val="ListParagraph"/>
        <w:numPr>
          <w:ilvl w:val="0"/>
          <w:numId w:val="2"/>
        </w:numPr>
        <w:spacing w:after="120"/>
        <w:ind w:left="397" w:hanging="397"/>
      </w:pPr>
      <w:proofErr w:type="spellStart"/>
      <w:r>
        <w:t>Comisiynydd</w:t>
      </w:r>
      <w:proofErr w:type="spellEnd"/>
      <w:r>
        <w:t xml:space="preserve"> y </w:t>
      </w:r>
      <w:proofErr w:type="spellStart"/>
      <w:r>
        <w:t>Gymraeg</w:t>
      </w:r>
      <w:proofErr w:type="spellEnd"/>
      <w:r>
        <w:t xml:space="preserve"> | LLYW.CYMRU</w:t>
      </w:r>
    </w:p>
    <w:p w14:paraId="5120E73E" w14:textId="614A8D4F" w:rsidR="00B1412B" w:rsidRDefault="00B1412B" w:rsidP="0021307F">
      <w:pPr>
        <w:pStyle w:val="ListParagraph"/>
        <w:numPr>
          <w:ilvl w:val="0"/>
          <w:numId w:val="2"/>
        </w:numPr>
        <w:spacing w:after="120"/>
        <w:ind w:left="397" w:hanging="397"/>
      </w:pPr>
      <w:r>
        <w:t xml:space="preserve">The </w:t>
      </w:r>
      <w:proofErr w:type="spellStart"/>
      <w:r>
        <w:t>Mentrau</w:t>
      </w:r>
      <w:proofErr w:type="spellEnd"/>
      <w:r>
        <w:t xml:space="preserve"> Iaith, The </w:t>
      </w:r>
      <w:proofErr w:type="spellStart"/>
      <w:r>
        <w:t>Mentrau</w:t>
      </w:r>
      <w:proofErr w:type="spellEnd"/>
      <w:r>
        <w:t xml:space="preserve"> Iaith | </w:t>
      </w:r>
      <w:proofErr w:type="spellStart"/>
      <w:r>
        <w:t>Mentrau</w:t>
      </w:r>
      <w:proofErr w:type="spellEnd"/>
      <w:r>
        <w:t xml:space="preserve"> Iaith Cymru</w:t>
      </w:r>
    </w:p>
    <w:p w14:paraId="765419D9" w14:textId="77777777" w:rsidR="00B1412B" w:rsidRDefault="00B1412B" w:rsidP="00B1412B"/>
    <w:p w14:paraId="289FF5A7" w14:textId="05B59612" w:rsidR="00592A77" w:rsidRPr="0021307F" w:rsidRDefault="00B1412B" w:rsidP="00B1412B">
      <w:pPr>
        <w:rPr>
          <w:b/>
          <w:bCs/>
        </w:rPr>
      </w:pPr>
      <w:proofErr w:type="spellStart"/>
      <w:r w:rsidRPr="0021307F">
        <w:rPr>
          <w:b/>
          <w:bCs/>
        </w:rPr>
        <w:t>Statws</w:t>
      </w:r>
      <w:proofErr w:type="spellEnd"/>
      <w:r w:rsidRPr="0021307F">
        <w:rPr>
          <w:b/>
          <w:bCs/>
        </w:rPr>
        <w:t xml:space="preserve"> y </w:t>
      </w:r>
      <w:proofErr w:type="spellStart"/>
      <w:r w:rsidRPr="0021307F">
        <w:rPr>
          <w:b/>
          <w:bCs/>
        </w:rPr>
        <w:t>ddogfen</w:t>
      </w:r>
      <w:proofErr w:type="spellEnd"/>
      <w:r w:rsidRPr="0021307F">
        <w:rPr>
          <w:b/>
          <w:bCs/>
        </w:rPr>
        <w:t xml:space="preserve">: </w:t>
      </w:r>
      <w:proofErr w:type="spellStart"/>
      <w:r w:rsidRPr="0021307F">
        <w:rPr>
          <w:b/>
          <w:bCs/>
        </w:rPr>
        <w:t>Cymeradwywyd</w:t>
      </w:r>
      <w:proofErr w:type="spellEnd"/>
      <w:r w:rsidRPr="0021307F">
        <w:rPr>
          <w:b/>
          <w:bCs/>
        </w:rPr>
        <w:t xml:space="preserve"> </w:t>
      </w:r>
      <w:proofErr w:type="spellStart"/>
      <w:r w:rsidRPr="0021307F">
        <w:rPr>
          <w:b/>
          <w:bCs/>
        </w:rPr>
        <w:t>gan</w:t>
      </w:r>
      <w:proofErr w:type="spellEnd"/>
      <w:r w:rsidRPr="0021307F">
        <w:rPr>
          <w:b/>
          <w:bCs/>
        </w:rPr>
        <w:t xml:space="preserve"> y </w:t>
      </w:r>
      <w:proofErr w:type="spellStart"/>
      <w:r w:rsidRPr="0021307F">
        <w:rPr>
          <w:b/>
          <w:bCs/>
        </w:rPr>
        <w:t>Tîm</w:t>
      </w:r>
      <w:proofErr w:type="spellEnd"/>
      <w:r w:rsidRPr="0021307F">
        <w:rPr>
          <w:b/>
          <w:bCs/>
        </w:rPr>
        <w:t xml:space="preserve"> </w:t>
      </w:r>
      <w:proofErr w:type="spellStart"/>
      <w:r w:rsidRPr="0021307F">
        <w:rPr>
          <w:b/>
          <w:bCs/>
        </w:rPr>
        <w:t>Rheoli</w:t>
      </w:r>
      <w:proofErr w:type="spellEnd"/>
      <w:r w:rsidRPr="0021307F">
        <w:rPr>
          <w:b/>
          <w:bCs/>
        </w:rPr>
        <w:t xml:space="preserve">, </w:t>
      </w:r>
      <w:r w:rsidR="0021307F" w:rsidRPr="0021307F">
        <w:rPr>
          <w:b/>
          <w:bCs/>
        </w:rPr>
        <w:t>9</w:t>
      </w:r>
      <w:r w:rsidR="0021307F" w:rsidRPr="0021307F">
        <w:rPr>
          <w:b/>
          <w:bCs/>
          <w:vertAlign w:val="superscript"/>
        </w:rPr>
        <w:t xml:space="preserve"> </w:t>
      </w:r>
      <w:r w:rsidRPr="0021307F">
        <w:rPr>
          <w:b/>
          <w:bCs/>
        </w:rPr>
        <w:t>Feb 2021</w:t>
      </w:r>
    </w:p>
    <w:sectPr w:rsidR="00592A77" w:rsidRPr="002130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BA252" w14:textId="77777777" w:rsidR="00825B5E" w:rsidRDefault="00825B5E" w:rsidP="003F3DE8">
      <w:pPr>
        <w:spacing w:after="0" w:line="240" w:lineRule="auto"/>
      </w:pPr>
      <w:r>
        <w:separator/>
      </w:r>
    </w:p>
  </w:endnote>
  <w:endnote w:type="continuationSeparator" w:id="0">
    <w:p w14:paraId="7A6081E6" w14:textId="77777777" w:rsidR="00825B5E" w:rsidRDefault="00825B5E" w:rsidP="003F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E1628" w14:textId="77777777" w:rsidR="00825B5E" w:rsidRDefault="00825B5E" w:rsidP="003F3DE8">
      <w:pPr>
        <w:spacing w:after="0" w:line="240" w:lineRule="auto"/>
      </w:pPr>
      <w:r>
        <w:separator/>
      </w:r>
    </w:p>
  </w:footnote>
  <w:footnote w:type="continuationSeparator" w:id="0">
    <w:p w14:paraId="22419DD6" w14:textId="77777777" w:rsidR="00825B5E" w:rsidRDefault="00825B5E" w:rsidP="003F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73775" w14:textId="10115DD1" w:rsidR="003F3DE8" w:rsidRDefault="003F3DE8" w:rsidP="003F3DE8">
    <w:pPr>
      <w:pStyle w:val="Header"/>
      <w:tabs>
        <w:tab w:val="clear" w:pos="4513"/>
        <w:tab w:val="clear" w:pos="9026"/>
        <w:tab w:val="left" w:pos="7825"/>
      </w:tabs>
      <w:rPr>
        <w:noProof/>
      </w:rPr>
    </w:pPr>
    <w:r>
      <w:rPr>
        <w:noProof/>
      </w:rPr>
      <w:drawing>
        <wp:inline distT="0" distB="0" distL="0" distR="0" wp14:anchorId="57E24DA7" wp14:editId="69B7E3F5">
          <wp:extent cx="2372264" cy="752874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43" cy="76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D5833AD" wp14:editId="19D6971E">
          <wp:extent cx="1066601" cy="73324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804" cy="809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8E5C8" w14:textId="77777777" w:rsidR="003F3DE8" w:rsidRDefault="003F3DE8" w:rsidP="003F3DE8">
    <w:pPr>
      <w:pStyle w:val="Header"/>
      <w:tabs>
        <w:tab w:val="clear" w:pos="4513"/>
        <w:tab w:val="clear" w:pos="9026"/>
        <w:tab w:val="left" w:pos="78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917E4"/>
    <w:multiLevelType w:val="hybridMultilevel"/>
    <w:tmpl w:val="6F0A3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73D91"/>
    <w:multiLevelType w:val="hybridMultilevel"/>
    <w:tmpl w:val="38C0692E"/>
    <w:lvl w:ilvl="0" w:tplc="4B30096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2B"/>
    <w:rsid w:val="00014D27"/>
    <w:rsid w:val="000212B4"/>
    <w:rsid w:val="00022E3B"/>
    <w:rsid w:val="0003150C"/>
    <w:rsid w:val="0005268F"/>
    <w:rsid w:val="00061CA7"/>
    <w:rsid w:val="0006765D"/>
    <w:rsid w:val="00076839"/>
    <w:rsid w:val="00085671"/>
    <w:rsid w:val="00085ADB"/>
    <w:rsid w:val="000E2FEE"/>
    <w:rsid w:val="000F352A"/>
    <w:rsid w:val="000F7578"/>
    <w:rsid w:val="0012484A"/>
    <w:rsid w:val="001472AE"/>
    <w:rsid w:val="00150E67"/>
    <w:rsid w:val="00177DE7"/>
    <w:rsid w:val="001A72CC"/>
    <w:rsid w:val="001C1E3B"/>
    <w:rsid w:val="001E49CB"/>
    <w:rsid w:val="001F5A1D"/>
    <w:rsid w:val="0021307F"/>
    <w:rsid w:val="00250145"/>
    <w:rsid w:val="00265B09"/>
    <w:rsid w:val="0028766D"/>
    <w:rsid w:val="002D0EDC"/>
    <w:rsid w:val="002D1608"/>
    <w:rsid w:val="002D6DE0"/>
    <w:rsid w:val="002E3FA2"/>
    <w:rsid w:val="002E64E2"/>
    <w:rsid w:val="002F177A"/>
    <w:rsid w:val="002F3864"/>
    <w:rsid w:val="0030150A"/>
    <w:rsid w:val="00347483"/>
    <w:rsid w:val="00351064"/>
    <w:rsid w:val="00352F3D"/>
    <w:rsid w:val="00367E31"/>
    <w:rsid w:val="00395088"/>
    <w:rsid w:val="00395145"/>
    <w:rsid w:val="003D086F"/>
    <w:rsid w:val="003F3DE8"/>
    <w:rsid w:val="0041375D"/>
    <w:rsid w:val="004226B1"/>
    <w:rsid w:val="0043649B"/>
    <w:rsid w:val="004478FE"/>
    <w:rsid w:val="00451DC4"/>
    <w:rsid w:val="00462B8A"/>
    <w:rsid w:val="00470C13"/>
    <w:rsid w:val="00491D17"/>
    <w:rsid w:val="00494664"/>
    <w:rsid w:val="004C3243"/>
    <w:rsid w:val="004E72EC"/>
    <w:rsid w:val="005051CD"/>
    <w:rsid w:val="00542D41"/>
    <w:rsid w:val="00547314"/>
    <w:rsid w:val="00547FE2"/>
    <w:rsid w:val="005825BE"/>
    <w:rsid w:val="00592453"/>
    <w:rsid w:val="00592A77"/>
    <w:rsid w:val="005A3B55"/>
    <w:rsid w:val="005C5A94"/>
    <w:rsid w:val="005E7320"/>
    <w:rsid w:val="006020C5"/>
    <w:rsid w:val="00602157"/>
    <w:rsid w:val="00624B31"/>
    <w:rsid w:val="00631374"/>
    <w:rsid w:val="0065593A"/>
    <w:rsid w:val="006749DD"/>
    <w:rsid w:val="00675BCE"/>
    <w:rsid w:val="006974C3"/>
    <w:rsid w:val="006A1FCA"/>
    <w:rsid w:val="006B7B6D"/>
    <w:rsid w:val="006C757D"/>
    <w:rsid w:val="006D6017"/>
    <w:rsid w:val="006E552B"/>
    <w:rsid w:val="006F074C"/>
    <w:rsid w:val="00700AAF"/>
    <w:rsid w:val="00705D29"/>
    <w:rsid w:val="00706340"/>
    <w:rsid w:val="00716DB9"/>
    <w:rsid w:val="00730BF4"/>
    <w:rsid w:val="00745D80"/>
    <w:rsid w:val="00757C80"/>
    <w:rsid w:val="00762B86"/>
    <w:rsid w:val="00790299"/>
    <w:rsid w:val="007914D6"/>
    <w:rsid w:val="007A1B09"/>
    <w:rsid w:val="007C3F02"/>
    <w:rsid w:val="007E61B5"/>
    <w:rsid w:val="00804A85"/>
    <w:rsid w:val="008106B4"/>
    <w:rsid w:val="00815FE9"/>
    <w:rsid w:val="00816010"/>
    <w:rsid w:val="00825B5E"/>
    <w:rsid w:val="00830D56"/>
    <w:rsid w:val="0085640E"/>
    <w:rsid w:val="00865CE1"/>
    <w:rsid w:val="00887ED5"/>
    <w:rsid w:val="008A69F1"/>
    <w:rsid w:val="008C3EF4"/>
    <w:rsid w:val="008D19DB"/>
    <w:rsid w:val="009065AF"/>
    <w:rsid w:val="00915901"/>
    <w:rsid w:val="00945995"/>
    <w:rsid w:val="009512C7"/>
    <w:rsid w:val="00977DEE"/>
    <w:rsid w:val="009A47C3"/>
    <w:rsid w:val="009B2AD0"/>
    <w:rsid w:val="009C236D"/>
    <w:rsid w:val="009D583D"/>
    <w:rsid w:val="009E19DC"/>
    <w:rsid w:val="00A06EB5"/>
    <w:rsid w:val="00A5149C"/>
    <w:rsid w:val="00A564EF"/>
    <w:rsid w:val="00A639C1"/>
    <w:rsid w:val="00A66E23"/>
    <w:rsid w:val="00A726B4"/>
    <w:rsid w:val="00A7673C"/>
    <w:rsid w:val="00A8651F"/>
    <w:rsid w:val="00AB4DE1"/>
    <w:rsid w:val="00AD25EE"/>
    <w:rsid w:val="00B1412B"/>
    <w:rsid w:val="00B26084"/>
    <w:rsid w:val="00B27053"/>
    <w:rsid w:val="00B60470"/>
    <w:rsid w:val="00B624B8"/>
    <w:rsid w:val="00B70C08"/>
    <w:rsid w:val="00B839E4"/>
    <w:rsid w:val="00B85054"/>
    <w:rsid w:val="00B850E5"/>
    <w:rsid w:val="00B94ED0"/>
    <w:rsid w:val="00BA45DE"/>
    <w:rsid w:val="00BB10E3"/>
    <w:rsid w:val="00BE4EB1"/>
    <w:rsid w:val="00BE7C5F"/>
    <w:rsid w:val="00C1732D"/>
    <w:rsid w:val="00C278EE"/>
    <w:rsid w:val="00C30500"/>
    <w:rsid w:val="00C35115"/>
    <w:rsid w:val="00C564D3"/>
    <w:rsid w:val="00C67B8A"/>
    <w:rsid w:val="00C976FA"/>
    <w:rsid w:val="00CC454E"/>
    <w:rsid w:val="00CD1B07"/>
    <w:rsid w:val="00CD6254"/>
    <w:rsid w:val="00CF1338"/>
    <w:rsid w:val="00CF1C15"/>
    <w:rsid w:val="00D01812"/>
    <w:rsid w:val="00D21ABA"/>
    <w:rsid w:val="00D234CE"/>
    <w:rsid w:val="00D27F8C"/>
    <w:rsid w:val="00D3285B"/>
    <w:rsid w:val="00D51D61"/>
    <w:rsid w:val="00D9070F"/>
    <w:rsid w:val="00DC03E6"/>
    <w:rsid w:val="00DC0768"/>
    <w:rsid w:val="00DC4EE2"/>
    <w:rsid w:val="00DC7295"/>
    <w:rsid w:val="00DE3D7B"/>
    <w:rsid w:val="00DF0F1F"/>
    <w:rsid w:val="00E019DF"/>
    <w:rsid w:val="00E02302"/>
    <w:rsid w:val="00E17CFD"/>
    <w:rsid w:val="00E21244"/>
    <w:rsid w:val="00E35C06"/>
    <w:rsid w:val="00E361C8"/>
    <w:rsid w:val="00E46FC6"/>
    <w:rsid w:val="00E4703F"/>
    <w:rsid w:val="00E607CB"/>
    <w:rsid w:val="00E741CB"/>
    <w:rsid w:val="00E84088"/>
    <w:rsid w:val="00E84AB0"/>
    <w:rsid w:val="00E90AE6"/>
    <w:rsid w:val="00E92300"/>
    <w:rsid w:val="00EA65DB"/>
    <w:rsid w:val="00EC7066"/>
    <w:rsid w:val="00ED4E01"/>
    <w:rsid w:val="00ED56AC"/>
    <w:rsid w:val="00EE48B4"/>
    <w:rsid w:val="00EF6960"/>
    <w:rsid w:val="00F15E79"/>
    <w:rsid w:val="00F21CE1"/>
    <w:rsid w:val="00F23651"/>
    <w:rsid w:val="00F418BA"/>
    <w:rsid w:val="00F50324"/>
    <w:rsid w:val="00F525AA"/>
    <w:rsid w:val="00F83A2D"/>
    <w:rsid w:val="00FA1733"/>
    <w:rsid w:val="00FA7771"/>
    <w:rsid w:val="00FB2D86"/>
    <w:rsid w:val="00FB5CE7"/>
    <w:rsid w:val="00FC5C4C"/>
    <w:rsid w:val="00FD6F32"/>
    <w:rsid w:val="00FE00CC"/>
    <w:rsid w:val="00FE54A4"/>
    <w:rsid w:val="00F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1D2F3"/>
  <w15:chartTrackingRefBased/>
  <w15:docId w15:val="{F7713BAA-0F33-45B5-814E-4FE20285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DE8"/>
  </w:style>
  <w:style w:type="paragraph" w:styleId="Footer">
    <w:name w:val="footer"/>
    <w:basedOn w:val="Normal"/>
    <w:link w:val="FooterChar"/>
    <w:uiPriority w:val="99"/>
    <w:unhideWhenUsed/>
    <w:rsid w:val="003F3D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DE8"/>
  </w:style>
  <w:style w:type="paragraph" w:styleId="ListParagraph">
    <w:name w:val="List Paragraph"/>
    <w:basedOn w:val="Normal"/>
    <w:uiPriority w:val="34"/>
    <w:qFormat/>
    <w:rsid w:val="003F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Fry, Catrin (2018)</dc:creator>
  <cp:keywords/>
  <dc:description/>
  <cp:lastModifiedBy>Rick</cp:lastModifiedBy>
  <cp:revision>3</cp:revision>
  <dcterms:created xsi:type="dcterms:W3CDTF">2021-02-08T20:23:00Z</dcterms:created>
  <dcterms:modified xsi:type="dcterms:W3CDTF">2021-02-12T08:14:00Z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496a64-e0e3-4038-91bc-493f618853ad_Enabled">
    <vt:lpwstr>true</vt:lpwstr>
  </property>
  <property fmtid="{D5CDD505-2E9C-101B-9397-08002B2CF9AE}" pid="3" name="MSIP_Label_c4496a64-e0e3-4038-91bc-493f618853ad_SetDate">
    <vt:lpwstr>2021-02-08T19:27:45Z</vt:lpwstr>
  </property>
  <property fmtid="{D5CDD505-2E9C-101B-9397-08002B2CF9AE}" pid="4" name="MSIP_Label_c4496a64-e0e3-4038-91bc-493f618853ad_Method">
    <vt:lpwstr>Standard</vt:lpwstr>
  </property>
  <property fmtid="{D5CDD505-2E9C-101B-9397-08002B2CF9AE}" pid="5" name="MSIP_Label_c4496a64-e0e3-4038-91bc-493f618853ad_Name">
    <vt:lpwstr>General</vt:lpwstr>
  </property>
  <property fmtid="{D5CDD505-2E9C-101B-9397-08002B2CF9AE}" pid="6" name="MSIP_Label_c4496a64-e0e3-4038-91bc-493f618853ad_SiteId">
    <vt:lpwstr>2efd699a-1922-4e69-b601-108008d28a2e</vt:lpwstr>
  </property>
  <property fmtid="{D5CDD505-2E9C-101B-9397-08002B2CF9AE}" pid="7" name="MSIP_Label_c4496a64-e0e3-4038-91bc-493f618853ad_ActionId">
    <vt:lpwstr>9dd5fe26-8551-42da-8f49-fbb5f33487d3</vt:lpwstr>
  </property>
  <property fmtid="{D5CDD505-2E9C-101B-9397-08002B2CF9AE}" pid="8" name="MSIP_Label_c4496a64-e0e3-4038-91bc-493f618853ad_ContentBits">
    <vt:lpwstr>0</vt:lpwstr>
  </property>
</Properties>
</file>