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CC" w:rsidRPr="00A10BCC" w:rsidRDefault="00A10BCC" w:rsidP="00A10BCC">
      <w:pPr>
        <w:shd w:val="clear" w:color="auto" w:fill="FFFFFF"/>
        <w:spacing w:before="150" w:after="75" w:line="240" w:lineRule="auto"/>
        <w:outlineLvl w:val="1"/>
        <w:rPr>
          <w:rFonts w:ascii="Georgia" w:eastAsia="Times New Roman" w:hAnsi="Georgia" w:cs="Times New Roman"/>
          <w:color w:val="395B7E"/>
          <w:sz w:val="30"/>
          <w:szCs w:val="30"/>
        </w:rPr>
      </w:pPr>
      <w:r w:rsidRPr="00A10BCC">
        <w:rPr>
          <w:rFonts w:ascii="Georgia" w:eastAsia="Times New Roman" w:hAnsi="Georgia" w:cs="Times New Roman"/>
          <w:color w:val="395B7E"/>
          <w:sz w:val="30"/>
          <w:szCs w:val="30"/>
        </w:rPr>
        <w:t>What is Freemasonry?</w:t>
      </w:r>
    </w:p>
    <w:p w:rsidR="00A10BCC" w:rsidRPr="00A10BCC" w:rsidRDefault="00A10BCC" w:rsidP="00A10BCC">
      <w:pPr>
        <w:shd w:val="clear" w:color="auto" w:fill="FFFFFF"/>
        <w:spacing w:before="100" w:beforeAutospacing="1" w:after="100" w:afterAutospacing="1" w:line="240" w:lineRule="auto"/>
        <w:rPr>
          <w:rFonts w:ascii="Arial" w:eastAsia="Times New Roman" w:hAnsi="Arial" w:cs="Arial"/>
          <w:color w:val="00335B"/>
          <w:sz w:val="18"/>
          <w:szCs w:val="18"/>
        </w:rPr>
      </w:pPr>
      <w:r w:rsidRPr="00A10BCC">
        <w:rPr>
          <w:rFonts w:ascii="Arial" w:eastAsia="Times New Roman" w:hAnsi="Arial" w:cs="Arial"/>
          <w:color w:val="00335B"/>
          <w:sz w:val="18"/>
          <w:szCs w:val="18"/>
        </w:rPr>
        <w:t>Freemasonry is the world's oldest and largest fraternity. It is comprised of adult men (18+) of good character from every country, religion, race, age, income, education, and opinion, who believe in a Supreme Being. Its body of knowledge and system of ethics is based on the belief that each man has a responsibility to improve himself while being devoted to his family, faith, country, and fraternity.</w:t>
      </w:r>
    </w:p>
    <w:p w:rsidR="00A10BCC" w:rsidRPr="00A10BCC" w:rsidRDefault="00A10BCC" w:rsidP="00A10BCC">
      <w:pPr>
        <w:shd w:val="clear" w:color="auto" w:fill="FFFFFF"/>
        <w:spacing w:before="100" w:beforeAutospacing="1" w:after="100" w:afterAutospacing="1" w:line="240" w:lineRule="auto"/>
        <w:rPr>
          <w:rFonts w:ascii="Arial" w:eastAsia="Times New Roman" w:hAnsi="Arial" w:cs="Arial"/>
          <w:color w:val="00335B"/>
          <w:sz w:val="18"/>
          <w:szCs w:val="18"/>
        </w:rPr>
      </w:pPr>
      <w:r w:rsidRPr="00A10BCC">
        <w:rPr>
          <w:rFonts w:ascii="Arial" w:eastAsia="Times New Roman" w:hAnsi="Arial" w:cs="Arial"/>
          <w:color w:val="00335B"/>
          <w:sz w:val="18"/>
          <w:szCs w:val="18"/>
        </w:rPr>
        <w:t>Freemasonry (often simplified to “Masonry”) enhances and strengthens the character of the individual man by providing opportunities for fellowship, charity, education, and leadership based on the three ancient Masonic tenets: Brotherly Love, Relief and Truth. Indiana Freemasonry is the second largest group of Freemasons in the country and continually strives to “make good men better.”</w:t>
      </w:r>
    </w:p>
    <w:p w:rsidR="00A10BCC" w:rsidRPr="00A10BCC" w:rsidRDefault="00A10BCC" w:rsidP="00A10BCC">
      <w:pPr>
        <w:shd w:val="clear" w:color="auto" w:fill="FFFFFF"/>
        <w:spacing w:before="150" w:after="75" w:line="240" w:lineRule="auto"/>
        <w:outlineLvl w:val="1"/>
        <w:rPr>
          <w:rFonts w:ascii="Georgia" w:eastAsia="Times New Roman" w:hAnsi="Georgia" w:cs="Times New Roman"/>
          <w:color w:val="395B7E"/>
          <w:sz w:val="30"/>
          <w:szCs w:val="30"/>
        </w:rPr>
      </w:pPr>
      <w:r w:rsidRPr="00A10BCC">
        <w:rPr>
          <w:rFonts w:ascii="Georgia" w:eastAsia="Times New Roman" w:hAnsi="Georgia" w:cs="Times New Roman"/>
          <w:color w:val="395B7E"/>
          <w:sz w:val="30"/>
          <w:szCs w:val="30"/>
        </w:rPr>
        <w:t>Fellowship</w:t>
      </w:r>
    </w:p>
    <w:p w:rsidR="00A10BCC" w:rsidRPr="00A10BCC" w:rsidRDefault="00A10BCC" w:rsidP="00A10BCC">
      <w:pPr>
        <w:shd w:val="clear" w:color="auto" w:fill="FFFFFF"/>
        <w:spacing w:before="100" w:beforeAutospacing="1" w:after="100" w:afterAutospacing="1" w:line="240" w:lineRule="auto"/>
        <w:rPr>
          <w:rFonts w:ascii="Arial" w:eastAsia="Times New Roman" w:hAnsi="Arial" w:cs="Arial"/>
          <w:color w:val="00335B"/>
          <w:sz w:val="18"/>
          <w:szCs w:val="18"/>
        </w:rPr>
      </w:pPr>
      <w:r w:rsidRPr="00A10BCC">
        <w:rPr>
          <w:rFonts w:ascii="Arial" w:eastAsia="Times New Roman" w:hAnsi="Arial" w:cs="Arial"/>
          <w:color w:val="00335B"/>
          <w:sz w:val="18"/>
          <w:szCs w:val="18"/>
        </w:rPr>
        <w:t>By attending Masonic Lodge meetings and learning from your fellow Masons, you’ll strengthen the bonds of fellowship as you join together with like-minded men who share ideals of both a moral and metaphysical nature. You’ll enjoy the friendship of other Masons in the community, and you’ll be welcomed as a “brother” by Masons everywhere in the world. Freemasonry also promises that should you ever be overtaken by misfortune, sickness, or adversity through no fault of your own, the hands of our great fraternity will be stretched forth to aid and assist you.</w:t>
      </w:r>
    </w:p>
    <w:p w:rsidR="00A10BCC" w:rsidRPr="00A10BCC" w:rsidRDefault="00A10BCC" w:rsidP="00A10BCC">
      <w:pPr>
        <w:shd w:val="clear" w:color="auto" w:fill="FFFFFF"/>
        <w:spacing w:before="150" w:after="75" w:line="240" w:lineRule="auto"/>
        <w:outlineLvl w:val="1"/>
        <w:rPr>
          <w:rFonts w:ascii="Georgia" w:eastAsia="Times New Roman" w:hAnsi="Georgia" w:cs="Times New Roman"/>
          <w:color w:val="395B7E"/>
          <w:sz w:val="30"/>
          <w:szCs w:val="30"/>
        </w:rPr>
      </w:pPr>
      <w:r w:rsidRPr="00A10BCC">
        <w:rPr>
          <w:rFonts w:ascii="Georgia" w:eastAsia="Times New Roman" w:hAnsi="Georgia" w:cs="Times New Roman"/>
          <w:color w:val="395B7E"/>
          <w:sz w:val="30"/>
          <w:szCs w:val="30"/>
        </w:rPr>
        <w:t>Charity</w:t>
      </w:r>
    </w:p>
    <w:p w:rsidR="00A10BCC" w:rsidRPr="00A10BCC" w:rsidRDefault="00A10BCC" w:rsidP="00A10BCC">
      <w:pPr>
        <w:shd w:val="clear" w:color="auto" w:fill="FFFFFF"/>
        <w:spacing w:before="100" w:beforeAutospacing="1" w:after="100" w:afterAutospacing="1" w:line="240" w:lineRule="auto"/>
        <w:rPr>
          <w:rFonts w:ascii="Arial" w:eastAsia="Times New Roman" w:hAnsi="Arial" w:cs="Arial"/>
          <w:color w:val="00335B"/>
          <w:sz w:val="18"/>
          <w:szCs w:val="18"/>
        </w:rPr>
      </w:pPr>
      <w:r w:rsidRPr="00A10BCC">
        <w:rPr>
          <w:rFonts w:ascii="Arial" w:eastAsia="Times New Roman" w:hAnsi="Arial" w:cs="Arial"/>
          <w:color w:val="00335B"/>
          <w:sz w:val="18"/>
          <w:szCs w:val="18"/>
        </w:rPr>
        <w:t>From its earliest days, charity has been the most visible Masonic activity. Freemasons have always been devoted to caring for disadvantaged children, the sick and the elderly. In fact, Masons in North America give away approximately $3 million to national and local charities each day, of which more than 70% is directed toward the general public. Masons are also actively involved in a great deal of community volunteer work.</w:t>
      </w:r>
    </w:p>
    <w:p w:rsidR="00A10BCC" w:rsidRPr="00A10BCC" w:rsidRDefault="00A10BCC" w:rsidP="00A10BCC">
      <w:pPr>
        <w:shd w:val="clear" w:color="auto" w:fill="FFFFFF"/>
        <w:spacing w:before="150" w:after="75" w:line="240" w:lineRule="auto"/>
        <w:outlineLvl w:val="1"/>
        <w:rPr>
          <w:rFonts w:ascii="Georgia" w:eastAsia="Times New Roman" w:hAnsi="Georgia" w:cs="Times New Roman"/>
          <w:color w:val="395B7E"/>
          <w:sz w:val="30"/>
          <w:szCs w:val="30"/>
        </w:rPr>
      </w:pPr>
      <w:r w:rsidRPr="00A10BCC">
        <w:rPr>
          <w:rFonts w:ascii="Georgia" w:eastAsia="Times New Roman" w:hAnsi="Georgia" w:cs="Times New Roman"/>
          <w:color w:val="395B7E"/>
          <w:sz w:val="30"/>
          <w:szCs w:val="30"/>
        </w:rPr>
        <w:t>Education</w:t>
      </w:r>
    </w:p>
    <w:p w:rsidR="00A10BCC" w:rsidRPr="00A10BCC" w:rsidRDefault="00A10BCC" w:rsidP="00A10BCC">
      <w:pPr>
        <w:shd w:val="clear" w:color="auto" w:fill="FFFFFF"/>
        <w:spacing w:before="100" w:beforeAutospacing="1" w:after="100" w:afterAutospacing="1" w:line="240" w:lineRule="auto"/>
        <w:rPr>
          <w:rFonts w:ascii="Arial" w:eastAsia="Times New Roman" w:hAnsi="Arial" w:cs="Arial"/>
          <w:color w:val="00335B"/>
          <w:sz w:val="18"/>
          <w:szCs w:val="18"/>
        </w:rPr>
      </w:pPr>
      <w:r w:rsidRPr="00A10BCC">
        <w:rPr>
          <w:rFonts w:ascii="Arial" w:eastAsia="Times New Roman" w:hAnsi="Arial" w:cs="Arial"/>
          <w:color w:val="00335B"/>
          <w:sz w:val="18"/>
          <w:szCs w:val="18"/>
        </w:rPr>
        <w:t>The Grand Lodge of Indiana has advocated the education of its members since its beginning in 1818. Its ceremonies provide instruction to all members, supplemented by various other activities such as seminars, lectures, workshops, and reading. Because Freemasonry is an esoteric society, certain aspects of its work are not generally disclosed to the public. Freemasonry uses an initiatory system of degrees to explore ethical and philosophical issues, and the system is less effective if the observer knows beforehand what will happen. It is described in Masonic craft ritual as "a beautiful system of morality veiled in allegory and illustrated by symbols."</w:t>
      </w:r>
    </w:p>
    <w:p w:rsidR="00A10BCC" w:rsidRPr="00A10BCC" w:rsidRDefault="00A10BCC" w:rsidP="00A10BCC">
      <w:pPr>
        <w:shd w:val="clear" w:color="auto" w:fill="FFFFFF"/>
        <w:spacing w:before="150" w:after="75" w:line="240" w:lineRule="auto"/>
        <w:outlineLvl w:val="1"/>
        <w:rPr>
          <w:rFonts w:ascii="Georgia" w:eastAsia="Times New Roman" w:hAnsi="Georgia" w:cs="Times New Roman"/>
          <w:color w:val="395B7E"/>
          <w:sz w:val="30"/>
          <w:szCs w:val="30"/>
        </w:rPr>
      </w:pPr>
      <w:r w:rsidRPr="00A10BCC">
        <w:rPr>
          <w:rFonts w:ascii="Georgia" w:eastAsia="Times New Roman" w:hAnsi="Georgia" w:cs="Times New Roman"/>
          <w:color w:val="395B7E"/>
          <w:sz w:val="30"/>
          <w:szCs w:val="30"/>
        </w:rPr>
        <w:t>Leadership</w:t>
      </w:r>
    </w:p>
    <w:p w:rsidR="00A10BCC" w:rsidRPr="00A10BCC" w:rsidRDefault="00A10BCC" w:rsidP="00A10BCC">
      <w:pPr>
        <w:shd w:val="clear" w:color="auto" w:fill="FFFFFF"/>
        <w:spacing w:before="100" w:beforeAutospacing="1" w:after="100" w:afterAutospacing="1" w:line="240" w:lineRule="auto"/>
        <w:rPr>
          <w:rFonts w:ascii="Arial" w:eastAsia="Times New Roman" w:hAnsi="Arial" w:cs="Arial"/>
          <w:color w:val="00335B"/>
          <w:sz w:val="18"/>
          <w:szCs w:val="18"/>
        </w:rPr>
      </w:pPr>
      <w:r w:rsidRPr="00A10BCC">
        <w:rPr>
          <w:rFonts w:ascii="Arial" w:eastAsia="Times New Roman" w:hAnsi="Arial" w:cs="Arial"/>
          <w:color w:val="00335B"/>
          <w:sz w:val="18"/>
          <w:szCs w:val="18"/>
        </w:rPr>
        <w:t>Freemasonry offers its members leadership opportunities at the lodge, District, and Grand Lodge level. As Freemasons progress through the Craft, they discover different aspects of themselves and develop a range of skills that even they might not have known they possessed. By developing leadership techniques that fit their personality, Masons unlock the door to their full potential.</w:t>
      </w:r>
    </w:p>
    <w:p w:rsidR="0065566F" w:rsidRDefault="0065566F">
      <w:bookmarkStart w:id="0" w:name="_GoBack"/>
      <w:bookmarkEnd w:id="0"/>
    </w:p>
    <w:sectPr w:rsidR="00655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6F"/>
    <w:rsid w:val="0007016F"/>
    <w:rsid w:val="0065566F"/>
    <w:rsid w:val="00954898"/>
    <w:rsid w:val="00A1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What is Freemasonry?</vt:lpstr>
      <vt:lpstr>    Fellowship</vt:lpstr>
      <vt:lpstr>    Charity</vt:lpstr>
      <vt:lpstr>    Education</vt:lpstr>
      <vt:lpstr>    Leadership</vt:lpstr>
    </vt:vector>
  </TitlesOfParts>
  <Company>Hewlett-Packard Company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Dunes 741</dc:creator>
  <cp:lastModifiedBy>Dunes 741</cp:lastModifiedBy>
  <cp:revision>2</cp:revision>
  <dcterms:created xsi:type="dcterms:W3CDTF">2015-11-02T15:50:00Z</dcterms:created>
  <dcterms:modified xsi:type="dcterms:W3CDTF">2015-11-02T15:50:00Z</dcterms:modified>
</cp:coreProperties>
</file>