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6395" w14:textId="2DA1AEFA" w:rsidR="005F0527" w:rsidRDefault="004734AA" w:rsidP="004734AA">
      <w:pPr>
        <w:pStyle w:val="NormalWeb"/>
        <w:rPr>
          <w:rFonts w:ascii="PalatinoLinotype" w:hAnsi="PalatinoLinotype"/>
          <w:color w:val="0D0D0D" w:themeColor="text1" w:themeTint="F2"/>
        </w:rPr>
      </w:pPr>
      <w:r w:rsidRPr="00C943F7">
        <w:rPr>
          <w:rFonts w:ascii="PalatinoLinotype" w:hAnsi="PalatinoLinotype"/>
          <w:color w:val="0D0D0D" w:themeColor="text1" w:themeTint="F2"/>
        </w:rPr>
        <w:t xml:space="preserve">Hello WECEC families. </w:t>
      </w:r>
      <w:r w:rsidR="00EA0DD2" w:rsidRPr="00C943F7">
        <w:rPr>
          <w:rFonts w:ascii="PalatinoLinotype" w:hAnsi="PalatinoLinotype"/>
          <w:color w:val="0D0D0D" w:themeColor="text1" w:themeTint="F2"/>
        </w:rPr>
        <w:t xml:space="preserve">Can I just say that it has been a fantastic first </w:t>
      </w:r>
      <w:r w:rsidR="001E3F4E" w:rsidRPr="00C943F7">
        <w:rPr>
          <w:rFonts w:ascii="PalatinoLinotype" w:hAnsi="PalatinoLinotype"/>
          <w:color w:val="0D0D0D" w:themeColor="text1" w:themeTint="F2"/>
        </w:rPr>
        <w:t>week</w:t>
      </w:r>
      <w:r w:rsidR="00EA0DD2" w:rsidRPr="00C943F7">
        <w:rPr>
          <w:rFonts w:ascii="PalatinoLinotype" w:hAnsi="PalatinoLinotype"/>
          <w:color w:val="0D0D0D" w:themeColor="text1" w:themeTint="F2"/>
        </w:rPr>
        <w:t xml:space="preserve"> back! </w:t>
      </w:r>
      <w:r w:rsidR="00F04FF6" w:rsidRPr="00C943F7">
        <w:rPr>
          <w:rFonts w:ascii="PalatinoLinotype" w:hAnsi="PalatinoLinotype"/>
          <w:color w:val="0D0D0D" w:themeColor="text1" w:themeTint="F2"/>
        </w:rPr>
        <w:t xml:space="preserve">Boy, did we miss everyone! </w:t>
      </w:r>
      <w:r w:rsidRPr="00C943F7">
        <w:rPr>
          <w:rFonts w:ascii="PalatinoLinotype" w:hAnsi="PalatinoLinotype"/>
          <w:color w:val="0D0D0D" w:themeColor="text1" w:themeTint="F2"/>
        </w:rPr>
        <w:t xml:space="preserve">Thank you for making our new drop off and pick up procedures go </w:t>
      </w:r>
      <w:r w:rsidR="00EA0DD2" w:rsidRPr="00C943F7">
        <w:rPr>
          <w:rFonts w:ascii="PalatinoLinotype" w:hAnsi="PalatinoLinotype"/>
          <w:color w:val="0D0D0D" w:themeColor="text1" w:themeTint="F2"/>
        </w:rPr>
        <w:t xml:space="preserve">so </w:t>
      </w:r>
      <w:r w:rsidRPr="00C943F7">
        <w:rPr>
          <w:rFonts w:ascii="PalatinoLinotype" w:hAnsi="PalatinoLinotype"/>
          <w:color w:val="0D0D0D" w:themeColor="text1" w:themeTint="F2"/>
        </w:rPr>
        <w:t xml:space="preserve">smoothly on our first day back. </w:t>
      </w:r>
      <w:r w:rsidR="00EA0DD2" w:rsidRPr="00C943F7">
        <w:rPr>
          <w:rFonts w:ascii="PalatinoLinotype" w:hAnsi="PalatinoLinotype"/>
          <w:color w:val="0D0D0D" w:themeColor="text1" w:themeTint="F2"/>
        </w:rPr>
        <w:t xml:space="preserve">If you should happen to get a busy signal when you call </w:t>
      </w:r>
      <w:r w:rsidR="00F04FF6" w:rsidRPr="00C943F7">
        <w:rPr>
          <w:rFonts w:ascii="PalatinoLinotype" w:hAnsi="PalatinoLinotype"/>
          <w:color w:val="0D0D0D" w:themeColor="text1" w:themeTint="F2"/>
        </w:rPr>
        <w:t xml:space="preserve">(especially </w:t>
      </w:r>
      <w:r w:rsidR="00EA0DD2" w:rsidRPr="00C943F7">
        <w:rPr>
          <w:rFonts w:ascii="PalatinoLinotype" w:hAnsi="PalatinoLinotype"/>
          <w:color w:val="0D0D0D" w:themeColor="text1" w:themeTint="F2"/>
        </w:rPr>
        <w:t>at popular drop off and pick up times</w:t>
      </w:r>
      <w:r w:rsidR="00F04FF6" w:rsidRPr="00C943F7">
        <w:rPr>
          <w:rFonts w:ascii="PalatinoLinotype" w:hAnsi="PalatinoLinotype"/>
          <w:color w:val="0D0D0D" w:themeColor="text1" w:themeTint="F2"/>
        </w:rPr>
        <w:t xml:space="preserve">) </w:t>
      </w:r>
      <w:r w:rsidR="00EA0DD2" w:rsidRPr="00C943F7">
        <w:rPr>
          <w:rFonts w:ascii="PalatinoLinotype" w:hAnsi="PalatinoLinotype"/>
          <w:color w:val="0D0D0D" w:themeColor="text1" w:themeTint="F2"/>
        </w:rPr>
        <w:t>please call back.</w:t>
      </w:r>
      <w:r w:rsidR="00F04FF6" w:rsidRPr="00C943F7">
        <w:rPr>
          <w:rFonts w:ascii="PalatinoLinotype" w:hAnsi="PalatinoLinotype"/>
          <w:color w:val="0D0D0D" w:themeColor="text1" w:themeTint="F2"/>
        </w:rPr>
        <w:t xml:space="preserve"> </w:t>
      </w:r>
      <w:r w:rsidR="001E3F4E" w:rsidRPr="00C943F7">
        <w:rPr>
          <w:rFonts w:ascii="PalatinoLinotype" w:hAnsi="PalatinoLinotype"/>
          <w:color w:val="0D0D0D" w:themeColor="text1" w:themeTint="F2"/>
        </w:rPr>
        <w:t xml:space="preserve">We do our very best to make drop off time as quick and seamless as possible. </w:t>
      </w:r>
      <w:r w:rsidR="00F04FF6" w:rsidRPr="00C943F7">
        <w:rPr>
          <w:rFonts w:ascii="PalatinoLinotype" w:hAnsi="PalatinoLinotype"/>
          <w:color w:val="0D0D0D" w:themeColor="text1" w:themeTint="F2"/>
        </w:rPr>
        <w:t xml:space="preserve">I wanted to share </w:t>
      </w:r>
      <w:r w:rsidR="001E3F4E" w:rsidRPr="00C943F7">
        <w:rPr>
          <w:rFonts w:ascii="PalatinoLinotype" w:hAnsi="PalatinoLinotype"/>
          <w:color w:val="0D0D0D" w:themeColor="text1" w:themeTint="F2"/>
        </w:rPr>
        <w:t xml:space="preserve">the most current information (in orange) </w:t>
      </w:r>
      <w:r w:rsidR="00F04FF6" w:rsidRPr="00C943F7">
        <w:rPr>
          <w:rFonts w:ascii="PalatinoLinotype" w:hAnsi="PalatinoLinotype"/>
          <w:color w:val="0D0D0D" w:themeColor="text1" w:themeTint="F2"/>
        </w:rPr>
        <w:t xml:space="preserve">regarding </w:t>
      </w:r>
      <w:r w:rsidR="001E3F4E" w:rsidRPr="00C943F7">
        <w:rPr>
          <w:rFonts w:ascii="PalatinoLinotype" w:hAnsi="PalatinoLinotype"/>
          <w:color w:val="0D0D0D" w:themeColor="text1" w:themeTint="F2"/>
        </w:rPr>
        <w:t xml:space="preserve">health policies for children and staff. </w:t>
      </w:r>
    </w:p>
    <w:p w14:paraId="3807BF6C" w14:textId="56D13D51" w:rsidR="004734AA" w:rsidRPr="00C943F7" w:rsidRDefault="004734AA" w:rsidP="004734AA">
      <w:pPr>
        <w:pStyle w:val="NormalWeb"/>
      </w:pPr>
      <w:r w:rsidRPr="00C943F7">
        <w:rPr>
          <w:rFonts w:ascii="PalatinoLinotype" w:hAnsi="PalatinoLinotype"/>
          <w:b/>
          <w:bCs/>
        </w:rPr>
        <w:t xml:space="preserve">Exclusions/Inclusions for Children and Staff </w:t>
      </w:r>
    </w:p>
    <w:p w14:paraId="1C475B11" w14:textId="77777777" w:rsidR="004734AA" w:rsidRPr="00C943F7" w:rsidRDefault="004734AA" w:rsidP="004734AA">
      <w:pPr>
        <w:pStyle w:val="NormalWeb"/>
      </w:pPr>
      <w:r w:rsidRPr="00C943F7">
        <w:rPr>
          <w:rFonts w:ascii="Wingdings" w:hAnsi="Wingdings"/>
        </w:rPr>
        <w:sym w:font="Symbol" w:char="F06F"/>
      </w:r>
      <w:r w:rsidRPr="00C943F7">
        <w:rPr>
          <w:rFonts w:ascii="Wingdings" w:hAnsi="Wingdings"/>
        </w:rPr>
        <w:t xml:space="preserve"> </w:t>
      </w:r>
      <w:r w:rsidRPr="00C943F7">
        <w:rPr>
          <w:rFonts w:ascii="PalatinoLinotype" w:hAnsi="PalatinoLinotype"/>
        </w:rPr>
        <w:t xml:space="preserve">Anyone diagnosed with COVID-19 or awaiting test-results should self-isolate until: 1. It’s been 3 full days of no fever without the use of fever-reducing medication, </w:t>
      </w:r>
    </w:p>
    <w:p w14:paraId="787D63EE" w14:textId="77777777" w:rsidR="004734AA" w:rsidRPr="00C943F7" w:rsidRDefault="004734AA" w:rsidP="004734AA">
      <w:pPr>
        <w:pStyle w:val="NormalWeb"/>
      </w:pPr>
      <w:r w:rsidRPr="00C943F7">
        <w:rPr>
          <w:rFonts w:ascii="PalatinoLinotype" w:hAnsi="PalatinoLinotype"/>
        </w:rPr>
        <w:t>and</w:t>
      </w:r>
      <w:r w:rsidRPr="00C943F7">
        <w:rPr>
          <w:rFonts w:ascii="PalatinoLinotype" w:hAnsi="PalatinoLinotype"/>
        </w:rPr>
        <w:br/>
        <w:t>2. Other symptoms have improved, and</w:t>
      </w:r>
      <w:r w:rsidRPr="00C943F7">
        <w:rPr>
          <w:rFonts w:ascii="PalatinoLinotype" w:hAnsi="PalatinoLinotype"/>
        </w:rPr>
        <w:br/>
        <w:t xml:space="preserve">3. At least </w:t>
      </w:r>
      <w:r w:rsidRPr="00C943F7">
        <w:rPr>
          <w:rFonts w:ascii="PalatinoLinotype" w:hAnsi="PalatinoLinotype"/>
          <w:b/>
          <w:bCs/>
        </w:rPr>
        <w:t xml:space="preserve">10 </w:t>
      </w:r>
      <w:r w:rsidRPr="00C943F7">
        <w:rPr>
          <w:rFonts w:ascii="PalatinoLinotype" w:hAnsi="PalatinoLinotype"/>
        </w:rPr>
        <w:t xml:space="preserve">days have passed since symptoms first appeared. </w:t>
      </w:r>
    </w:p>
    <w:p w14:paraId="7D6F899C" w14:textId="77777777" w:rsidR="004734AA" w:rsidRPr="00C943F7" w:rsidRDefault="004734AA" w:rsidP="004734AA">
      <w:pPr>
        <w:pStyle w:val="NormalWeb"/>
      </w:pPr>
      <w:r w:rsidRPr="00C943F7">
        <w:rPr>
          <w:rFonts w:ascii="SymbolMT" w:hAnsi="SymbolMT"/>
          <w:color w:val="C15600"/>
        </w:rPr>
        <w:t xml:space="preserve">• </w:t>
      </w:r>
      <w:r w:rsidRPr="00C943F7">
        <w:rPr>
          <w:rFonts w:ascii="PalatinoLinotype" w:hAnsi="PalatinoLinotype"/>
          <w:color w:val="C15600"/>
        </w:rPr>
        <w:t xml:space="preserve">The following children and staff will be </w:t>
      </w:r>
      <w:r w:rsidRPr="00C943F7">
        <w:rPr>
          <w:rFonts w:ascii="PalatinoLinotype" w:hAnsi="PalatinoLinotype"/>
          <w:b/>
          <w:bCs/>
          <w:color w:val="C15600"/>
        </w:rPr>
        <w:t xml:space="preserve">excluded </w:t>
      </w:r>
      <w:r w:rsidRPr="00C943F7">
        <w:rPr>
          <w:rFonts w:ascii="PalatinoLinotype" w:hAnsi="PalatinoLinotype"/>
          <w:color w:val="C15600"/>
        </w:rPr>
        <w:t xml:space="preserve">from care: </w:t>
      </w:r>
    </w:p>
    <w:p w14:paraId="3AFF1218" w14:textId="77777777" w:rsidR="004734AA" w:rsidRPr="00C943F7" w:rsidRDefault="004734AA" w:rsidP="004734AA">
      <w:pPr>
        <w:pStyle w:val="NormalWeb"/>
      </w:pPr>
      <w:r w:rsidRPr="00C943F7">
        <w:rPr>
          <w:rFonts w:ascii="CourierNewPSMT" w:hAnsi="CourierNewPSMT"/>
          <w:color w:val="C15600"/>
        </w:rPr>
        <w:t xml:space="preserve">o </w:t>
      </w:r>
      <w:r w:rsidRPr="00C943F7">
        <w:rPr>
          <w:rFonts w:ascii="PalatinoLinotype" w:hAnsi="PalatinoLinotype"/>
          <w:color w:val="C15600"/>
        </w:rPr>
        <w:t>Sick for any reason</w:t>
      </w:r>
      <w:r w:rsidRPr="00C943F7">
        <w:rPr>
          <w:rFonts w:ascii="PalatinoLinotype" w:hAnsi="PalatinoLinotype"/>
          <w:color w:val="C15600"/>
        </w:rPr>
        <w:br/>
      </w:r>
      <w:r w:rsidRPr="00C943F7">
        <w:rPr>
          <w:rFonts w:ascii="CourierNewPSMT" w:hAnsi="CourierNewPSMT"/>
          <w:color w:val="C15600"/>
        </w:rPr>
        <w:t xml:space="preserve">o </w:t>
      </w:r>
      <w:r w:rsidRPr="00C943F7">
        <w:rPr>
          <w:rFonts w:ascii="PalatinoLinotype" w:hAnsi="PalatinoLinotype"/>
          <w:color w:val="C15600"/>
        </w:rPr>
        <w:t>Showing symptoms (outlined below) of COVID-19</w:t>
      </w:r>
      <w:r w:rsidRPr="00C943F7">
        <w:rPr>
          <w:rFonts w:ascii="PalatinoLinotype" w:hAnsi="PalatinoLinotype"/>
          <w:color w:val="C15600"/>
        </w:rPr>
        <w:br/>
      </w:r>
      <w:r w:rsidRPr="00C943F7">
        <w:rPr>
          <w:rFonts w:ascii="CourierNewPSMT" w:hAnsi="CourierNewPSMT"/>
          <w:color w:val="C15600"/>
        </w:rPr>
        <w:t xml:space="preserve">o </w:t>
      </w:r>
      <w:r w:rsidRPr="00C943F7">
        <w:rPr>
          <w:rFonts w:ascii="PalatinoLinotype" w:hAnsi="PalatinoLinotype"/>
          <w:color w:val="C15600"/>
        </w:rPr>
        <w:t>Have been in close contact with someone with COVID-19 in the last 14 days</w:t>
      </w:r>
      <w:r w:rsidRPr="00C943F7">
        <w:rPr>
          <w:rFonts w:ascii="PalatinoLinotype" w:hAnsi="PalatinoLinotype"/>
          <w:color w:val="C15600"/>
        </w:rPr>
        <w:br/>
      </w:r>
      <w:r w:rsidRPr="00C943F7">
        <w:rPr>
          <w:rFonts w:ascii="CourierNewPSMT" w:hAnsi="CourierNewPSMT"/>
          <w:color w:val="C15600"/>
        </w:rPr>
        <w:t xml:space="preserve">o </w:t>
      </w:r>
      <w:r w:rsidRPr="00C943F7">
        <w:rPr>
          <w:rFonts w:ascii="PalatinoLinotype" w:hAnsi="PalatinoLinotype"/>
          <w:color w:val="C15600"/>
        </w:rPr>
        <w:t xml:space="preserve">A cough, fever, shortness of breath, difficulty breathing, chills, repeated shaking </w:t>
      </w:r>
    </w:p>
    <w:p w14:paraId="6665F643" w14:textId="512A51F4" w:rsidR="004734AA" w:rsidRPr="00C943F7" w:rsidRDefault="004734AA" w:rsidP="004734AA">
      <w:pPr>
        <w:pStyle w:val="NormalWeb"/>
      </w:pPr>
      <w:r w:rsidRPr="00C943F7">
        <w:rPr>
          <w:rFonts w:ascii="PalatinoLinotype" w:hAnsi="PalatinoLinotype"/>
          <w:color w:val="C15600"/>
        </w:rPr>
        <w:t xml:space="preserve">with chills, muscle pain, headache, sore throat, or new loss of taste or smell </w:t>
      </w:r>
      <w:r w:rsidR="001E3F4E" w:rsidRPr="00C943F7">
        <w:rPr>
          <w:rFonts w:ascii="CourierNewPSMT" w:hAnsi="CourierNewPSMT"/>
          <w:color w:val="C15600"/>
        </w:rPr>
        <w:t>of</w:t>
      </w:r>
      <w:r w:rsidRPr="00C943F7">
        <w:rPr>
          <w:rFonts w:ascii="CourierNewPSMT" w:hAnsi="CourierNewPSMT"/>
          <w:color w:val="C15600"/>
        </w:rPr>
        <w:t xml:space="preserve"> </w:t>
      </w:r>
      <w:r w:rsidRPr="00C943F7">
        <w:rPr>
          <w:rFonts w:ascii="PalatinoLinotype" w:hAnsi="PalatinoLinotype"/>
          <w:color w:val="C15600"/>
        </w:rPr>
        <w:t>Fever (temperature higher than 100.4 degrees Fahrenheit)</w:t>
      </w:r>
      <w:r w:rsidRPr="00C943F7">
        <w:rPr>
          <w:rFonts w:ascii="PalatinoLinotype" w:hAnsi="PalatinoLinotype"/>
          <w:color w:val="C15600"/>
        </w:rPr>
        <w:br/>
      </w:r>
      <w:r w:rsidRPr="00C943F7">
        <w:rPr>
          <w:rFonts w:ascii="CourierNewPSMT" w:hAnsi="CourierNewPSMT"/>
          <w:color w:val="C15600"/>
        </w:rPr>
        <w:t xml:space="preserve">o </w:t>
      </w:r>
      <w:r w:rsidRPr="00C943F7">
        <w:rPr>
          <w:rFonts w:ascii="PalatinoLinotype" w:hAnsi="PalatinoLinotype"/>
          <w:color w:val="C15600"/>
        </w:rPr>
        <w:t>Severe sore throat that lasts more than 48 hours, especially with a fever</w:t>
      </w:r>
      <w:r w:rsidRPr="00C943F7">
        <w:rPr>
          <w:rFonts w:ascii="PalatinoLinotype" w:hAnsi="PalatinoLinotype"/>
          <w:color w:val="C15600"/>
        </w:rPr>
        <w:br/>
      </w:r>
      <w:r w:rsidRPr="00C943F7">
        <w:rPr>
          <w:rFonts w:ascii="CourierNewPSMT" w:hAnsi="CourierNewPSMT"/>
          <w:color w:val="C15600"/>
        </w:rPr>
        <w:t xml:space="preserve">o </w:t>
      </w:r>
      <w:r w:rsidRPr="00C943F7">
        <w:rPr>
          <w:rFonts w:ascii="PalatinoLinotype" w:hAnsi="PalatinoLinotype"/>
          <w:color w:val="C15600"/>
        </w:rPr>
        <w:t>A significant rash, particularly when other symptoms are present</w:t>
      </w:r>
      <w:r w:rsidRPr="00C943F7">
        <w:rPr>
          <w:rFonts w:ascii="PalatinoLinotype" w:hAnsi="PalatinoLinotype"/>
          <w:color w:val="C15600"/>
        </w:rPr>
        <w:br/>
      </w:r>
      <w:r w:rsidRPr="00C943F7">
        <w:rPr>
          <w:rFonts w:ascii="CourierNewPSMT" w:hAnsi="CourierNewPSMT"/>
          <w:color w:val="C15600"/>
        </w:rPr>
        <w:t xml:space="preserve">o </w:t>
      </w:r>
      <w:r w:rsidRPr="00C943F7">
        <w:rPr>
          <w:rFonts w:ascii="PalatinoLinotype" w:hAnsi="PalatinoLinotype"/>
          <w:color w:val="C15600"/>
        </w:rPr>
        <w:t>Large amounts of discolored nasal discharge</w:t>
      </w:r>
      <w:r w:rsidRPr="00C943F7">
        <w:rPr>
          <w:rFonts w:ascii="PalatinoLinotype" w:hAnsi="PalatinoLinotype"/>
          <w:color w:val="C15600"/>
        </w:rPr>
        <w:br/>
      </w:r>
      <w:r w:rsidRPr="00C943F7">
        <w:rPr>
          <w:rFonts w:ascii="CourierNewPSMT" w:hAnsi="CourierNewPSMT"/>
          <w:color w:val="C15600"/>
        </w:rPr>
        <w:t xml:space="preserve">o </w:t>
      </w:r>
      <w:r w:rsidRPr="00C943F7">
        <w:rPr>
          <w:rFonts w:ascii="PalatinoLinotype" w:hAnsi="PalatinoLinotype"/>
          <w:color w:val="C15600"/>
        </w:rPr>
        <w:t>Severe ear pain</w:t>
      </w:r>
      <w:r w:rsidRPr="00C943F7">
        <w:rPr>
          <w:rFonts w:ascii="PalatinoLinotype" w:hAnsi="PalatinoLinotype"/>
          <w:color w:val="C15600"/>
        </w:rPr>
        <w:br/>
      </w:r>
      <w:r w:rsidRPr="00C943F7">
        <w:rPr>
          <w:rFonts w:ascii="CourierNewPSMT" w:hAnsi="CourierNewPSMT"/>
          <w:color w:val="C15600"/>
        </w:rPr>
        <w:t xml:space="preserve">o </w:t>
      </w:r>
      <w:r w:rsidRPr="00C943F7">
        <w:rPr>
          <w:rFonts w:ascii="PalatinoLinotype" w:hAnsi="PalatinoLinotype"/>
          <w:color w:val="C15600"/>
        </w:rPr>
        <w:t>Uncontrolled cough</w:t>
      </w:r>
      <w:r w:rsidRPr="00C943F7">
        <w:rPr>
          <w:rFonts w:ascii="PalatinoLinotype" w:hAnsi="PalatinoLinotype"/>
          <w:color w:val="C15600"/>
        </w:rPr>
        <w:br/>
      </w:r>
      <w:r w:rsidRPr="00C943F7">
        <w:rPr>
          <w:rFonts w:ascii="CourierNewPSMT" w:hAnsi="CourierNewPSMT"/>
          <w:color w:val="C15600"/>
        </w:rPr>
        <w:t xml:space="preserve">o </w:t>
      </w:r>
      <w:r w:rsidRPr="00C943F7">
        <w:rPr>
          <w:rFonts w:ascii="PalatinoLinotype" w:hAnsi="PalatinoLinotype"/>
          <w:color w:val="C15600"/>
        </w:rPr>
        <w:t>Diarrhea</w:t>
      </w:r>
      <w:r w:rsidRPr="00C943F7">
        <w:rPr>
          <w:rFonts w:ascii="PalatinoLinotype" w:hAnsi="PalatinoLinotype"/>
          <w:color w:val="C15600"/>
        </w:rPr>
        <w:br/>
      </w:r>
      <w:r w:rsidRPr="00C943F7">
        <w:rPr>
          <w:rFonts w:ascii="CourierNewPSMT" w:hAnsi="CourierNewPSMT"/>
          <w:color w:val="C15600"/>
        </w:rPr>
        <w:t xml:space="preserve">o </w:t>
      </w:r>
      <w:r w:rsidRPr="00C943F7">
        <w:rPr>
          <w:rFonts w:ascii="PalatinoLinotype" w:hAnsi="PalatinoLinotype"/>
          <w:color w:val="C15600"/>
        </w:rPr>
        <w:t xml:space="preserve">Severe headache, especially with a fever </w:t>
      </w:r>
    </w:p>
    <w:p w14:paraId="70A5567B" w14:textId="77777777" w:rsidR="004734AA" w:rsidRPr="00C943F7" w:rsidRDefault="004734AA" w:rsidP="004734AA">
      <w:pPr>
        <w:pStyle w:val="NormalWeb"/>
      </w:pPr>
      <w:r w:rsidRPr="00C943F7">
        <w:rPr>
          <w:rFonts w:ascii="SymbolMT" w:hAnsi="SymbolMT"/>
          <w:color w:val="C15600"/>
        </w:rPr>
        <w:t xml:space="preserve">• </w:t>
      </w:r>
      <w:r w:rsidRPr="00C943F7">
        <w:rPr>
          <w:rFonts w:ascii="PalatinoLinotype" w:hAnsi="PalatinoLinotype"/>
          <w:color w:val="C15600"/>
        </w:rPr>
        <w:t xml:space="preserve">Healthy children and staff with the following symptoms/conditions </w:t>
      </w:r>
      <w:r w:rsidRPr="00C943F7">
        <w:rPr>
          <w:rFonts w:ascii="PalatinoLinotype" w:hAnsi="PalatinoLinotype"/>
          <w:b/>
          <w:bCs/>
          <w:color w:val="C15600"/>
        </w:rPr>
        <w:t>may attend programming</w:t>
      </w:r>
      <w:r w:rsidRPr="00C943F7">
        <w:rPr>
          <w:rFonts w:ascii="PalatinoLinotype" w:hAnsi="PalatinoLinotype"/>
          <w:color w:val="C15600"/>
        </w:rPr>
        <w:t xml:space="preserve">: </w:t>
      </w:r>
    </w:p>
    <w:p w14:paraId="11F3AD57" w14:textId="77777777" w:rsidR="004734AA" w:rsidRPr="00C943F7" w:rsidRDefault="004734AA" w:rsidP="004734AA">
      <w:pPr>
        <w:pStyle w:val="NormalWeb"/>
      </w:pPr>
      <w:r w:rsidRPr="00C943F7">
        <w:rPr>
          <w:rFonts w:ascii="CourierNewPSMT" w:hAnsi="CourierNewPSMT"/>
          <w:color w:val="C15600"/>
        </w:rPr>
        <w:t xml:space="preserve">o </w:t>
      </w:r>
      <w:r w:rsidRPr="00C943F7">
        <w:rPr>
          <w:rFonts w:ascii="PalatinoLinotype" w:hAnsi="PalatinoLinotype"/>
          <w:color w:val="C15600"/>
        </w:rPr>
        <w:t xml:space="preserve">Allergy symptoms (with no fever) that cause coughing and </w:t>
      </w:r>
      <w:r w:rsidRPr="00C943F7">
        <w:rPr>
          <w:rFonts w:ascii="PalatinoLinotype" w:hAnsi="PalatinoLinotype"/>
          <w:i/>
          <w:iCs/>
          <w:color w:val="C15600"/>
        </w:rPr>
        <w:t xml:space="preserve">clear runny nose </w:t>
      </w:r>
      <w:r w:rsidRPr="00C943F7">
        <w:rPr>
          <w:rFonts w:ascii="PalatinoLinotype" w:hAnsi="PalatinoLinotype"/>
          <w:color w:val="C15600"/>
        </w:rPr>
        <w:t xml:space="preserve">may stay if they have medically diagnosed allergies and follow medical treatment plans. </w:t>
      </w:r>
    </w:p>
    <w:p w14:paraId="4C4D916F" w14:textId="10508C14" w:rsidR="004734AA" w:rsidRPr="00C943F7" w:rsidRDefault="004734AA" w:rsidP="004734AA">
      <w:pPr>
        <w:pStyle w:val="NormalWeb"/>
        <w:rPr>
          <w:rFonts w:ascii="PalatinoLinotype" w:hAnsi="PalatinoLinotype"/>
          <w:color w:val="C15600"/>
        </w:rPr>
      </w:pPr>
      <w:r w:rsidRPr="00C943F7">
        <w:rPr>
          <w:rFonts w:ascii="CourierNewPSMT" w:hAnsi="CourierNewPSMT"/>
          <w:color w:val="C15600"/>
        </w:rPr>
        <w:t xml:space="preserve">o </w:t>
      </w:r>
      <w:r w:rsidRPr="00C943F7">
        <w:rPr>
          <w:rFonts w:ascii="PalatinoLinotype" w:hAnsi="PalatinoLinotype"/>
          <w:color w:val="C15600"/>
        </w:rPr>
        <w:t xml:space="preserve">Well-controlled, mild asthma </w:t>
      </w:r>
    </w:p>
    <w:p w14:paraId="7D1A95C8" w14:textId="2EC27667" w:rsidR="001E3F4E" w:rsidRDefault="00AD36A7" w:rsidP="004734AA">
      <w:pPr>
        <w:pStyle w:val="NormalWeb"/>
        <w:rPr>
          <w:rFonts w:ascii="PalatinoLinotype" w:hAnsi="PalatinoLinotype"/>
          <w:color w:val="0D0D0D" w:themeColor="text1" w:themeTint="F2"/>
        </w:rPr>
      </w:pPr>
      <w:r w:rsidRPr="00C943F7">
        <w:rPr>
          <w:rFonts w:ascii="PalatinoLinotype" w:hAnsi="PalatinoLinotype"/>
          <w:color w:val="0D0D0D" w:themeColor="text1" w:themeTint="F2"/>
        </w:rPr>
        <w:lastRenderedPageBreak/>
        <w:t xml:space="preserve">I know this is all overwhelming…we are living in such </w:t>
      </w:r>
      <w:r w:rsidR="00F41934" w:rsidRPr="00C943F7">
        <w:rPr>
          <w:rFonts w:ascii="PalatinoLinotype" w:hAnsi="PalatinoLinotype"/>
          <w:color w:val="0D0D0D" w:themeColor="text1" w:themeTint="F2"/>
        </w:rPr>
        <w:t>unprecedented</w:t>
      </w:r>
      <w:r w:rsidRPr="00C943F7">
        <w:rPr>
          <w:rFonts w:ascii="PalatinoLinotype" w:hAnsi="PalatinoLinotype"/>
          <w:color w:val="0D0D0D" w:themeColor="text1" w:themeTint="F2"/>
        </w:rPr>
        <w:t xml:space="preserve"> times. As I sit here getting this letter </w:t>
      </w:r>
      <w:r w:rsidR="00F41934" w:rsidRPr="00C943F7">
        <w:rPr>
          <w:rFonts w:ascii="PalatinoLinotype" w:hAnsi="PalatinoLinotype"/>
          <w:color w:val="0D0D0D" w:themeColor="text1" w:themeTint="F2"/>
        </w:rPr>
        <w:t>ready,</w:t>
      </w:r>
      <w:r w:rsidRPr="00C943F7">
        <w:rPr>
          <w:rFonts w:ascii="PalatinoLinotype" w:hAnsi="PalatinoLinotype"/>
          <w:color w:val="0D0D0D" w:themeColor="text1" w:themeTint="F2"/>
        </w:rPr>
        <w:t xml:space="preserve"> I paused to take a look out the window and I s</w:t>
      </w:r>
      <w:r w:rsidR="00F41934" w:rsidRPr="00C943F7">
        <w:rPr>
          <w:rFonts w:ascii="PalatinoLinotype" w:hAnsi="PalatinoLinotype"/>
          <w:color w:val="0D0D0D" w:themeColor="text1" w:themeTint="F2"/>
        </w:rPr>
        <w:t xml:space="preserve">aw </w:t>
      </w:r>
      <w:r w:rsidRPr="00C943F7">
        <w:rPr>
          <w:rFonts w:ascii="PalatinoLinotype" w:hAnsi="PalatinoLinotype"/>
          <w:color w:val="0D0D0D" w:themeColor="text1" w:themeTint="F2"/>
        </w:rPr>
        <w:t>children running, playing, smiling, and hea</w:t>
      </w:r>
      <w:r w:rsidR="00F41934" w:rsidRPr="00C943F7">
        <w:rPr>
          <w:rFonts w:ascii="PalatinoLinotype" w:hAnsi="PalatinoLinotype"/>
          <w:color w:val="0D0D0D" w:themeColor="text1" w:themeTint="F2"/>
        </w:rPr>
        <w:t xml:space="preserve">rd </w:t>
      </w:r>
      <w:r w:rsidRPr="00C943F7">
        <w:rPr>
          <w:rFonts w:ascii="PalatinoLinotype" w:hAnsi="PalatinoLinotype"/>
          <w:color w:val="0D0D0D" w:themeColor="text1" w:themeTint="F2"/>
        </w:rPr>
        <w:t>laughter</w:t>
      </w:r>
      <w:r w:rsidR="00F41934" w:rsidRPr="00C943F7">
        <w:rPr>
          <w:rFonts w:ascii="PalatinoLinotype" w:hAnsi="PalatinoLinotype"/>
          <w:color w:val="0D0D0D" w:themeColor="text1" w:themeTint="F2"/>
        </w:rPr>
        <w:t xml:space="preserve"> from </w:t>
      </w:r>
      <w:r w:rsidRPr="00C943F7">
        <w:rPr>
          <w:rFonts w:ascii="PalatinoLinotype" w:hAnsi="PalatinoLinotype"/>
          <w:color w:val="0D0D0D" w:themeColor="text1" w:themeTint="F2"/>
        </w:rPr>
        <w:t>children and teachers</w:t>
      </w:r>
      <w:r w:rsidR="00F41934" w:rsidRPr="00C943F7">
        <w:rPr>
          <w:rFonts w:ascii="PalatinoLinotype" w:hAnsi="PalatinoLinotype"/>
          <w:color w:val="0D0D0D" w:themeColor="text1" w:themeTint="F2"/>
        </w:rPr>
        <w:t xml:space="preserve"> alike. </w:t>
      </w:r>
      <w:r w:rsidRPr="00C943F7">
        <w:rPr>
          <w:rFonts w:ascii="PalatinoLinotype" w:hAnsi="PalatinoLinotype"/>
          <w:color w:val="0D0D0D" w:themeColor="text1" w:themeTint="F2"/>
        </w:rPr>
        <w:t xml:space="preserve"> Thank you for entrusting </w:t>
      </w:r>
      <w:r w:rsidR="00F41934" w:rsidRPr="00C943F7">
        <w:rPr>
          <w:rFonts w:ascii="PalatinoLinotype" w:hAnsi="PalatinoLinotype"/>
          <w:color w:val="0D0D0D" w:themeColor="text1" w:themeTint="F2"/>
        </w:rPr>
        <w:t xml:space="preserve">us with your children. We are taking the recommendations from the VT DOH very seriously and are following the new guidelines to give everyone a chance at uninterrupted care. We understand the need for parents to have a place to send their children while they transition back to work. We do not want to exclude children from care; that is not our wish. I thank everyone in advance for their commitment to following the new regulations and keeping their children home if they are sick. </w:t>
      </w:r>
    </w:p>
    <w:p w14:paraId="75450F21" w14:textId="63C09874" w:rsidR="005F0527" w:rsidRDefault="005F0527" w:rsidP="004734AA">
      <w:pPr>
        <w:pStyle w:val="NormalWeb"/>
        <w:rPr>
          <w:rFonts w:ascii="PalatinoLinotype" w:hAnsi="PalatinoLinotype"/>
          <w:color w:val="0D0D0D" w:themeColor="text1" w:themeTint="F2"/>
        </w:rPr>
      </w:pPr>
      <w:r>
        <w:rPr>
          <w:rFonts w:ascii="PalatinoLinotype" w:hAnsi="PalatinoLinotype"/>
          <w:color w:val="0D0D0D" w:themeColor="text1" w:themeTint="F2"/>
        </w:rPr>
        <w:t>I also wanted to pass this along as a resource to families. Please share freely!</w:t>
      </w:r>
    </w:p>
    <w:p w14:paraId="1CC39D5D" w14:textId="77777777" w:rsidR="005F0527" w:rsidRPr="005F0527" w:rsidRDefault="005F0527" w:rsidP="005F052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0527">
        <w:rPr>
          <w:rFonts w:ascii="Georgia" w:eastAsia="Times New Roman" w:hAnsi="Georgia" w:cs="Times New Roman"/>
          <w:b/>
          <w:bCs/>
          <w:sz w:val="22"/>
          <w:szCs w:val="22"/>
        </w:rPr>
        <w:t xml:space="preserve">Support Food Access </w:t>
      </w:r>
      <w:proofErr w:type="gramStart"/>
      <w:r w:rsidRPr="005F0527">
        <w:rPr>
          <w:rFonts w:ascii="Georgia" w:eastAsia="Times New Roman" w:hAnsi="Georgia" w:cs="Times New Roman"/>
          <w:b/>
          <w:bCs/>
          <w:sz w:val="22"/>
          <w:szCs w:val="22"/>
        </w:rPr>
        <w:t>At</w:t>
      </w:r>
      <w:proofErr w:type="gramEnd"/>
      <w:r w:rsidRPr="005F0527">
        <w:rPr>
          <w:rFonts w:ascii="Georgia" w:eastAsia="Times New Roman" w:hAnsi="Georgia" w:cs="Times New Roman"/>
          <w:b/>
          <w:bCs/>
          <w:sz w:val="22"/>
          <w:szCs w:val="22"/>
        </w:rPr>
        <w:t xml:space="preserve"> Home </w:t>
      </w:r>
    </w:p>
    <w:p w14:paraId="1778CCDC" w14:textId="77777777" w:rsidR="005F0527" w:rsidRPr="005F0527" w:rsidRDefault="005F0527" w:rsidP="005F052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0527">
        <w:rPr>
          <w:rFonts w:ascii="Georgia" w:eastAsia="Times New Roman" w:hAnsi="Georgia" w:cs="Times New Roman"/>
          <w:sz w:val="22"/>
          <w:szCs w:val="22"/>
        </w:rPr>
        <w:t xml:space="preserve">Many of the families you serve may be newly-eligible for either WIC or 3SquaresVT- two programs available to help families stay nourished and stretch their food budgets! </w:t>
      </w:r>
    </w:p>
    <w:p w14:paraId="1057BFC2" w14:textId="77777777" w:rsidR="005F0527" w:rsidRPr="005F0527" w:rsidRDefault="005F0527" w:rsidP="005F052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0527">
        <w:rPr>
          <w:rFonts w:ascii="Georgia" w:eastAsia="Times New Roman" w:hAnsi="Georgia" w:cs="Times New Roman"/>
          <w:sz w:val="22"/>
          <w:szCs w:val="22"/>
        </w:rPr>
        <w:t xml:space="preserve">For more information about WIC, dial 2-1-1 or text </w:t>
      </w:r>
      <w:r w:rsidRPr="005F0527">
        <w:rPr>
          <w:rFonts w:ascii="Gautami" w:eastAsia="Times New Roman" w:hAnsi="Gautami" w:cs="Gautami"/>
          <w:sz w:val="22"/>
          <w:szCs w:val="22"/>
        </w:rPr>
        <w:t>​</w:t>
      </w:r>
      <w:r w:rsidRPr="005F0527">
        <w:rPr>
          <w:rFonts w:ascii="Georgia" w:eastAsia="Times New Roman" w:hAnsi="Georgia" w:cs="Times New Roman"/>
          <w:b/>
          <w:bCs/>
          <w:sz w:val="22"/>
          <w:szCs w:val="22"/>
        </w:rPr>
        <w:t>VTWIC</w:t>
      </w:r>
      <w:r w:rsidRPr="005F0527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5F0527">
        <w:rPr>
          <w:rFonts w:ascii="Georgia" w:eastAsia="Times New Roman" w:hAnsi="Georgia" w:cs="Times New Roman"/>
          <w:sz w:val="22"/>
          <w:szCs w:val="22"/>
        </w:rPr>
        <w:t>to 855-11.</w:t>
      </w:r>
      <w:r w:rsidRPr="005F0527">
        <w:rPr>
          <w:rFonts w:ascii="Georgia" w:eastAsia="Times New Roman" w:hAnsi="Georgia" w:cs="Times New Roman"/>
          <w:sz w:val="22"/>
          <w:szCs w:val="22"/>
        </w:rPr>
        <w:br/>
        <w:t xml:space="preserve">For more information about 3SquaresVT, dial 2-1-1 or text </w:t>
      </w:r>
      <w:r w:rsidRPr="005F0527">
        <w:rPr>
          <w:rFonts w:ascii="Gautami" w:eastAsia="Times New Roman" w:hAnsi="Gautami" w:cs="Gautami"/>
          <w:sz w:val="22"/>
          <w:szCs w:val="22"/>
        </w:rPr>
        <w:t>​</w:t>
      </w:r>
      <w:r w:rsidRPr="005F0527">
        <w:rPr>
          <w:rFonts w:ascii="Georgia" w:eastAsia="Times New Roman" w:hAnsi="Georgia" w:cs="Times New Roman"/>
          <w:b/>
          <w:bCs/>
          <w:sz w:val="22"/>
          <w:szCs w:val="22"/>
        </w:rPr>
        <w:t>VFBSNAP</w:t>
      </w:r>
      <w:r w:rsidRPr="005F0527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5F0527">
        <w:rPr>
          <w:rFonts w:ascii="Georgia" w:eastAsia="Times New Roman" w:hAnsi="Georgia" w:cs="Times New Roman"/>
          <w:sz w:val="22"/>
          <w:szCs w:val="22"/>
        </w:rPr>
        <w:t xml:space="preserve">to 855-11. </w:t>
      </w:r>
    </w:p>
    <w:p w14:paraId="116432EC" w14:textId="77777777" w:rsidR="005F0527" w:rsidRPr="005F0527" w:rsidRDefault="005F0527" w:rsidP="005F052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0527">
        <w:rPr>
          <w:rFonts w:ascii="Georgia" w:eastAsia="Times New Roman" w:hAnsi="Georgia" w:cs="Times New Roman"/>
          <w:color w:val="212121"/>
          <w:sz w:val="22"/>
          <w:szCs w:val="22"/>
        </w:rPr>
        <w:t xml:space="preserve">If you have any questions about how to operate the federal child nutrition programs, please reach out to the </w:t>
      </w:r>
      <w:r w:rsidRPr="005F0527">
        <w:rPr>
          <w:rFonts w:ascii="Gautami" w:eastAsia="Times New Roman" w:hAnsi="Gautami" w:cs="Gautami"/>
          <w:color w:val="212121"/>
          <w:sz w:val="22"/>
          <w:szCs w:val="22"/>
        </w:rPr>
        <w:t>​</w:t>
      </w:r>
      <w:r w:rsidRPr="005F0527">
        <w:rPr>
          <w:rFonts w:ascii="Georgia" w:eastAsia="Times New Roman" w:hAnsi="Georgia" w:cs="Times New Roman"/>
          <w:color w:val="0F54CC"/>
          <w:sz w:val="22"/>
          <w:szCs w:val="22"/>
        </w:rPr>
        <w:t>child nutrition team at the Vermont Agency of Education</w:t>
      </w:r>
      <w:r w:rsidRPr="005F0527">
        <w:rPr>
          <w:rFonts w:ascii="Gautami" w:eastAsia="Times New Roman" w:hAnsi="Gautami" w:cs="Gautami"/>
          <w:color w:val="0F54CC"/>
          <w:sz w:val="22"/>
          <w:szCs w:val="22"/>
        </w:rPr>
        <w:t>​</w:t>
      </w:r>
      <w:r w:rsidRPr="005F0527">
        <w:rPr>
          <w:rFonts w:ascii="Georgia" w:eastAsia="Times New Roman" w:hAnsi="Georgia" w:cs="Times New Roman"/>
          <w:color w:val="212121"/>
          <w:sz w:val="22"/>
          <w:szCs w:val="22"/>
        </w:rPr>
        <w:t xml:space="preserve">. </w:t>
      </w:r>
    </w:p>
    <w:p w14:paraId="56C8E8E6" w14:textId="54E25355" w:rsidR="005F0527" w:rsidRDefault="005F0527" w:rsidP="005F052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sz w:val="22"/>
          <w:szCs w:val="22"/>
        </w:rPr>
      </w:pPr>
      <w:r w:rsidRPr="005F0527">
        <w:rPr>
          <w:rFonts w:ascii="Georgia" w:eastAsia="Times New Roman" w:hAnsi="Georgia" w:cs="Times New Roman"/>
          <w:sz w:val="22"/>
          <w:szCs w:val="22"/>
        </w:rPr>
        <w:t xml:space="preserve">For more information on how Hunger Free Vermont works to support food access in early care and education centers, contact Keely </w:t>
      </w:r>
      <w:proofErr w:type="spellStart"/>
      <w:r w:rsidRPr="005F0527">
        <w:rPr>
          <w:rFonts w:ascii="Georgia" w:eastAsia="Times New Roman" w:hAnsi="Georgia" w:cs="Times New Roman"/>
          <w:sz w:val="22"/>
          <w:szCs w:val="22"/>
        </w:rPr>
        <w:t>Agan</w:t>
      </w:r>
      <w:proofErr w:type="spellEnd"/>
      <w:r w:rsidRPr="005F0527">
        <w:rPr>
          <w:rFonts w:ascii="Georgia" w:eastAsia="Times New Roman" w:hAnsi="Georgia" w:cs="Times New Roman"/>
          <w:sz w:val="22"/>
          <w:szCs w:val="22"/>
        </w:rPr>
        <w:t xml:space="preserve"> at </w:t>
      </w:r>
      <w:r w:rsidRPr="005F0527">
        <w:rPr>
          <w:rFonts w:ascii="Gautami" w:eastAsia="Times New Roman" w:hAnsi="Gautami" w:cs="Gautami"/>
          <w:sz w:val="22"/>
          <w:szCs w:val="22"/>
        </w:rPr>
        <w:t>​</w:t>
      </w:r>
      <w:r w:rsidRPr="005F0527">
        <w:rPr>
          <w:rFonts w:ascii="Georgia" w:eastAsia="Times New Roman" w:hAnsi="Georgia" w:cs="Times New Roman"/>
          <w:color w:val="0F54CC"/>
          <w:sz w:val="22"/>
          <w:szCs w:val="22"/>
        </w:rPr>
        <w:t>kagan@hungerfreevt.org</w:t>
      </w:r>
      <w:r w:rsidRPr="005F0527">
        <w:rPr>
          <w:rFonts w:ascii="Gautami" w:eastAsia="Times New Roman" w:hAnsi="Gautami" w:cs="Gautami"/>
          <w:color w:val="0F54CC"/>
          <w:sz w:val="22"/>
          <w:szCs w:val="22"/>
        </w:rPr>
        <w:t xml:space="preserve">​ </w:t>
      </w:r>
      <w:r w:rsidRPr="005F0527">
        <w:rPr>
          <w:rFonts w:ascii="Georgia" w:eastAsia="Times New Roman" w:hAnsi="Georgia" w:cs="Times New Roman"/>
          <w:sz w:val="22"/>
          <w:szCs w:val="22"/>
        </w:rPr>
        <w:t xml:space="preserve">or 802-448-4396 </w:t>
      </w:r>
    </w:p>
    <w:p w14:paraId="09A3CDFB" w14:textId="77777777" w:rsidR="005F0527" w:rsidRPr="005F0527" w:rsidRDefault="005F0527" w:rsidP="005F052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0B174C0" w14:textId="5D9C84BA" w:rsidR="004734AA" w:rsidRPr="00C943F7" w:rsidRDefault="00C943F7" w:rsidP="004734AA">
      <w:pPr>
        <w:pStyle w:val="NormalWeb"/>
        <w:rPr>
          <w:rFonts w:ascii="PalatinoLinotype" w:hAnsi="PalatinoLinotype"/>
          <w:color w:val="0D0D0D" w:themeColor="text1" w:themeTint="F2"/>
        </w:rPr>
      </w:pPr>
      <w:r w:rsidRPr="00C943F7">
        <w:rPr>
          <w:rFonts w:ascii="PalatinoLinotype" w:hAnsi="PalatinoLinotype"/>
          <w:color w:val="0D0D0D" w:themeColor="text1" w:themeTint="F2"/>
        </w:rPr>
        <w:t>Be Well,</w:t>
      </w:r>
    </w:p>
    <w:p w14:paraId="6F357BE6" w14:textId="18C8CC33" w:rsidR="00C943F7" w:rsidRPr="00C943F7" w:rsidRDefault="00C943F7" w:rsidP="004734AA">
      <w:pPr>
        <w:pStyle w:val="NormalWeb"/>
        <w:rPr>
          <w:rFonts w:ascii="PalatinoLinotype" w:hAnsi="PalatinoLinotype"/>
          <w:color w:val="0D0D0D" w:themeColor="text1" w:themeTint="F2"/>
        </w:rPr>
      </w:pPr>
      <w:r w:rsidRPr="00C943F7">
        <w:rPr>
          <w:rFonts w:ascii="PalatinoLinotype" w:hAnsi="PalatinoLinotype"/>
          <w:color w:val="0D0D0D" w:themeColor="text1" w:themeTint="F2"/>
        </w:rPr>
        <w:t>Makenzie Witzgall</w:t>
      </w:r>
    </w:p>
    <w:p w14:paraId="6A4E737A" w14:textId="434C996A" w:rsidR="00C943F7" w:rsidRPr="00C943F7" w:rsidRDefault="00C943F7" w:rsidP="004734AA">
      <w:pPr>
        <w:pStyle w:val="NormalWeb"/>
        <w:rPr>
          <w:rFonts w:ascii="PalatinoLinotype" w:hAnsi="PalatinoLinotype"/>
          <w:color w:val="0D0D0D" w:themeColor="text1" w:themeTint="F2"/>
        </w:rPr>
      </w:pPr>
      <w:r w:rsidRPr="00C943F7">
        <w:rPr>
          <w:rFonts w:ascii="PalatinoLinotype" w:hAnsi="PalatinoLinotype"/>
          <w:color w:val="0D0D0D" w:themeColor="text1" w:themeTint="F2"/>
        </w:rPr>
        <w:t>(802) 674-9654</w:t>
      </w:r>
    </w:p>
    <w:p w14:paraId="397F3DFB" w14:textId="77777777" w:rsidR="004734AA" w:rsidRPr="00C943F7" w:rsidRDefault="004734AA" w:rsidP="004734AA">
      <w:pPr>
        <w:pStyle w:val="NormalWeb"/>
      </w:pPr>
    </w:p>
    <w:p w14:paraId="2342E8DF" w14:textId="77777777" w:rsidR="004734AA" w:rsidRPr="00C943F7" w:rsidRDefault="004734AA" w:rsidP="004734AA"/>
    <w:p w14:paraId="10224EC1" w14:textId="77777777" w:rsidR="009A105E" w:rsidRPr="00C943F7" w:rsidRDefault="00367B69" w:rsidP="004734AA"/>
    <w:sectPr w:rsidR="009A105E" w:rsidRPr="00C943F7" w:rsidSect="004D0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">
    <w:altName w:val="Palatino Linotype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AA"/>
    <w:rsid w:val="00120F62"/>
    <w:rsid w:val="001E3F4E"/>
    <w:rsid w:val="00367B69"/>
    <w:rsid w:val="004734AA"/>
    <w:rsid w:val="004D007E"/>
    <w:rsid w:val="004F3CB2"/>
    <w:rsid w:val="005F0527"/>
    <w:rsid w:val="009A36ED"/>
    <w:rsid w:val="00AD36A7"/>
    <w:rsid w:val="00C943F7"/>
    <w:rsid w:val="00EA0DD2"/>
    <w:rsid w:val="00EF51B2"/>
    <w:rsid w:val="00EF7A33"/>
    <w:rsid w:val="00F04FF6"/>
    <w:rsid w:val="00F4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F5059"/>
  <w15:chartTrackingRefBased/>
  <w15:docId w15:val="{C7C1A23C-4910-0C47-9742-8C27A1C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4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makenzie witzgall</dc:creator>
  <cp:keywords/>
  <dc:description/>
  <cp:lastModifiedBy>Kristin Martaniuk</cp:lastModifiedBy>
  <cp:revision>2</cp:revision>
  <cp:lastPrinted>2020-06-05T14:59:00Z</cp:lastPrinted>
  <dcterms:created xsi:type="dcterms:W3CDTF">2020-06-30T15:08:00Z</dcterms:created>
  <dcterms:modified xsi:type="dcterms:W3CDTF">2020-06-30T15:08:00Z</dcterms:modified>
</cp:coreProperties>
</file>