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EE6A" w14:textId="00BDE243" w:rsidR="00CA5B17" w:rsidRDefault="00F668DA" w:rsidP="00CA5B17">
      <w:pPr>
        <w:tabs>
          <w:tab w:val="right" w:pos="96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Proxima Nova Rg" w:hAnsi="Proxima Nova Rg" w:cs="Proxima Nova Rg"/>
          <w:color w:val="000000"/>
          <w:sz w:val="24"/>
          <w:szCs w:val="24"/>
        </w:rPr>
      </w:pPr>
      <w:r>
        <w:rPr>
          <w:rFonts w:ascii="Proxima Nova Rg" w:hAnsi="Proxima Nova Rg" w:cs="Proxima Nova R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DDD53" wp14:editId="31501288">
                <wp:simplePos x="0" y="0"/>
                <wp:positionH relativeFrom="column">
                  <wp:posOffset>4067175</wp:posOffset>
                </wp:positionH>
                <wp:positionV relativeFrom="paragraph">
                  <wp:posOffset>-515620</wp:posOffset>
                </wp:positionV>
                <wp:extent cx="2228850" cy="1162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9A679E" w14:textId="77777777" w:rsidR="00F668DA" w:rsidRDefault="00F668DA" w:rsidP="002540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6 New Street</w:t>
                            </w:r>
                          </w:p>
                          <w:p w14:paraId="09860426" w14:textId="77777777" w:rsidR="00F668DA" w:rsidRDefault="00F668DA" w:rsidP="002540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Torrington</w:t>
                            </w:r>
                          </w:p>
                          <w:p w14:paraId="7559E0EC" w14:textId="77777777" w:rsidR="00F668DA" w:rsidRDefault="00F668DA" w:rsidP="002540C6">
                            <w:pPr>
                              <w:spacing w:after="0" w:line="240" w:lineRule="auto"/>
                              <w:jc w:val="right"/>
                            </w:pPr>
                            <w:proofErr w:type="spellStart"/>
                            <w:proofErr w:type="gramStart"/>
                            <w:r>
                              <w:t>N.Devon</w:t>
                            </w:r>
                            <w:proofErr w:type="spellEnd"/>
                            <w:proofErr w:type="gramEnd"/>
                          </w:p>
                          <w:p w14:paraId="1416A3A4" w14:textId="77777777" w:rsidR="00F668DA" w:rsidRDefault="00F668DA" w:rsidP="002540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EX38 8BN</w:t>
                            </w:r>
                          </w:p>
                          <w:p w14:paraId="43907F41" w14:textId="77777777" w:rsidR="00F668DA" w:rsidRDefault="00F668DA" w:rsidP="002540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Tel: 01805 622263</w:t>
                            </w:r>
                          </w:p>
                          <w:p w14:paraId="643EBF6F" w14:textId="196EAEB1" w:rsidR="00F668DA" w:rsidRDefault="00F668DA" w:rsidP="002540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Email: dafforn@rpbfunerals.co.uk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DDD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0.25pt;margin-top:-40.6pt;width:175.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" fillcolor="white [3201]" strokecolor="white [3212]" strokeweight=".5pt">
                <v:textbox>
                  <w:txbxContent>
                    <w:p w14:paraId="479A679E" w14:textId="77777777" w:rsidR="00F668DA" w:rsidRDefault="00F668DA" w:rsidP="002540C6">
                      <w:pPr>
                        <w:spacing w:after="0" w:line="240" w:lineRule="auto"/>
                        <w:jc w:val="right"/>
                      </w:pPr>
                      <w:r>
                        <w:t>6 New Street</w:t>
                      </w:r>
                    </w:p>
                    <w:p w14:paraId="09860426" w14:textId="77777777" w:rsidR="00F668DA" w:rsidRDefault="00F668DA" w:rsidP="002540C6">
                      <w:pPr>
                        <w:spacing w:after="0" w:line="240" w:lineRule="auto"/>
                        <w:jc w:val="right"/>
                      </w:pPr>
                      <w:r>
                        <w:t>Torrington</w:t>
                      </w:r>
                    </w:p>
                    <w:p w14:paraId="7559E0EC" w14:textId="77777777" w:rsidR="00F668DA" w:rsidRDefault="00F668DA" w:rsidP="002540C6">
                      <w:pPr>
                        <w:spacing w:after="0" w:line="240" w:lineRule="auto"/>
                        <w:jc w:val="right"/>
                      </w:pPr>
                      <w:proofErr w:type="spellStart"/>
                      <w:proofErr w:type="gramStart"/>
                      <w:r>
                        <w:t>N.Devon</w:t>
                      </w:r>
                      <w:proofErr w:type="spellEnd"/>
                      <w:proofErr w:type="gramEnd"/>
                    </w:p>
                    <w:p w14:paraId="1416A3A4" w14:textId="77777777" w:rsidR="00F668DA" w:rsidRDefault="00F668DA" w:rsidP="002540C6">
                      <w:pPr>
                        <w:spacing w:after="0" w:line="240" w:lineRule="auto"/>
                        <w:jc w:val="right"/>
                      </w:pPr>
                      <w:r>
                        <w:t>EX38 8BN</w:t>
                      </w:r>
                    </w:p>
                    <w:p w14:paraId="43907F41" w14:textId="77777777" w:rsidR="00F668DA" w:rsidRDefault="00F668DA" w:rsidP="002540C6">
                      <w:pPr>
                        <w:spacing w:after="0" w:line="240" w:lineRule="auto"/>
                        <w:jc w:val="right"/>
                      </w:pPr>
                      <w:r>
                        <w:t>Tel: 01805 622263</w:t>
                      </w:r>
                    </w:p>
                    <w:p w14:paraId="643EBF6F" w14:textId="196EAEB1" w:rsidR="00F668DA" w:rsidRDefault="00F668DA" w:rsidP="002540C6">
                      <w:pPr>
                        <w:spacing w:after="0" w:line="240" w:lineRule="auto"/>
                        <w:jc w:val="right"/>
                      </w:pPr>
                      <w:r>
                        <w:t>Email: dafforn@rpbfunerals.co.uk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oxima Nova Rg" w:hAnsi="Proxima Nova Rg" w:cs="Proxima Nova Rg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95D90B4" wp14:editId="290B0B91">
            <wp:simplePos x="0" y="0"/>
            <wp:positionH relativeFrom="column">
              <wp:posOffset>-152400</wp:posOffset>
            </wp:positionH>
            <wp:positionV relativeFrom="paragraph">
              <wp:posOffset>-401320</wp:posOffset>
            </wp:positionV>
            <wp:extent cx="1792605" cy="871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14E9">
        <w:rPr>
          <w:rFonts w:ascii="Proxima Nova Rg" w:hAnsi="Proxima Nova Rg" w:cs="Proxima Nova Rg"/>
          <w:color w:val="000000"/>
          <w:sz w:val="24"/>
          <w:szCs w:val="24"/>
        </w:rPr>
        <w:tab/>
      </w:r>
    </w:p>
    <w:p w14:paraId="46FD509E" w14:textId="46307A1E" w:rsidR="00CA5B17" w:rsidRPr="00CA5B17" w:rsidRDefault="00CA5B17" w:rsidP="00F668DA">
      <w:pPr>
        <w:rPr>
          <w:rFonts w:ascii="Proxima Nova Rg" w:hAnsi="Proxima Nova Rg" w:cs="Proxima Nova Rg"/>
          <w:sz w:val="24"/>
          <w:szCs w:val="24"/>
        </w:rPr>
      </w:pPr>
    </w:p>
    <w:tbl>
      <w:tblPr>
        <w:tblW w:w="11037" w:type="dxa"/>
        <w:tblInd w:w="-9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6"/>
        <w:gridCol w:w="1762"/>
        <w:gridCol w:w="425"/>
        <w:gridCol w:w="20"/>
        <w:gridCol w:w="20"/>
        <w:gridCol w:w="1924"/>
      </w:tblGrid>
      <w:tr w:rsidR="004C6CFA" w:rsidRPr="004C6CFA" w14:paraId="2BADF0F4" w14:textId="77777777" w:rsidTr="00494CFA">
        <w:trPr>
          <w:trHeight w:val="1062"/>
        </w:trPr>
        <w:tc>
          <w:tcPr>
            <w:tcW w:w="11037" w:type="dxa"/>
            <w:gridSpan w:val="6"/>
            <w:tcBorders>
              <w:bottom w:val="single" w:sz="4" w:space="0" w:color="000000"/>
            </w:tcBorders>
          </w:tcPr>
          <w:p w14:paraId="7F0A9DD4" w14:textId="363E0B7D" w:rsidR="00CA5B17" w:rsidRPr="00CA5B17" w:rsidRDefault="00CA5B17" w:rsidP="00CA5B17">
            <w:pPr>
              <w:rPr>
                <w:rFonts w:ascii="Proxima Nova Rg" w:hAnsi="Proxima Nova Rg" w:cs="Proxima Nova Rg"/>
                <w:sz w:val="24"/>
                <w:szCs w:val="24"/>
              </w:rPr>
            </w:pPr>
          </w:p>
          <w:p w14:paraId="300B7D11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68" w:lineRule="exact"/>
              <w:ind w:left="112"/>
              <w:rPr>
                <w:rFonts w:ascii="Arial" w:eastAsia="Arial" w:hAnsi="Arial" w:cs="Arial"/>
                <w:b/>
              </w:rPr>
            </w:pPr>
            <w:r w:rsidRPr="004C6CFA">
              <w:rPr>
                <w:rFonts w:ascii="Arial" w:eastAsia="Arial" w:hAnsi="Arial" w:cs="Arial"/>
                <w:b/>
              </w:rPr>
              <w:t>STANDARDISED</w:t>
            </w:r>
            <w:r w:rsidRPr="004C6CF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</w:rPr>
              <w:t>PRICE</w:t>
            </w:r>
            <w:r w:rsidRPr="004C6CF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</w:rPr>
              <w:t>LIST</w:t>
            </w:r>
          </w:p>
          <w:p w14:paraId="43C9B191" w14:textId="504D35BC" w:rsidR="004C6CFA" w:rsidRPr="004C6CFA" w:rsidRDefault="004C6CFA" w:rsidP="004C6CFA">
            <w:pPr>
              <w:widowControl w:val="0"/>
              <w:autoSpaceDE w:val="0"/>
              <w:autoSpaceDN w:val="0"/>
              <w:spacing w:before="60" w:after="0" w:line="240" w:lineRule="auto"/>
              <w:ind w:left="112" w:right="3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All funeral directors are legally required to publish this Price List for a standardised set of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products and services. This is to help you think through your options and make choices, and</w:t>
            </w:r>
            <w:r w:rsidR="003D4C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64"/>
                <w:sz w:val="20"/>
                <w:szCs w:val="20"/>
              </w:rPr>
              <w:t xml:space="preserve">         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let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compare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prices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between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different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directors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(because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prices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can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vary).</w:t>
            </w:r>
          </w:p>
        </w:tc>
      </w:tr>
      <w:tr w:rsidR="004C6CFA" w:rsidRPr="004C6CFA" w14:paraId="66F2D579" w14:textId="77777777" w:rsidTr="00494CFA">
        <w:trPr>
          <w:trHeight w:val="288"/>
        </w:trPr>
        <w:tc>
          <w:tcPr>
            <w:tcW w:w="6886" w:type="dxa"/>
            <w:tcBorders>
              <w:top w:val="single" w:sz="4" w:space="0" w:color="000000"/>
              <w:left w:val="single" w:sz="4" w:space="0" w:color="000000"/>
            </w:tcBorders>
          </w:tcPr>
          <w:p w14:paraId="4B017BFC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ATTENDED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FUNERAL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(funeral</w:t>
            </w:r>
            <w:r w:rsidRPr="004C6CFA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director’s</w:t>
            </w:r>
            <w:r w:rsidRPr="004C6CFA"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charges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only)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</w:tcBorders>
          </w:tcPr>
          <w:p w14:paraId="12FE46FE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FF64CF3" w14:textId="66595D2E" w:rsidR="004C6CFA" w:rsidRPr="004C6CFA" w:rsidRDefault="004C6CFA" w:rsidP="004C6C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£</w:t>
            </w:r>
            <w:r w:rsidR="0081109C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04572C">
              <w:rPr>
                <w:rFonts w:ascii="Arial" w:eastAsia="Arial" w:hAnsi="Arial" w:cs="Arial"/>
                <w:b/>
                <w:sz w:val="20"/>
                <w:szCs w:val="20"/>
              </w:rPr>
              <w:t>120</w:t>
            </w:r>
            <w:r w:rsidR="00C72C4A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 w:rsidR="006C04BC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4C6CFA" w:rsidRPr="004C6CFA" w14:paraId="1B4FEDF5" w14:textId="77777777" w:rsidTr="00494CFA">
        <w:trPr>
          <w:trHeight w:val="565"/>
        </w:trPr>
        <w:tc>
          <w:tcPr>
            <w:tcW w:w="11037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CF482F0" w14:textId="6AEB9230" w:rsidR="004C6CFA" w:rsidRPr="004C6CFA" w:rsidRDefault="004C6CFA" w:rsidP="004C6CFA">
            <w:pPr>
              <w:widowControl w:val="0"/>
              <w:autoSpaceDE w:val="0"/>
              <w:autoSpaceDN w:val="0"/>
              <w:spacing w:before="26" w:after="0" w:line="240" w:lineRule="auto"/>
              <w:ind w:left="107" w:right="1960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This is a funeral where family and friends have a ceremony, event or service for the</w:t>
            </w:r>
            <w:r w:rsidR="0098223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="0098223B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 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deceased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98223B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erson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same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time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they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attend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their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burial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cremation.</w:t>
            </w:r>
          </w:p>
        </w:tc>
      </w:tr>
      <w:tr w:rsidR="004C6CFA" w:rsidRPr="004C6CFA" w14:paraId="29A627E4" w14:textId="77777777" w:rsidTr="00494CFA">
        <w:trPr>
          <w:trHeight w:val="295"/>
        </w:trPr>
        <w:tc>
          <w:tcPr>
            <w:tcW w:w="6886" w:type="dxa"/>
            <w:tcBorders>
              <w:left w:val="single" w:sz="4" w:space="0" w:color="000000"/>
            </w:tcBorders>
          </w:tcPr>
          <w:p w14:paraId="64688F64" w14:textId="39B7F466" w:rsidR="004C6CFA" w:rsidRPr="004C6CFA" w:rsidRDefault="0098223B" w:rsidP="009822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Taking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care</w:t>
            </w:r>
            <w:r w:rsidR="004C6CFA" w:rsidRPr="004C6CF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all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necessary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legal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="004C6CFA" w:rsidRPr="004C6CF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administrative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arrangements</w:t>
            </w:r>
          </w:p>
        </w:tc>
        <w:tc>
          <w:tcPr>
            <w:tcW w:w="2187" w:type="dxa"/>
            <w:gridSpan w:val="2"/>
          </w:tcPr>
          <w:p w14:paraId="1A51E2CC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  <w:p w14:paraId="52765C10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</w:tcPr>
          <w:p w14:paraId="21B6B53F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</w:tcPr>
          <w:p w14:paraId="7953E6C8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right w:val="single" w:sz="4" w:space="0" w:color="000000"/>
            </w:tcBorders>
          </w:tcPr>
          <w:p w14:paraId="22C99000" w14:textId="7C36DF40" w:rsidR="004C6CFA" w:rsidRPr="004C6CFA" w:rsidRDefault="004C6CFA" w:rsidP="004C6CFA">
            <w:pPr>
              <w:widowControl w:val="0"/>
              <w:autoSpaceDE w:val="0"/>
              <w:autoSpaceDN w:val="0"/>
              <w:spacing w:before="27" w:after="0" w:line="248" w:lineRule="exact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13561C">
              <w:rPr>
                <w:rFonts w:ascii="Arial" w:eastAsia="Arial" w:hAnsi="Arial" w:cs="Arial"/>
                <w:sz w:val="20"/>
                <w:szCs w:val="20"/>
              </w:rPr>
              <w:t xml:space="preserve"> £7</w:t>
            </w:r>
            <w:r w:rsidR="0004572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81109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  <w:tr w:rsidR="004C6CFA" w:rsidRPr="004C6CFA" w14:paraId="3190DF87" w14:textId="77777777" w:rsidTr="00494CFA">
        <w:trPr>
          <w:trHeight w:val="525"/>
        </w:trPr>
        <w:tc>
          <w:tcPr>
            <w:tcW w:w="9073" w:type="dxa"/>
            <w:gridSpan w:val="3"/>
            <w:tcBorders>
              <w:left w:val="single" w:sz="4" w:space="0" w:color="000000"/>
            </w:tcBorders>
          </w:tcPr>
          <w:p w14:paraId="66553223" w14:textId="6B25E915" w:rsidR="004C6CFA" w:rsidRPr="004C6CFA" w:rsidRDefault="0098223B" w:rsidP="0098223B">
            <w:pPr>
              <w:widowControl w:val="0"/>
              <w:autoSpaceDE w:val="0"/>
              <w:autoSpaceDN w:val="0"/>
              <w:spacing w:after="0" w:line="240" w:lineRule="auto"/>
              <w:ind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Collecting and transporting the deceased person from the place of death (normally within</w:t>
            </w:r>
            <w:r w:rsidR="004C6CFA"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miles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director’s premises)</w:t>
            </w:r>
            <w:r w:rsidR="004C6CFA"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into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director’s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care</w:t>
            </w: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6D716086" w14:textId="386B2C8F" w:rsidR="004C6CFA" w:rsidRPr="004C6CFA" w:rsidRDefault="00494CFA" w:rsidP="00494CFA">
            <w:pPr>
              <w:widowControl w:val="0"/>
              <w:autoSpaceDE w:val="0"/>
              <w:autoSpaceDN w:val="0"/>
              <w:spacing w:before="5" w:after="0" w:line="240" w:lineRule="auto"/>
              <w:ind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£1</w:t>
            </w:r>
            <w:r w:rsidR="0004572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4C6CFA" w:rsidRPr="004C6CFA" w14:paraId="2C301E02" w14:textId="77777777" w:rsidTr="00494CFA">
        <w:trPr>
          <w:trHeight w:val="564"/>
        </w:trPr>
        <w:tc>
          <w:tcPr>
            <w:tcW w:w="9073" w:type="dxa"/>
            <w:gridSpan w:val="3"/>
            <w:tcBorders>
              <w:left w:val="single" w:sz="4" w:space="0" w:color="000000"/>
            </w:tcBorders>
          </w:tcPr>
          <w:p w14:paraId="1DDC18C9" w14:textId="788369D0" w:rsidR="004C6CFA" w:rsidRPr="004C6CFA" w:rsidRDefault="0098223B" w:rsidP="0098223B">
            <w:pPr>
              <w:widowControl w:val="0"/>
              <w:autoSpaceDE w:val="0"/>
              <w:autoSpaceDN w:val="0"/>
              <w:spacing w:before="5" w:after="0" w:line="240" w:lineRule="auto"/>
              <w:ind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Care of the deceased person before the funeral in appropriate facilities. The deceased</w:t>
            </w:r>
            <w:r w:rsidR="004C6CFA"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person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will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kept at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director’s branch premises or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ur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rivate RPB mortuary facility </w:t>
            </w: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1FAF8939" w14:textId="0D753728" w:rsidR="004C6CFA" w:rsidRPr="004C6CFA" w:rsidRDefault="00494CFA" w:rsidP="00494CFA">
            <w:pPr>
              <w:widowControl w:val="0"/>
              <w:autoSpaceDE w:val="0"/>
              <w:autoSpaceDN w:val="0"/>
              <w:spacing w:before="5" w:after="0" w:line="240" w:lineRule="auto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04572C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81109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  <w:tr w:rsidR="004C6CFA" w:rsidRPr="004C6CFA" w14:paraId="2F1BFF52" w14:textId="77777777" w:rsidTr="00494CFA">
        <w:trPr>
          <w:trHeight w:val="273"/>
        </w:trPr>
        <w:tc>
          <w:tcPr>
            <w:tcW w:w="8648" w:type="dxa"/>
            <w:gridSpan w:val="2"/>
            <w:tcBorders>
              <w:left w:val="single" w:sz="4" w:space="0" w:color="000000"/>
            </w:tcBorders>
          </w:tcPr>
          <w:p w14:paraId="4CFC0572" w14:textId="3D4A000E" w:rsidR="004C6CFA" w:rsidRPr="004C6CFA" w:rsidRDefault="0098223B" w:rsidP="0098223B">
            <w:pPr>
              <w:widowControl w:val="0"/>
              <w:autoSpaceDE w:val="0"/>
              <w:autoSpaceDN w:val="0"/>
              <w:spacing w:before="8" w:after="0" w:line="24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Providing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suitable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coffin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this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will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made</w:t>
            </w:r>
            <w:r w:rsidR="004C6CFA" w:rsidRPr="004C6CF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from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oak veneered</w:t>
            </w:r>
          </w:p>
        </w:tc>
        <w:tc>
          <w:tcPr>
            <w:tcW w:w="425" w:type="dxa"/>
          </w:tcPr>
          <w:p w14:paraId="7B69D4A1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260F2C1C" w14:textId="198B6FEE" w:rsidR="004C6CFA" w:rsidRPr="004C6CFA" w:rsidRDefault="00494CFA" w:rsidP="00494CFA">
            <w:pPr>
              <w:widowControl w:val="0"/>
              <w:autoSpaceDE w:val="0"/>
              <w:autoSpaceDN w:val="0"/>
              <w:spacing w:before="5" w:after="0" w:line="248" w:lineRule="exact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81109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04572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81109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C72C4A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6C04BC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4C6CFA" w:rsidRPr="004C6CFA" w14:paraId="76E542A2" w14:textId="77777777" w:rsidTr="00494CFA">
        <w:trPr>
          <w:trHeight w:val="525"/>
        </w:trPr>
        <w:tc>
          <w:tcPr>
            <w:tcW w:w="8648" w:type="dxa"/>
            <w:gridSpan w:val="2"/>
            <w:tcBorders>
              <w:left w:val="single" w:sz="4" w:space="0" w:color="000000"/>
            </w:tcBorders>
          </w:tcPr>
          <w:p w14:paraId="601EBBC3" w14:textId="6842842A" w:rsidR="004C6CFA" w:rsidRPr="004C6CFA" w:rsidRDefault="0098223B" w:rsidP="0098223B">
            <w:pPr>
              <w:widowControl w:val="0"/>
              <w:autoSpaceDE w:val="0"/>
              <w:autoSpaceDN w:val="0"/>
              <w:spacing w:after="0" w:line="250" w:lineRule="atLeast"/>
              <w:ind w:right="-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Viewing of the deceased person for family and friends, by appointment with the </w:t>
            </w:r>
          </w:p>
          <w:p w14:paraId="161612EA" w14:textId="2D540399" w:rsidR="004C6CFA" w:rsidRPr="004C6CFA" w:rsidRDefault="004C6CFA" w:rsidP="0098223B">
            <w:pPr>
              <w:widowControl w:val="0"/>
              <w:autoSpaceDE w:val="0"/>
              <w:autoSpaceDN w:val="0"/>
              <w:spacing w:after="0" w:line="250" w:lineRule="atLeast"/>
              <w:ind w:right="-66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funeral director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(where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viewing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is requested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by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customer)</w:t>
            </w:r>
          </w:p>
        </w:tc>
        <w:tc>
          <w:tcPr>
            <w:tcW w:w="425" w:type="dxa"/>
          </w:tcPr>
          <w:p w14:paraId="67E06423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266E7758" w14:textId="2FA131B5" w:rsidR="004C6CFA" w:rsidRPr="004C6CFA" w:rsidRDefault="00494CFA" w:rsidP="00494CFA">
            <w:pPr>
              <w:widowControl w:val="0"/>
              <w:autoSpaceDE w:val="0"/>
              <w:autoSpaceDN w:val="0"/>
              <w:spacing w:before="5" w:after="0" w:line="240" w:lineRule="auto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C72C4A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81109C">
              <w:rPr>
                <w:rFonts w:ascii="Arial" w:eastAsia="Arial" w:hAnsi="Arial" w:cs="Arial"/>
                <w:sz w:val="20"/>
                <w:szCs w:val="20"/>
              </w:rPr>
              <w:t xml:space="preserve">  5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  <w:tr w:rsidR="004C6CFA" w:rsidRPr="004C6CFA" w14:paraId="516415A2" w14:textId="77777777" w:rsidTr="00494CFA">
        <w:trPr>
          <w:trHeight w:val="810"/>
        </w:trPr>
        <w:tc>
          <w:tcPr>
            <w:tcW w:w="9073" w:type="dxa"/>
            <w:gridSpan w:val="3"/>
            <w:tcBorders>
              <w:left w:val="single" w:sz="4" w:space="0" w:color="000000"/>
              <w:bottom w:val="double" w:sz="4" w:space="0" w:color="000000"/>
            </w:tcBorders>
          </w:tcPr>
          <w:p w14:paraId="543A2E9F" w14:textId="0F095D3B" w:rsidR="004C6CFA" w:rsidRPr="004C6CFA" w:rsidRDefault="0098223B" w:rsidP="0098223B">
            <w:pPr>
              <w:widowControl w:val="0"/>
              <w:autoSpaceDE w:val="0"/>
              <w:autoSpaceDN w:val="0"/>
              <w:spacing w:before="5" w:after="0" w:line="240" w:lineRule="auto"/>
              <w:ind w:right="2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At a date and </w:t>
            </w:r>
            <w:proofErr w:type="gramStart"/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time</w:t>
            </w:r>
            <w:proofErr w:type="gramEnd"/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 you agree with the funeral director, taking the deceased person direct</w:t>
            </w:r>
            <w:r w:rsidR="0081109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0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to the agreed cemetery or crematorium (normally within 20 miles of the funeral director’s</w:t>
            </w:r>
            <w:r w:rsidR="00AC23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="00AC23B2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premises)</w:t>
            </w:r>
            <w:r w:rsidR="004C6CFA"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in a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hearse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vehicle</w:t>
            </w:r>
          </w:p>
        </w:tc>
        <w:tc>
          <w:tcPr>
            <w:tcW w:w="1964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571B67A5" w14:textId="3CF763B8" w:rsidR="004C6CFA" w:rsidRPr="004C6CFA" w:rsidRDefault="00494CFA" w:rsidP="00494CFA">
            <w:pPr>
              <w:widowControl w:val="0"/>
              <w:autoSpaceDE w:val="0"/>
              <w:autoSpaceDN w:val="0"/>
              <w:spacing w:before="5" w:after="0" w:line="240" w:lineRule="auto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04572C">
              <w:rPr>
                <w:rFonts w:ascii="Arial" w:eastAsia="Arial" w:hAnsi="Arial" w:cs="Arial"/>
                <w:sz w:val="20"/>
                <w:szCs w:val="20"/>
              </w:rPr>
              <w:t>51</w:t>
            </w:r>
            <w:r w:rsidR="0081109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3561C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  <w:tr w:rsidR="004C6CFA" w:rsidRPr="004C6CFA" w14:paraId="58F10359" w14:textId="77777777" w:rsidTr="00494CFA">
        <w:trPr>
          <w:trHeight w:val="878"/>
        </w:trPr>
        <w:tc>
          <w:tcPr>
            <w:tcW w:w="11037" w:type="dxa"/>
            <w:gridSpan w:val="6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79EC8E3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4" w:after="0" w:line="240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UNATTENDED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FUNERAL</w:t>
            </w:r>
          </w:p>
          <w:p w14:paraId="718D688E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59" w:after="0" w:line="240" w:lineRule="auto"/>
              <w:ind w:left="107" w:right="1254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This is a funeral where family and friends may choose to have a ceremony, event or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deceased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person, but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they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attend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burial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or cremation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itself.</w:t>
            </w:r>
          </w:p>
        </w:tc>
      </w:tr>
      <w:tr w:rsidR="004C6CFA" w:rsidRPr="004C6CFA" w14:paraId="3FBD2190" w14:textId="77777777" w:rsidTr="00494CFA">
        <w:trPr>
          <w:trHeight w:val="291"/>
        </w:trPr>
        <w:tc>
          <w:tcPr>
            <w:tcW w:w="6886" w:type="dxa"/>
            <w:tcBorders>
              <w:left w:val="single" w:sz="4" w:space="0" w:color="000000"/>
            </w:tcBorders>
          </w:tcPr>
          <w:p w14:paraId="311A5F99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7" w:after="0" w:line="244" w:lineRule="exact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Burial</w:t>
            </w:r>
            <w:r w:rsidRPr="004C6CFA"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(funeral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director’s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charges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only)</w:t>
            </w:r>
          </w:p>
        </w:tc>
        <w:tc>
          <w:tcPr>
            <w:tcW w:w="2187" w:type="dxa"/>
            <w:gridSpan w:val="2"/>
          </w:tcPr>
          <w:p w14:paraId="5BD24A7F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2D80C2C7" w14:textId="3CC383CA" w:rsidR="004C6CFA" w:rsidRPr="004C6CFA" w:rsidRDefault="00494CFA" w:rsidP="004C6CFA">
            <w:pPr>
              <w:widowControl w:val="0"/>
              <w:autoSpaceDE w:val="0"/>
              <w:autoSpaceDN w:val="0"/>
              <w:spacing w:before="27" w:after="0" w:line="244" w:lineRule="exact"/>
              <w:ind w:left="23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81109C">
              <w:rPr>
                <w:rFonts w:ascii="Arial" w:eastAsia="Arial" w:hAnsi="Arial" w:cs="Arial"/>
                <w:b/>
                <w:sz w:val="20"/>
                <w:szCs w:val="20"/>
              </w:rPr>
              <w:t>1000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.00</w:t>
            </w:r>
          </w:p>
        </w:tc>
      </w:tr>
      <w:tr w:rsidR="004C6CFA" w:rsidRPr="004C6CFA" w14:paraId="3504CCF3" w14:textId="77777777" w:rsidTr="00494CFA">
        <w:trPr>
          <w:trHeight w:val="305"/>
        </w:trPr>
        <w:tc>
          <w:tcPr>
            <w:tcW w:w="6886" w:type="dxa"/>
            <w:tcBorders>
              <w:left w:val="single" w:sz="4" w:space="0" w:color="000000"/>
              <w:bottom w:val="double" w:sz="4" w:space="0" w:color="000000"/>
            </w:tcBorders>
          </w:tcPr>
          <w:p w14:paraId="55BD5FE9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9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(funeral</w:t>
            </w:r>
            <w:r w:rsidRPr="004C6CF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director’s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charges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plus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fee)</w:t>
            </w:r>
            <w:r w:rsidRPr="004C6CFA">
              <w:rPr>
                <w:rFonts w:ascii="Arial" w:eastAsia="Arial" w:hAnsi="Arial" w:cs="Arial"/>
                <w:b/>
                <w:spacing w:val="-2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87" w:type="dxa"/>
            <w:gridSpan w:val="2"/>
            <w:tcBorders>
              <w:bottom w:val="double" w:sz="4" w:space="0" w:color="000000"/>
            </w:tcBorders>
          </w:tcPr>
          <w:p w14:paraId="5D155C3D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17806DE6" w14:textId="252C9F7A" w:rsidR="004C6CFA" w:rsidRPr="004C6CFA" w:rsidRDefault="00494CFA" w:rsidP="004C6CFA">
            <w:pPr>
              <w:widowControl w:val="0"/>
              <w:autoSpaceDE w:val="0"/>
              <w:autoSpaceDN w:val="0"/>
              <w:spacing w:before="9" w:after="0" w:line="240" w:lineRule="auto"/>
              <w:ind w:left="23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2E1DD1"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  <w:r w:rsidR="00275B25">
              <w:rPr>
                <w:rFonts w:ascii="Arial" w:eastAsia="Arial" w:hAnsi="Arial" w:cs="Arial"/>
                <w:b/>
                <w:sz w:val="20"/>
                <w:szCs w:val="20"/>
              </w:rPr>
              <w:t>95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.00</w:t>
            </w:r>
          </w:p>
        </w:tc>
      </w:tr>
      <w:tr w:rsidR="004C6CFA" w:rsidRPr="004C6CFA" w14:paraId="275DFF69" w14:textId="77777777" w:rsidTr="00494CFA">
        <w:trPr>
          <w:trHeight w:val="307"/>
        </w:trPr>
        <w:tc>
          <w:tcPr>
            <w:tcW w:w="6886" w:type="dxa"/>
            <w:tcBorders>
              <w:top w:val="double" w:sz="4" w:space="0" w:color="000000"/>
              <w:left w:val="single" w:sz="4" w:space="0" w:color="000000"/>
            </w:tcBorders>
          </w:tcPr>
          <w:p w14:paraId="14374931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4" w:after="0" w:line="240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FEES YOU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MUST</w:t>
            </w:r>
            <w:r w:rsidRPr="004C6CF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PAY</w:t>
            </w:r>
          </w:p>
        </w:tc>
        <w:tc>
          <w:tcPr>
            <w:tcW w:w="2187" w:type="dxa"/>
            <w:gridSpan w:val="2"/>
            <w:tcBorders>
              <w:top w:val="double" w:sz="4" w:space="0" w:color="000000"/>
            </w:tcBorders>
          </w:tcPr>
          <w:p w14:paraId="27FF9825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double" w:sz="4" w:space="0" w:color="000000"/>
            </w:tcBorders>
          </w:tcPr>
          <w:p w14:paraId="137C97E3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double" w:sz="4" w:space="0" w:color="000000"/>
            </w:tcBorders>
          </w:tcPr>
          <w:p w14:paraId="2DDBAE24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double" w:sz="4" w:space="0" w:color="000000"/>
              <w:right w:val="single" w:sz="4" w:space="0" w:color="000000"/>
            </w:tcBorders>
          </w:tcPr>
          <w:p w14:paraId="5FB46A47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</w:tr>
      <w:tr w:rsidR="004C6CFA" w:rsidRPr="004C6CFA" w14:paraId="59A05EAD" w14:textId="77777777" w:rsidTr="00494CFA">
        <w:trPr>
          <w:trHeight w:val="1206"/>
        </w:trPr>
        <w:tc>
          <w:tcPr>
            <w:tcW w:w="8648" w:type="dxa"/>
            <w:gridSpan w:val="2"/>
            <w:tcBorders>
              <w:left w:val="single" w:sz="4" w:space="0" w:color="000000"/>
            </w:tcBorders>
          </w:tcPr>
          <w:p w14:paraId="5C1C1BE9" w14:textId="77777777" w:rsidR="004C6CFA" w:rsidRPr="00771947" w:rsidRDefault="004C6CFA" w:rsidP="004C6CFA">
            <w:pPr>
              <w:widowControl w:val="0"/>
              <w:autoSpaceDE w:val="0"/>
              <w:autoSpaceDN w:val="0"/>
              <w:spacing w:before="29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771947">
              <w:rPr>
                <w:rFonts w:ascii="Arial" w:eastAsia="Arial" w:hAnsi="Arial" w:cs="Arial"/>
                <w:sz w:val="20"/>
                <w:szCs w:val="20"/>
              </w:rPr>
              <w:t>For an</w:t>
            </w:r>
            <w:r w:rsidRPr="0077194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Attended</w:t>
            </w:r>
            <w:r w:rsidRPr="0077194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or Unattended</w:t>
            </w:r>
            <w:r w:rsidRPr="0077194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burial</w:t>
            </w:r>
            <w:r w:rsidRPr="0077194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funeral,</w:t>
            </w:r>
            <w:r w:rsidRPr="0077194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771947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b/>
                <w:sz w:val="20"/>
                <w:szCs w:val="20"/>
              </w:rPr>
              <w:t>burial</w:t>
            </w:r>
            <w:r w:rsidRPr="00771947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b/>
                <w:sz w:val="20"/>
                <w:szCs w:val="20"/>
              </w:rPr>
              <w:t>fee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.</w:t>
            </w:r>
            <w:hyperlink w:anchor="_bookmark0" w:history="1">
              <w:r w:rsidRPr="00771947">
                <w:rPr>
                  <w:rFonts w:ascii="Arial" w:eastAsia="Arial" w:hAnsi="Arial" w:cs="Arial"/>
                  <w:sz w:val="20"/>
                  <w:szCs w:val="20"/>
                  <w:vertAlign w:val="superscript"/>
                </w:rPr>
                <w:t>1</w:t>
              </w:r>
            </w:hyperlink>
          </w:p>
          <w:p w14:paraId="3D679F66" w14:textId="77777777" w:rsidR="004C6CFA" w:rsidRPr="00771947" w:rsidRDefault="004C6CFA" w:rsidP="004C6CF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771947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77194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this local</w:t>
            </w:r>
            <w:r w:rsidRPr="0077194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area,</w:t>
            </w:r>
            <w:r w:rsidRPr="0077194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77194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typical</w:t>
            </w:r>
            <w:r w:rsidRPr="0077194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cost</w:t>
            </w:r>
            <w:r w:rsidRPr="0077194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77194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77194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burial</w:t>
            </w:r>
            <w:r w:rsidRPr="0077194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fee</w:t>
            </w:r>
            <w:r w:rsidRPr="0077194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77194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771947">
              <w:rPr>
                <w:rFonts w:ascii="Arial" w:eastAsia="Arial" w:hAnsi="Arial" w:cs="Arial"/>
                <w:sz w:val="20"/>
                <w:szCs w:val="20"/>
              </w:rPr>
              <w:t>local</w:t>
            </w:r>
            <w:r w:rsidRPr="0077194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residents</w:t>
            </w:r>
            <w:proofErr w:type="gramEnd"/>
            <w:r w:rsidRPr="0077194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is:</w:t>
            </w:r>
          </w:p>
          <w:p w14:paraId="4B5AD928" w14:textId="3AB8954D" w:rsidR="004C6CFA" w:rsidRPr="00771947" w:rsidRDefault="004C6CFA" w:rsidP="004C6CFA">
            <w:pPr>
              <w:widowControl w:val="0"/>
              <w:autoSpaceDE w:val="0"/>
              <w:autoSpaceDN w:val="0"/>
              <w:spacing w:before="18" w:after="0" w:line="240" w:lineRule="auto"/>
              <w:ind w:left="107" w:right="135"/>
              <w:rPr>
                <w:rFonts w:ascii="Arial" w:eastAsia="Arial" w:hAnsi="Arial" w:cs="Arial"/>
                <w:sz w:val="20"/>
                <w:szCs w:val="20"/>
              </w:rPr>
            </w:pPr>
            <w:r w:rsidRPr="00771947">
              <w:rPr>
                <w:rFonts w:ascii="Arial" w:eastAsia="Arial" w:hAnsi="Arial" w:cs="Arial"/>
                <w:sz w:val="20"/>
                <w:szCs w:val="20"/>
              </w:rPr>
              <w:t>For a new grave, you will also need to pay for the plot; for an existing grave with a memorial in place, you</w:t>
            </w:r>
            <w:r w:rsidRPr="00771947">
              <w:rPr>
                <w:rFonts w:ascii="Arial" w:eastAsia="Arial" w:hAnsi="Arial" w:cs="Arial"/>
                <w:spacing w:val="-47"/>
                <w:sz w:val="20"/>
                <w:szCs w:val="20"/>
              </w:rPr>
              <w:t xml:space="preserve"> </w:t>
            </w:r>
            <w:r w:rsidR="0098223B">
              <w:rPr>
                <w:rFonts w:ascii="Arial" w:eastAsia="Arial" w:hAnsi="Arial" w:cs="Arial"/>
                <w:spacing w:val="-47"/>
                <w:sz w:val="20"/>
                <w:szCs w:val="20"/>
              </w:rPr>
              <w:t xml:space="preserve"> 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 xml:space="preserve">may need to pay a removal/replacement fee. In addition, the cemetery may charge </w:t>
            </w:r>
            <w:proofErr w:type="gramStart"/>
            <w:r w:rsidRPr="00771947">
              <w:rPr>
                <w:rFonts w:ascii="Arial" w:eastAsia="Arial" w:hAnsi="Arial" w:cs="Arial"/>
                <w:sz w:val="20"/>
                <w:szCs w:val="20"/>
              </w:rPr>
              <w:t>a number of</w:t>
            </w:r>
            <w:proofErr w:type="gramEnd"/>
            <w:r w:rsidRPr="00771947">
              <w:rPr>
                <w:rFonts w:ascii="Arial" w:eastAsia="Arial" w:hAnsi="Arial" w:cs="Arial"/>
                <w:sz w:val="20"/>
                <w:szCs w:val="20"/>
              </w:rPr>
              <w:t xml:space="preserve"> other</w:t>
            </w:r>
            <w:r w:rsidRPr="00771947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771947">
              <w:rPr>
                <w:rFonts w:ascii="Arial" w:eastAsia="Arial" w:hAnsi="Arial" w:cs="Arial"/>
                <w:sz w:val="20"/>
                <w:szCs w:val="20"/>
              </w:rPr>
              <w:t>fees.</w:t>
            </w:r>
          </w:p>
        </w:tc>
        <w:tc>
          <w:tcPr>
            <w:tcW w:w="2389" w:type="dxa"/>
            <w:gridSpan w:val="4"/>
            <w:tcBorders>
              <w:right w:val="single" w:sz="4" w:space="0" w:color="000000"/>
            </w:tcBorders>
          </w:tcPr>
          <w:p w14:paraId="7749A9D8" w14:textId="430BA9FE" w:rsidR="004C6CFA" w:rsidRPr="00771947" w:rsidRDefault="00494CFA" w:rsidP="004C6CFA">
            <w:pPr>
              <w:widowControl w:val="0"/>
              <w:autoSpaceDE w:val="0"/>
              <w:autoSpaceDN w:val="0"/>
              <w:spacing w:before="29" w:after="0" w:line="240" w:lineRule="auto"/>
              <w:ind w:right="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</w:t>
            </w:r>
            <w:r w:rsidR="00A61517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C676F9">
              <w:rPr>
                <w:rFonts w:ascii="Arial" w:eastAsia="Arial" w:hAnsi="Arial" w:cs="Arial"/>
                <w:b/>
                <w:sz w:val="20"/>
                <w:szCs w:val="20"/>
              </w:rPr>
              <w:t>409</w:t>
            </w:r>
            <w:r w:rsidR="00A61517">
              <w:rPr>
                <w:rFonts w:ascii="Arial" w:eastAsia="Arial" w:hAnsi="Arial" w:cs="Arial"/>
                <w:b/>
                <w:sz w:val="20"/>
                <w:szCs w:val="20"/>
              </w:rPr>
              <w:t xml:space="preserve"> -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0E2050" w:rsidRPr="00771947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A61517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B538EF">
              <w:rPr>
                <w:rFonts w:ascii="Arial" w:eastAsia="Arial" w:hAnsi="Arial" w:cs="Arial"/>
                <w:b/>
                <w:sz w:val="20"/>
                <w:szCs w:val="20"/>
              </w:rPr>
              <w:t>925.00</w:t>
            </w:r>
          </w:p>
          <w:p w14:paraId="6005CD43" w14:textId="555212E8" w:rsidR="004C6CFA" w:rsidRPr="00771947" w:rsidRDefault="00494CFA" w:rsidP="004C6CFA">
            <w:pPr>
              <w:widowControl w:val="0"/>
              <w:autoSpaceDE w:val="0"/>
              <w:autoSpaceDN w:val="0"/>
              <w:spacing w:before="29" w:after="0" w:line="240" w:lineRule="auto"/>
              <w:ind w:right="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  <w:r w:rsidR="00A61517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="000E2050" w:rsidRPr="00771947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C676F9">
              <w:rPr>
                <w:rFonts w:ascii="Arial" w:eastAsia="Arial" w:hAnsi="Arial" w:cs="Arial"/>
                <w:b/>
                <w:sz w:val="20"/>
                <w:szCs w:val="20"/>
              </w:rPr>
              <w:t>409</w:t>
            </w:r>
            <w:r w:rsidR="00A61517">
              <w:rPr>
                <w:rFonts w:ascii="Arial" w:eastAsia="Arial" w:hAnsi="Arial" w:cs="Arial"/>
                <w:b/>
                <w:sz w:val="20"/>
                <w:szCs w:val="20"/>
              </w:rPr>
              <w:t xml:space="preserve"> - £1</w:t>
            </w:r>
            <w:r w:rsidR="00B538EF">
              <w:rPr>
                <w:rFonts w:ascii="Arial" w:eastAsia="Arial" w:hAnsi="Arial" w:cs="Arial"/>
                <w:b/>
                <w:sz w:val="20"/>
                <w:szCs w:val="20"/>
              </w:rPr>
              <w:t>443.75</w:t>
            </w:r>
          </w:p>
        </w:tc>
      </w:tr>
      <w:tr w:rsidR="004C6CFA" w:rsidRPr="004C6CFA" w14:paraId="09B35E04" w14:textId="77777777" w:rsidTr="00494CFA">
        <w:trPr>
          <w:trHeight w:val="620"/>
        </w:trPr>
        <w:tc>
          <w:tcPr>
            <w:tcW w:w="6886" w:type="dxa"/>
            <w:tcBorders>
              <w:left w:val="single" w:sz="4" w:space="0" w:color="000000"/>
              <w:bottom w:val="double" w:sz="4" w:space="0" w:color="000000"/>
            </w:tcBorders>
          </w:tcPr>
          <w:p w14:paraId="785CFCCB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9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For an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Attended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funeral,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fee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.</w:t>
            </w:r>
            <w:hyperlink w:anchor="_bookmark1" w:history="1">
              <w:r w:rsidRPr="004C6CFA">
                <w:rPr>
                  <w:rFonts w:ascii="Arial" w:eastAsia="Arial" w:hAnsi="Arial" w:cs="Arial"/>
                  <w:sz w:val="20"/>
                  <w:szCs w:val="20"/>
                  <w:vertAlign w:val="superscript"/>
                </w:rPr>
                <w:t>2</w:t>
              </w:r>
            </w:hyperlink>
          </w:p>
          <w:p w14:paraId="225AF1CE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this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local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area,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typical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cost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4C6CFA">
              <w:rPr>
                <w:rFonts w:ascii="Arial" w:eastAsia="Arial" w:hAnsi="Arial" w:cs="Arial"/>
                <w:sz w:val="20"/>
                <w:szCs w:val="20"/>
              </w:rPr>
              <w:t>local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residents</w:t>
            </w:r>
            <w:proofErr w:type="gramEnd"/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is:</w:t>
            </w:r>
          </w:p>
        </w:tc>
        <w:tc>
          <w:tcPr>
            <w:tcW w:w="2187" w:type="dxa"/>
            <w:gridSpan w:val="2"/>
            <w:tcBorders>
              <w:bottom w:val="double" w:sz="4" w:space="0" w:color="000000"/>
            </w:tcBorders>
          </w:tcPr>
          <w:p w14:paraId="15FB41A2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double" w:sz="4" w:space="0" w:color="000000"/>
            </w:tcBorders>
          </w:tcPr>
          <w:p w14:paraId="63119680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34C7A49C" w14:textId="79E6043E" w:rsidR="004C6CFA" w:rsidRPr="004C6CFA" w:rsidRDefault="00494CFA" w:rsidP="004C6CFA">
            <w:pPr>
              <w:widowControl w:val="0"/>
              <w:autoSpaceDE w:val="0"/>
              <w:autoSpaceDN w:val="0"/>
              <w:spacing w:before="29" w:after="0" w:line="240" w:lineRule="auto"/>
              <w:ind w:right="76"/>
              <w:rPr>
                <w:rFonts w:ascii="Arial" w:eastAsia="Arial" w:hAnsi="Arial" w:cs="Arial"/>
                <w:b/>
                <w:spacing w:val="-5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BE03EE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C676F9">
              <w:rPr>
                <w:rFonts w:ascii="Arial" w:eastAsia="Arial" w:hAnsi="Arial" w:cs="Arial"/>
                <w:b/>
                <w:sz w:val="20"/>
                <w:szCs w:val="20"/>
              </w:rPr>
              <w:t>99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.00</w:t>
            </w:r>
          </w:p>
          <w:p w14:paraId="6A02D507" w14:textId="43211EDF" w:rsidR="004C6CFA" w:rsidRPr="004C6CFA" w:rsidRDefault="00494CFA" w:rsidP="004C6CFA">
            <w:pPr>
              <w:widowControl w:val="0"/>
              <w:autoSpaceDE w:val="0"/>
              <w:autoSpaceDN w:val="0"/>
              <w:spacing w:before="29" w:after="0" w:line="240" w:lineRule="auto"/>
              <w:ind w:right="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BE03EE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C676F9">
              <w:rPr>
                <w:rFonts w:ascii="Arial" w:eastAsia="Arial" w:hAnsi="Arial" w:cs="Arial"/>
                <w:b/>
                <w:sz w:val="20"/>
                <w:szCs w:val="20"/>
              </w:rPr>
              <w:t>99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.00</w:t>
            </w:r>
          </w:p>
        </w:tc>
      </w:tr>
      <w:tr w:rsidR="004C6CFA" w:rsidRPr="004C6CFA" w14:paraId="4C681524" w14:textId="77777777" w:rsidTr="00494CFA">
        <w:trPr>
          <w:trHeight w:val="647"/>
        </w:trPr>
        <w:tc>
          <w:tcPr>
            <w:tcW w:w="11037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3ECDBF" w14:textId="06AF009F" w:rsidR="004C6CFA" w:rsidRPr="004C6CFA" w:rsidRDefault="004C6CFA" w:rsidP="004C6CFA">
            <w:pPr>
              <w:widowControl w:val="0"/>
              <w:autoSpaceDE w:val="0"/>
              <w:autoSpaceDN w:val="0"/>
              <w:spacing w:before="24" w:after="0" w:line="244" w:lineRule="auto"/>
              <w:ind w:left="107" w:right="494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 xml:space="preserve">Please discuss any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 xml:space="preserve">specific religious, belief-based and/or cultural requirements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 xml:space="preserve">that you </w:t>
            </w:r>
            <w:proofErr w:type="gramStart"/>
            <w:r w:rsidRPr="004C6CFA">
              <w:rPr>
                <w:rFonts w:ascii="Arial" w:eastAsia="Arial" w:hAnsi="Arial" w:cs="Arial"/>
                <w:sz w:val="20"/>
                <w:szCs w:val="20"/>
              </w:rPr>
              <w:t xml:space="preserve">have 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with</w:t>
            </w:r>
            <w:proofErr w:type="gramEnd"/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funeral director.</w:t>
            </w:r>
          </w:p>
        </w:tc>
      </w:tr>
      <w:tr w:rsidR="004C6CFA" w:rsidRPr="004C6CFA" w14:paraId="682A4538" w14:textId="77777777" w:rsidTr="00494CFA">
        <w:trPr>
          <w:trHeight w:val="876"/>
        </w:trPr>
        <w:tc>
          <w:tcPr>
            <w:tcW w:w="11037" w:type="dxa"/>
            <w:gridSpan w:val="6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4FFFF07A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4" w:after="0" w:line="240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ADDITIONAL</w:t>
            </w:r>
            <w:r w:rsidRPr="004C6CFA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FUNERAL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DIRECTOR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PRODUCTS</w:t>
            </w:r>
            <w:r w:rsidRPr="004C6CFA"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SERVICES</w:t>
            </w:r>
          </w:p>
          <w:p w14:paraId="28B94F77" w14:textId="564483D6" w:rsidR="004C6CFA" w:rsidRPr="004C6CFA" w:rsidRDefault="004C6CFA" w:rsidP="004C6CFA">
            <w:pPr>
              <w:widowControl w:val="0"/>
              <w:autoSpaceDE w:val="0"/>
              <w:autoSpaceDN w:val="0"/>
              <w:spacing w:before="59" w:after="0" w:line="240" w:lineRule="auto"/>
              <w:ind w:left="107" w:right="211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 xml:space="preserve">This funeral director may be able to supply a range of optional, additional products and services, or </w:t>
            </w:r>
            <w:proofErr w:type="gramStart"/>
            <w:r w:rsidRPr="004C6CFA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="0098223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arrange</w:t>
            </w:r>
            <w:proofErr w:type="gramEnd"/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(on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your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behalf)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third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party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to supply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them.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Examples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include:</w:t>
            </w:r>
          </w:p>
        </w:tc>
      </w:tr>
      <w:tr w:rsidR="004C6CFA" w:rsidRPr="004C6CFA" w14:paraId="3BBFB855" w14:textId="77777777" w:rsidTr="00494CFA">
        <w:trPr>
          <w:trHeight w:val="283"/>
        </w:trPr>
        <w:tc>
          <w:tcPr>
            <w:tcW w:w="6886" w:type="dxa"/>
            <w:tcBorders>
              <w:left w:val="single" w:sz="4" w:space="0" w:color="000000"/>
            </w:tcBorders>
          </w:tcPr>
          <w:p w14:paraId="38AE7001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6" w:after="0" w:line="237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Additional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mileage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(price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mile)</w:t>
            </w:r>
          </w:p>
        </w:tc>
        <w:tc>
          <w:tcPr>
            <w:tcW w:w="2187" w:type="dxa"/>
            <w:gridSpan w:val="2"/>
          </w:tcPr>
          <w:p w14:paraId="170B971B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32B097E3" w14:textId="53D0E2AE" w:rsidR="004C6CFA" w:rsidRPr="004C6CFA" w:rsidRDefault="00494CFA" w:rsidP="004C6CFA">
            <w:pPr>
              <w:widowControl w:val="0"/>
              <w:autoSpaceDE w:val="0"/>
              <w:autoSpaceDN w:val="0"/>
              <w:spacing w:before="26" w:after="0" w:line="23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£0.</w:t>
            </w:r>
            <w:r w:rsidR="00510115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</w:tr>
      <w:tr w:rsidR="004C6CFA" w:rsidRPr="004C6CFA" w14:paraId="55FE09A8" w14:textId="77777777" w:rsidTr="00494CFA">
        <w:trPr>
          <w:trHeight w:val="505"/>
        </w:trPr>
        <w:tc>
          <w:tcPr>
            <w:tcW w:w="9073" w:type="dxa"/>
            <w:gridSpan w:val="3"/>
            <w:tcBorders>
              <w:left w:val="single" w:sz="4" w:space="0" w:color="000000"/>
            </w:tcBorders>
          </w:tcPr>
          <w:p w14:paraId="450F58B0" w14:textId="66F1070C" w:rsidR="004C6CFA" w:rsidRPr="004C6CFA" w:rsidRDefault="004C6CFA" w:rsidP="004C6CFA">
            <w:pPr>
              <w:widowControl w:val="0"/>
              <w:autoSpaceDE w:val="0"/>
              <w:autoSpaceDN w:val="0"/>
              <w:spacing w:after="0" w:line="252" w:lineRule="exact"/>
              <w:ind w:left="249" w:right="605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 xml:space="preserve">Additional transfers of the deceased person’s body (e.g. to their </w:t>
            </w:r>
            <w:proofErr w:type="gramStart"/>
            <w:r w:rsidRPr="004C6CFA">
              <w:rPr>
                <w:rFonts w:ascii="Arial" w:eastAsia="Arial" w:hAnsi="Arial" w:cs="Arial"/>
                <w:sz w:val="20"/>
                <w:szCs w:val="20"/>
              </w:rPr>
              <w:t>home,</w:t>
            </w:r>
            <w:r w:rsidR="0098223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gramEnd"/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place of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worship etc.)</w:t>
            </w:r>
            <w:r w:rsidRPr="004C6CF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(price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transfer)</w:t>
            </w: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78CA4089" w14:textId="12CAFC3A" w:rsidR="004C6CFA" w:rsidRPr="004C6CFA" w:rsidRDefault="00494CFA" w:rsidP="004C6CFA">
            <w:pPr>
              <w:widowControl w:val="0"/>
              <w:autoSpaceDE w:val="0"/>
              <w:autoSpaceDN w:val="0"/>
              <w:spacing w:after="0" w:line="25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1A1D8A">
              <w:rPr>
                <w:rFonts w:ascii="Arial" w:eastAsia="Arial" w:hAnsi="Arial" w:cs="Arial"/>
                <w:sz w:val="20"/>
                <w:szCs w:val="20"/>
              </w:rPr>
              <w:t>150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  <w:p w14:paraId="021AB77E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5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6CFA" w:rsidRPr="004C6CFA" w14:paraId="2C7046E9" w14:textId="77777777" w:rsidTr="00494CFA">
        <w:trPr>
          <w:trHeight w:val="253"/>
        </w:trPr>
        <w:tc>
          <w:tcPr>
            <w:tcW w:w="6886" w:type="dxa"/>
            <w:tcBorders>
              <w:left w:val="single" w:sz="4" w:space="0" w:color="000000"/>
            </w:tcBorders>
          </w:tcPr>
          <w:p w14:paraId="0DC5444F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33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Collection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delivery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ashes</w:t>
            </w:r>
          </w:p>
        </w:tc>
        <w:tc>
          <w:tcPr>
            <w:tcW w:w="2187" w:type="dxa"/>
            <w:gridSpan w:val="2"/>
          </w:tcPr>
          <w:p w14:paraId="63DA3FBF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46CC734E" w14:textId="330DC627" w:rsidR="004C6CFA" w:rsidRPr="004C6CFA" w:rsidRDefault="00494CFA" w:rsidP="004C6CFA">
            <w:pPr>
              <w:widowControl w:val="0"/>
              <w:autoSpaceDE w:val="0"/>
              <w:autoSpaceDN w:val="0"/>
              <w:spacing w:after="0" w:line="23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£60.00</w:t>
            </w:r>
          </w:p>
        </w:tc>
      </w:tr>
      <w:tr w:rsidR="004C6CFA" w:rsidRPr="004C6CFA" w14:paraId="00BC6DE3" w14:textId="77777777" w:rsidTr="00494CFA">
        <w:trPr>
          <w:trHeight w:val="253"/>
        </w:trPr>
        <w:tc>
          <w:tcPr>
            <w:tcW w:w="6886" w:type="dxa"/>
            <w:tcBorders>
              <w:left w:val="single" w:sz="4" w:space="0" w:color="000000"/>
            </w:tcBorders>
          </w:tcPr>
          <w:p w14:paraId="6A5D2EBC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33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Embalming</w:t>
            </w:r>
          </w:p>
        </w:tc>
        <w:tc>
          <w:tcPr>
            <w:tcW w:w="2187" w:type="dxa"/>
            <w:gridSpan w:val="2"/>
          </w:tcPr>
          <w:p w14:paraId="13D6D730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340A0DB3" w14:textId="66F4902C" w:rsidR="004C6CFA" w:rsidRPr="004C6CFA" w:rsidRDefault="00494CFA" w:rsidP="004C6CFA">
            <w:pPr>
              <w:widowControl w:val="0"/>
              <w:autoSpaceDE w:val="0"/>
              <w:autoSpaceDN w:val="0"/>
              <w:spacing w:after="0" w:line="23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£100.00</w:t>
            </w:r>
          </w:p>
        </w:tc>
      </w:tr>
      <w:tr w:rsidR="004C6CFA" w:rsidRPr="004C6CFA" w14:paraId="48503A19" w14:textId="77777777" w:rsidTr="00494CFA">
        <w:trPr>
          <w:trHeight w:val="253"/>
        </w:trPr>
        <w:tc>
          <w:tcPr>
            <w:tcW w:w="6886" w:type="dxa"/>
            <w:tcBorders>
              <w:left w:val="single" w:sz="4" w:space="0" w:color="000000"/>
            </w:tcBorders>
          </w:tcPr>
          <w:p w14:paraId="57D0597B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33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officiant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(e.g.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celebrant,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minister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religion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etc.)</w:t>
            </w:r>
          </w:p>
        </w:tc>
        <w:tc>
          <w:tcPr>
            <w:tcW w:w="4151" w:type="dxa"/>
            <w:gridSpan w:val="5"/>
            <w:tcBorders>
              <w:right w:val="single" w:sz="4" w:space="0" w:color="000000"/>
            </w:tcBorders>
          </w:tcPr>
          <w:p w14:paraId="6F05B07A" w14:textId="659BBB6A" w:rsidR="004C6CFA" w:rsidRPr="004C6CFA" w:rsidRDefault="00494CFA" w:rsidP="004C6CFA">
            <w:pPr>
              <w:widowControl w:val="0"/>
              <w:autoSpaceDE w:val="0"/>
              <w:autoSpaceDN w:val="0"/>
              <w:spacing w:after="0" w:line="233" w:lineRule="exact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Prices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  <w:highlight w:val="lightGray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on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  <w:highlight w:val="lightGray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request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4C6CFA" w:rsidRPr="004C6CFA" w14:paraId="0F9B9A7B" w14:textId="77777777" w:rsidTr="00494CFA">
        <w:trPr>
          <w:trHeight w:val="283"/>
        </w:trPr>
        <w:tc>
          <w:tcPr>
            <w:tcW w:w="6886" w:type="dxa"/>
            <w:tcBorders>
              <w:left w:val="single" w:sz="4" w:space="0" w:color="000000"/>
            </w:tcBorders>
          </w:tcPr>
          <w:p w14:paraId="48D19BA3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50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Services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supplied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outside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normal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office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hours</w:t>
            </w:r>
          </w:p>
        </w:tc>
        <w:tc>
          <w:tcPr>
            <w:tcW w:w="4151" w:type="dxa"/>
            <w:gridSpan w:val="5"/>
            <w:tcBorders>
              <w:right w:val="single" w:sz="4" w:space="0" w:color="000000"/>
            </w:tcBorders>
          </w:tcPr>
          <w:p w14:paraId="2C4C8BCA" w14:textId="6FBEC690" w:rsidR="004C6CFA" w:rsidRPr="004C6CFA" w:rsidRDefault="00494CFA" w:rsidP="004C6CFA">
            <w:pPr>
              <w:widowControl w:val="0"/>
              <w:autoSpaceDE w:val="0"/>
              <w:autoSpaceDN w:val="0"/>
              <w:spacing w:after="0" w:line="250" w:lineRule="exact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Prices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  <w:highlight w:val="lightGray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on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  <w:highlight w:val="lightGray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request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4C6CFA" w:rsidRPr="004C6CFA" w14:paraId="1A9A2E19" w14:textId="77777777" w:rsidTr="00494CFA">
        <w:trPr>
          <w:trHeight w:val="844"/>
        </w:trPr>
        <w:tc>
          <w:tcPr>
            <w:tcW w:w="11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08D8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6" w:after="0" w:line="240" w:lineRule="auto"/>
              <w:ind w:left="107" w:right="2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The funeral director can give you a full list of what they can supply. They are likely to charge for these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additional products and services, so you may choose to take care of some arrangements without their</w:t>
            </w:r>
            <w:r w:rsidRPr="004C6CFA">
              <w:rPr>
                <w:rFonts w:ascii="Arial" w:eastAsia="Arial" w:hAnsi="Arial" w:cs="Arial"/>
                <w:spacing w:val="-60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involvement,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can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use a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different supplier.</w:t>
            </w:r>
          </w:p>
        </w:tc>
      </w:tr>
    </w:tbl>
    <w:p w14:paraId="0512FBE0" w14:textId="47A849ED" w:rsidR="004C6CFA" w:rsidRPr="004C6CFA" w:rsidRDefault="004C6CFA" w:rsidP="004C6CFA">
      <w:pPr>
        <w:widowControl w:val="0"/>
        <w:autoSpaceDE w:val="0"/>
        <w:autoSpaceDN w:val="0"/>
        <w:spacing w:before="96" w:after="0" w:line="240" w:lineRule="auto"/>
        <w:ind w:left="144" w:right="421"/>
        <w:rPr>
          <w:rFonts w:ascii="Arial" w:eastAsia="Arial" w:hAnsi="Arial" w:cs="Arial"/>
          <w:sz w:val="18"/>
          <w:szCs w:val="18"/>
        </w:rPr>
      </w:pPr>
      <w:r w:rsidRPr="004C6CFA">
        <w:rPr>
          <w:rFonts w:ascii="Arial" w:eastAsia="Arial" w:hAnsi="Arial" w:cs="Arial"/>
          <w:position w:val="6"/>
          <w:sz w:val="12"/>
          <w:szCs w:val="18"/>
        </w:rPr>
        <w:t xml:space="preserve">1 </w:t>
      </w:r>
      <w:r w:rsidRPr="004C6CFA">
        <w:rPr>
          <w:rFonts w:ascii="Arial" w:eastAsia="Arial" w:hAnsi="Arial" w:cs="Arial"/>
          <w:sz w:val="18"/>
          <w:szCs w:val="18"/>
        </w:rPr>
        <w:t xml:space="preserve">This fee (which is sometimes called the interment fee) is the charge made for digging and closing a new grave, or </w:t>
      </w:r>
      <w:proofErr w:type="gramStart"/>
      <w:r w:rsidRPr="004C6CFA">
        <w:rPr>
          <w:rFonts w:ascii="Arial" w:eastAsia="Arial" w:hAnsi="Arial" w:cs="Arial"/>
          <w:sz w:val="18"/>
          <w:szCs w:val="18"/>
        </w:rPr>
        <w:t>for</w:t>
      </w:r>
      <w:r w:rsidR="0098223B">
        <w:rPr>
          <w:rFonts w:ascii="Arial" w:eastAsia="Arial" w:hAnsi="Arial" w:cs="Arial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re</w:t>
      </w:r>
      <w:proofErr w:type="gramEnd"/>
      <w:r w:rsidR="0098223B">
        <w:rPr>
          <w:rFonts w:ascii="Arial" w:eastAsia="Arial" w:hAnsi="Arial" w:cs="Arial"/>
          <w:sz w:val="18"/>
          <w:szCs w:val="18"/>
        </w:rPr>
        <w:t>-</w:t>
      </w:r>
      <w:r w:rsidRPr="004C6CFA">
        <w:rPr>
          <w:rFonts w:ascii="Arial" w:eastAsia="Arial" w:hAnsi="Arial" w:cs="Arial"/>
          <w:sz w:val="18"/>
          <w:szCs w:val="18"/>
        </w:rPr>
        <w:t>opening</w:t>
      </w:r>
      <w:r w:rsidRPr="004C6CFA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and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closing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an</w:t>
      </w:r>
      <w:r w:rsidRPr="004C6CF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existing</w:t>
      </w:r>
      <w:r w:rsidRPr="004C6CF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grave.</w:t>
      </w:r>
    </w:p>
    <w:p w14:paraId="44557A98" w14:textId="651AC945" w:rsidR="004C6CFA" w:rsidRPr="004C6CFA" w:rsidRDefault="004C6CFA" w:rsidP="004C6CFA">
      <w:pPr>
        <w:widowControl w:val="0"/>
        <w:autoSpaceDE w:val="0"/>
        <w:autoSpaceDN w:val="0"/>
        <w:spacing w:after="0" w:line="240" w:lineRule="auto"/>
        <w:ind w:left="144" w:right="421" w:hanging="1"/>
        <w:rPr>
          <w:rFonts w:ascii="Arial" w:eastAsia="Arial" w:hAnsi="Arial" w:cs="Arial"/>
          <w:sz w:val="18"/>
          <w:szCs w:val="18"/>
        </w:rPr>
      </w:pPr>
      <w:bookmarkStart w:id="0" w:name="_bookmark1"/>
      <w:bookmarkEnd w:id="0"/>
      <w:r w:rsidRPr="004C6CFA">
        <w:rPr>
          <w:rFonts w:ascii="Arial" w:eastAsia="Arial" w:hAnsi="Arial" w:cs="Arial"/>
          <w:position w:val="6"/>
          <w:sz w:val="12"/>
          <w:szCs w:val="18"/>
        </w:rPr>
        <w:t xml:space="preserve">2 </w:t>
      </w:r>
      <w:r w:rsidRPr="004C6CFA">
        <w:rPr>
          <w:rFonts w:ascii="Arial" w:eastAsia="Arial" w:hAnsi="Arial" w:cs="Arial"/>
          <w:sz w:val="18"/>
          <w:szCs w:val="18"/>
        </w:rPr>
        <w:t xml:space="preserve">In England, Wales and Northern Ireland, you will usually need to pay doctors’ fees as well. This is the charge for </w:t>
      </w:r>
      <w:proofErr w:type="gramStart"/>
      <w:r w:rsidRPr="004C6CFA">
        <w:rPr>
          <w:rFonts w:ascii="Arial" w:eastAsia="Arial" w:hAnsi="Arial" w:cs="Arial"/>
          <w:sz w:val="18"/>
          <w:szCs w:val="18"/>
        </w:rPr>
        <w:t>two</w:t>
      </w:r>
      <w:r w:rsidR="0098223B">
        <w:rPr>
          <w:rFonts w:ascii="Arial" w:eastAsia="Arial" w:hAnsi="Arial" w:cs="Arial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doctors</w:t>
      </w:r>
      <w:proofErr w:type="gramEnd"/>
      <w:r w:rsidRPr="004C6CFA">
        <w:rPr>
          <w:rFonts w:ascii="Arial" w:eastAsia="Arial" w:hAnsi="Arial" w:cs="Arial"/>
          <w:sz w:val="18"/>
          <w:szCs w:val="18"/>
        </w:rPr>
        <w:t xml:space="preserve"> to</w:t>
      </w:r>
      <w:r w:rsidRPr="004C6CF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sign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the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Medical</w:t>
      </w:r>
      <w:r w:rsidRPr="004C6CF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Certificates for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Cremation.</w:t>
      </w:r>
      <w:r w:rsidRPr="004C6CFA">
        <w:rPr>
          <w:rFonts w:ascii="Arial" w:eastAsia="Arial" w:hAnsi="Arial" w:cs="Arial"/>
          <w:sz w:val="18"/>
          <w:szCs w:val="18"/>
        </w:rPr>
        <w:tab/>
      </w:r>
      <w:r w:rsidRPr="004C6CFA">
        <w:rPr>
          <w:rFonts w:ascii="Arial" w:eastAsia="Arial" w:hAnsi="Arial" w:cs="Arial"/>
          <w:sz w:val="18"/>
          <w:szCs w:val="18"/>
        </w:rPr>
        <w:tab/>
      </w:r>
      <w:r w:rsidRPr="004C6CFA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                            </w:t>
      </w:r>
      <w:r w:rsidRPr="004C6CFA">
        <w:rPr>
          <w:rFonts w:ascii="Arial" w:eastAsia="Arial" w:hAnsi="Arial" w:cs="Arial"/>
          <w:sz w:val="18"/>
          <w:szCs w:val="18"/>
        </w:rPr>
        <w:tab/>
      </w:r>
      <w:r w:rsidR="00C676F9">
        <w:rPr>
          <w:rFonts w:ascii="Arial" w:eastAsia="Arial" w:hAnsi="Arial" w:cs="Arial"/>
          <w:sz w:val="18"/>
          <w:szCs w:val="18"/>
        </w:rPr>
        <w:t>1/</w:t>
      </w:r>
      <w:r w:rsidR="00BE03EE">
        <w:rPr>
          <w:rFonts w:ascii="Arial" w:eastAsia="Arial" w:hAnsi="Arial" w:cs="Arial"/>
          <w:sz w:val="18"/>
          <w:szCs w:val="18"/>
        </w:rPr>
        <w:t>4</w:t>
      </w:r>
      <w:r w:rsidR="00963CA0">
        <w:rPr>
          <w:rFonts w:ascii="Arial" w:eastAsia="Arial" w:hAnsi="Arial" w:cs="Arial"/>
          <w:sz w:val="18"/>
          <w:szCs w:val="18"/>
        </w:rPr>
        <w:t>/2</w:t>
      </w:r>
      <w:r w:rsidR="0004572C">
        <w:rPr>
          <w:rFonts w:ascii="Arial" w:eastAsia="Arial" w:hAnsi="Arial" w:cs="Arial"/>
          <w:sz w:val="18"/>
          <w:szCs w:val="18"/>
        </w:rPr>
        <w:t>6</w:t>
      </w:r>
    </w:p>
    <w:p w14:paraId="6E6B1B1D" w14:textId="1D1B433A" w:rsidR="00CA5B17" w:rsidRDefault="00CA5B17" w:rsidP="002B2437">
      <w:pPr>
        <w:rPr>
          <w:rFonts w:ascii="Proxima Nova Rg" w:hAnsi="Proxima Nova Rg" w:cs="Proxima Nova Rg"/>
          <w:sz w:val="24"/>
          <w:szCs w:val="24"/>
        </w:rPr>
      </w:pPr>
    </w:p>
    <w:sectPr w:rsidR="00CA5B17" w:rsidSect="000977D4">
      <w:headerReference w:type="even" r:id="rId8"/>
      <w:headerReference w:type="default" r:id="rId9"/>
      <w:headerReference w:type="first" r:id="rId10"/>
      <w:pgSz w:w="11906" w:h="16838" w:code="9"/>
      <w:pgMar w:top="709" w:right="849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6DD3" w14:textId="77777777" w:rsidR="00113545" w:rsidRDefault="00113545" w:rsidP="00AF0B68">
      <w:pPr>
        <w:spacing w:after="0" w:line="240" w:lineRule="auto"/>
      </w:pPr>
      <w:r>
        <w:separator/>
      </w:r>
    </w:p>
  </w:endnote>
  <w:endnote w:type="continuationSeparator" w:id="0">
    <w:p w14:paraId="27C3C8A7" w14:textId="77777777" w:rsidR="00113545" w:rsidRDefault="00113545" w:rsidP="00AF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F923" w14:textId="77777777" w:rsidR="00113545" w:rsidRDefault="00113545" w:rsidP="00AF0B68">
      <w:pPr>
        <w:spacing w:after="0" w:line="240" w:lineRule="auto"/>
      </w:pPr>
      <w:r>
        <w:separator/>
      </w:r>
    </w:p>
  </w:footnote>
  <w:footnote w:type="continuationSeparator" w:id="0">
    <w:p w14:paraId="4CDCAA6D" w14:textId="77777777" w:rsidR="00113545" w:rsidRDefault="00113545" w:rsidP="00AF0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2138" w14:textId="77777777" w:rsidR="00AF0B68" w:rsidRDefault="00113545">
    <w:pPr>
      <w:pStyle w:val="Header"/>
    </w:pPr>
    <w:r>
      <w:rPr>
        <w:noProof/>
        <w:lang w:eastAsia="en-GB"/>
      </w:rPr>
      <w:pict w14:anchorId="17F2C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87954" o:spid="_x0000_s1032" type="#_x0000_t75" style="position:absolute;margin-left:0;margin-top:0;width:1411.75pt;height:813pt;z-index:-251657216;mso-position-horizontal:center;mso-position-horizontal-relative:margin;mso-position-vertical:center;mso-position-vertical-relative:margin" o:allowincell="f">
          <v:imagedata r:id="rId1" o:title="Dandilion - solo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C5F0" w14:textId="77777777" w:rsidR="00BD7C50" w:rsidRDefault="00113545">
    <w:pPr>
      <w:pStyle w:val="Header"/>
    </w:pPr>
    <w:r>
      <w:rPr>
        <w:noProof/>
        <w:lang w:eastAsia="en-GB"/>
      </w:rPr>
      <w:pict w14:anchorId="57811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87955" o:spid="_x0000_s1033" type="#_x0000_t75" style="position:absolute;margin-left:-246.45pt;margin-top:201.65pt;width:1411.75pt;height:813pt;z-index:-251656192;mso-position-horizontal-relative:margin;mso-position-vertical-relative:margin" o:allowincell="f">
          <v:imagedata r:id="rId1" o:title="Dandilion - solo RG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8A9C" w14:textId="77777777" w:rsidR="00AF0B68" w:rsidRDefault="00113545">
    <w:pPr>
      <w:pStyle w:val="Header"/>
    </w:pPr>
    <w:r>
      <w:rPr>
        <w:noProof/>
        <w:lang w:eastAsia="en-GB"/>
      </w:rPr>
      <w:pict w14:anchorId="0F560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87953" o:spid="_x0000_s1031" type="#_x0000_t75" style="position:absolute;margin-left:0;margin-top:0;width:1411.75pt;height:813pt;z-index:-251658240;mso-position-horizontal:center;mso-position-horizontal-relative:margin;mso-position-vertical:center;mso-position-vertical-relative:margin" o:allowincell="f">
          <v:imagedata r:id="rId1" o:title="Dandilion - solo RG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68"/>
    <w:rsid w:val="0004572C"/>
    <w:rsid w:val="000977D4"/>
    <w:rsid w:val="000E2050"/>
    <w:rsid w:val="00113545"/>
    <w:rsid w:val="00115BF5"/>
    <w:rsid w:val="0013561C"/>
    <w:rsid w:val="001759EE"/>
    <w:rsid w:val="001A1D8A"/>
    <w:rsid w:val="001A6BFE"/>
    <w:rsid w:val="001F423B"/>
    <w:rsid w:val="001F736D"/>
    <w:rsid w:val="00216875"/>
    <w:rsid w:val="002540C6"/>
    <w:rsid w:val="00260C36"/>
    <w:rsid w:val="00275B25"/>
    <w:rsid w:val="002B2437"/>
    <w:rsid w:val="002E1DD1"/>
    <w:rsid w:val="00300FAA"/>
    <w:rsid w:val="00324464"/>
    <w:rsid w:val="003C053E"/>
    <w:rsid w:val="003D4C87"/>
    <w:rsid w:val="004328CD"/>
    <w:rsid w:val="00432DF2"/>
    <w:rsid w:val="004760D8"/>
    <w:rsid w:val="00494CFA"/>
    <w:rsid w:val="004C6CFA"/>
    <w:rsid w:val="00506E4F"/>
    <w:rsid w:val="00510115"/>
    <w:rsid w:val="00643267"/>
    <w:rsid w:val="0067423A"/>
    <w:rsid w:val="006C04BC"/>
    <w:rsid w:val="007534C3"/>
    <w:rsid w:val="00771947"/>
    <w:rsid w:val="007B6EB5"/>
    <w:rsid w:val="007E384C"/>
    <w:rsid w:val="0081109C"/>
    <w:rsid w:val="008B3CEC"/>
    <w:rsid w:val="008C03A1"/>
    <w:rsid w:val="008D20EA"/>
    <w:rsid w:val="00963CA0"/>
    <w:rsid w:val="00981E0F"/>
    <w:rsid w:val="0098223B"/>
    <w:rsid w:val="009E6BA2"/>
    <w:rsid w:val="00A61517"/>
    <w:rsid w:val="00AA6872"/>
    <w:rsid w:val="00AC23B2"/>
    <w:rsid w:val="00AF0B68"/>
    <w:rsid w:val="00B25B49"/>
    <w:rsid w:val="00B538EF"/>
    <w:rsid w:val="00BD5495"/>
    <w:rsid w:val="00BD7C50"/>
    <w:rsid w:val="00BE03EE"/>
    <w:rsid w:val="00C34296"/>
    <w:rsid w:val="00C36EF6"/>
    <w:rsid w:val="00C6161C"/>
    <w:rsid w:val="00C676F9"/>
    <w:rsid w:val="00C72C4A"/>
    <w:rsid w:val="00C87205"/>
    <w:rsid w:val="00CA5B17"/>
    <w:rsid w:val="00CF5C41"/>
    <w:rsid w:val="00D539D1"/>
    <w:rsid w:val="00E14693"/>
    <w:rsid w:val="00E2041E"/>
    <w:rsid w:val="00E43491"/>
    <w:rsid w:val="00E80489"/>
    <w:rsid w:val="00EB6EB6"/>
    <w:rsid w:val="00EC307A"/>
    <w:rsid w:val="00F177C9"/>
    <w:rsid w:val="00F62A89"/>
    <w:rsid w:val="00F668DA"/>
    <w:rsid w:val="00F909A8"/>
    <w:rsid w:val="00FA4126"/>
    <w:rsid w:val="00FE5F45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BF1C8"/>
  <w15:docId w15:val="{D15F58C6-427F-40C9-9254-792DA59A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B68"/>
  </w:style>
  <w:style w:type="paragraph" w:styleId="Footer">
    <w:name w:val="footer"/>
    <w:basedOn w:val="Normal"/>
    <w:link w:val="FooterChar"/>
    <w:uiPriority w:val="99"/>
    <w:unhideWhenUsed/>
    <w:rsid w:val="00AF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B68"/>
  </w:style>
  <w:style w:type="paragraph" w:styleId="BalloonText">
    <w:name w:val="Balloon Text"/>
    <w:basedOn w:val="Normal"/>
    <w:link w:val="BalloonTextChar"/>
    <w:uiPriority w:val="99"/>
    <w:semiHidden/>
    <w:unhideWhenUsed/>
    <w:rsid w:val="00AF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6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B6E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0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36E7-11A7-4C0F-8E11-1F2B5707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3038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BIZZLE</dc:creator>
  <cp:lastModifiedBy>Chris Byrom</cp:lastModifiedBy>
  <cp:revision>17</cp:revision>
  <cp:lastPrinted>2026-03-20T13:31:00Z</cp:lastPrinted>
  <dcterms:created xsi:type="dcterms:W3CDTF">2023-02-23T10:50:00Z</dcterms:created>
  <dcterms:modified xsi:type="dcterms:W3CDTF">2026-03-20T13:37:00Z</dcterms:modified>
</cp:coreProperties>
</file>