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FA" w:rsidRDefault="00AC09FA" w:rsidP="00AC09FA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Wiggle Genius Resources</w:t>
      </w:r>
    </w:p>
    <w:p w:rsidR="00AC09FA" w:rsidRPr="003C2BC4" w:rsidRDefault="00AC09FA" w:rsidP="00AC09FA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Interdisciplinary Websites &amp; Organizations</w:t>
      </w:r>
    </w:p>
    <w:p w:rsidR="00AC09FA" w:rsidRDefault="00AC09FA" w:rsidP="00AC09FA">
      <w:pPr>
        <w:rPr>
          <w:rFonts w:ascii="Corbel" w:hAnsi="Corbel"/>
          <w:b/>
          <w:sz w:val="24"/>
          <w:szCs w:val="24"/>
        </w:rPr>
      </w:pPr>
    </w:p>
    <w:p w:rsidR="00AC09FA" w:rsidRPr="00636E60" w:rsidRDefault="00AC09FA" w:rsidP="00AC09FA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</w:t>
      </w:r>
      <w:r w:rsidRPr="006847C8">
        <w:rPr>
          <w:rFonts w:ascii="Corbel" w:hAnsi="Corbel"/>
          <w:sz w:val="24"/>
          <w:szCs w:val="24"/>
        </w:rPr>
        <w:t>(*</w:t>
      </w:r>
      <w:r>
        <w:rPr>
          <w:rFonts w:ascii="Corbel" w:hAnsi="Corbel"/>
          <w:sz w:val="24"/>
          <w:szCs w:val="24"/>
        </w:rPr>
        <w:t>my f</w:t>
      </w:r>
      <w:r w:rsidRPr="006847C8">
        <w:rPr>
          <w:rFonts w:ascii="Corbel" w:hAnsi="Corbel"/>
          <w:sz w:val="24"/>
          <w:szCs w:val="24"/>
        </w:rPr>
        <w:t>avorites)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5" w:history="1">
        <w:r w:rsidRPr="00AC09FA">
          <w:rPr>
            <w:rStyle w:val="Hyperlink"/>
            <w:rFonts w:ascii="Corbel" w:hAnsi="Corbel"/>
            <w:sz w:val="24"/>
            <w:szCs w:val="24"/>
          </w:rPr>
          <w:t>http://aep-arts.org</w:t>
        </w:r>
      </w:hyperlink>
      <w:r w:rsidRPr="00AC09FA">
        <w:rPr>
          <w:rFonts w:ascii="Corbel" w:hAnsi="Corbel"/>
          <w:sz w:val="24"/>
          <w:szCs w:val="24"/>
        </w:rPr>
        <w:t xml:space="preserve"> (Arts Education Partnership)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6" w:history="1">
        <w:r w:rsidRPr="00AC09FA">
          <w:rPr>
            <w:rStyle w:val="Hyperlink"/>
            <w:rFonts w:ascii="Corbel" w:hAnsi="Corbel"/>
            <w:sz w:val="24"/>
            <w:szCs w:val="24"/>
          </w:rPr>
          <w:t>http://artsedge.kennedy-center.org/</w:t>
        </w:r>
      </w:hyperlink>
      <w:r w:rsidRPr="00AC09FA">
        <w:rPr>
          <w:rFonts w:ascii="Corbel" w:hAnsi="Corbel"/>
          <w:sz w:val="24"/>
          <w:szCs w:val="24"/>
        </w:rPr>
        <w:t xml:space="preserve"> (Kennedy Center’s Partners in Education)*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7" w:history="1">
        <w:r w:rsidRPr="00AC09FA">
          <w:rPr>
            <w:rStyle w:val="Hyperlink"/>
            <w:rFonts w:ascii="Corbel" w:hAnsi="Corbel"/>
            <w:sz w:val="24"/>
            <w:szCs w:val="24"/>
          </w:rPr>
          <w:t>http://www.aahperd.org/nda/</w:t>
        </w:r>
      </w:hyperlink>
      <w:r w:rsidRPr="00AC09FA">
        <w:rPr>
          <w:rFonts w:ascii="Corbel" w:hAnsi="Corbel"/>
          <w:sz w:val="24"/>
          <w:szCs w:val="24"/>
        </w:rPr>
        <w:t xml:space="preserve"> (National Dance Association)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8" w:history="1">
        <w:r w:rsidRPr="00AC09FA">
          <w:rPr>
            <w:rStyle w:val="Hyperlink"/>
            <w:rFonts w:ascii="Corbel" w:hAnsi="Corbel"/>
            <w:sz w:val="24"/>
            <w:szCs w:val="24"/>
          </w:rPr>
          <w:t>http://www.arts4learning.org/default.aspx</w:t>
        </w:r>
      </w:hyperlink>
      <w:r w:rsidRPr="00AC09FA">
        <w:rPr>
          <w:rFonts w:ascii="Corbel" w:hAnsi="Corbel"/>
          <w:sz w:val="24"/>
          <w:szCs w:val="24"/>
        </w:rPr>
        <w:t xml:space="preserve"> (Arts for Learning)*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9" w:history="1">
        <w:r w:rsidRPr="00AC09FA">
          <w:rPr>
            <w:rStyle w:val="Hyperlink"/>
            <w:rFonts w:ascii="Corbel" w:hAnsi="Corbel"/>
            <w:sz w:val="24"/>
            <w:szCs w:val="24"/>
          </w:rPr>
          <w:t>http://www.artslynx.org/</w:t>
        </w:r>
      </w:hyperlink>
      <w:r w:rsidRPr="00AC09FA">
        <w:rPr>
          <w:rFonts w:ascii="Corbel" w:hAnsi="Corbel"/>
          <w:sz w:val="24"/>
          <w:szCs w:val="24"/>
        </w:rPr>
        <w:t xml:space="preserve"> (interdisciplinary dance lesson plans)*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10" w:history="1">
        <w:r w:rsidRPr="00AC09FA">
          <w:rPr>
            <w:rStyle w:val="Hyperlink"/>
            <w:rFonts w:ascii="Corbel" w:hAnsi="Corbel"/>
            <w:sz w:val="24"/>
            <w:szCs w:val="24"/>
          </w:rPr>
          <w:t>http://www.brainconnection.com/topics/?main=fa/brain-based</w:t>
        </w:r>
      </w:hyperlink>
      <w:r w:rsidRPr="00AC09FA">
        <w:rPr>
          <w:rFonts w:ascii="Corbel" w:hAnsi="Corbel"/>
          <w:sz w:val="24"/>
          <w:szCs w:val="24"/>
        </w:rPr>
        <w:t xml:space="preserve"> (brain and learning research)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11" w:history="1">
        <w:r w:rsidRPr="00AC09FA">
          <w:rPr>
            <w:rStyle w:val="Hyperlink"/>
            <w:rFonts w:ascii="Corbel" w:hAnsi="Corbel"/>
            <w:sz w:val="24"/>
            <w:szCs w:val="24"/>
          </w:rPr>
          <w:t>http://www.ijea.org/index.html</w:t>
        </w:r>
      </w:hyperlink>
      <w:r w:rsidRPr="00AC09FA">
        <w:rPr>
          <w:rFonts w:ascii="Corbel" w:hAnsi="Corbel"/>
          <w:sz w:val="24"/>
          <w:szCs w:val="24"/>
        </w:rPr>
        <w:t xml:space="preserve"> (International Journal on Education and the Arts)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12" w:history="1">
        <w:r w:rsidRPr="00AC09FA">
          <w:rPr>
            <w:rStyle w:val="Hyperlink"/>
            <w:rFonts w:ascii="Corbel" w:hAnsi="Corbel"/>
            <w:sz w:val="24"/>
            <w:szCs w:val="24"/>
          </w:rPr>
          <w:t>http://www.ndeo.org/</w:t>
        </w:r>
      </w:hyperlink>
      <w:r w:rsidRPr="00AC09FA">
        <w:rPr>
          <w:rFonts w:ascii="Corbel" w:hAnsi="Corbel"/>
          <w:sz w:val="24"/>
          <w:szCs w:val="24"/>
        </w:rPr>
        <w:t xml:space="preserve"> (National Dance Education Organization)*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3" w:history="1">
        <w:r w:rsidRPr="00AC09FA">
          <w:rPr>
            <w:rStyle w:val="Hyperlink"/>
            <w:rFonts w:ascii="Corbel" w:hAnsi="Corbel"/>
            <w:sz w:val="24"/>
            <w:szCs w:val="24"/>
          </w:rPr>
          <w:t>http://www.thinkfinity.org/home.aspx</w:t>
        </w:r>
      </w:hyperlink>
      <w:r w:rsidRPr="00AC09FA">
        <w:rPr>
          <w:rFonts w:ascii="Corbel" w:hAnsi="Corbel"/>
          <w:sz w:val="24"/>
          <w:szCs w:val="24"/>
        </w:rPr>
        <w:t xml:space="preserve"> (interdisciplinary dance lesson plans)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4" w:history="1">
        <w:r w:rsidRPr="00AC09FA">
          <w:rPr>
            <w:rStyle w:val="Hyperlink"/>
            <w:rFonts w:ascii="Corbel" w:hAnsi="Corbel"/>
            <w:sz w:val="24"/>
            <w:szCs w:val="24"/>
          </w:rPr>
          <w:t>www.arts.arizona.edu/arted/</w:t>
        </w:r>
      </w:hyperlink>
      <w:r w:rsidRPr="00AC09FA">
        <w:rPr>
          <w:rFonts w:ascii="Corbel" w:hAnsi="Corbel"/>
          <w:sz w:val="24"/>
          <w:szCs w:val="24"/>
        </w:rPr>
        <w:t xml:space="preserve"> (National Art Education Association)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5" w:history="1">
        <w:r w:rsidRPr="00AC09FA">
          <w:rPr>
            <w:rStyle w:val="Hyperlink"/>
            <w:rFonts w:ascii="Corbel" w:hAnsi="Corbel"/>
            <w:sz w:val="24"/>
            <w:szCs w:val="24"/>
          </w:rPr>
          <w:t>www.artsusa.org</w:t>
        </w:r>
      </w:hyperlink>
      <w:r w:rsidRPr="00AC09FA">
        <w:rPr>
          <w:rFonts w:ascii="Corbel" w:hAnsi="Corbel"/>
          <w:sz w:val="24"/>
          <w:szCs w:val="24"/>
        </w:rPr>
        <w:t xml:space="preserve"> (Americans for the Arts)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6" w:history="1">
        <w:r w:rsidRPr="00AC09FA">
          <w:rPr>
            <w:rStyle w:val="Hyperlink"/>
            <w:rFonts w:ascii="Corbel" w:hAnsi="Corbel"/>
            <w:sz w:val="24"/>
            <w:szCs w:val="24"/>
          </w:rPr>
          <w:t>www.creativedance.org</w:t>
        </w:r>
      </w:hyperlink>
      <w:r w:rsidRPr="00AC09FA">
        <w:rPr>
          <w:rFonts w:ascii="Corbel" w:hAnsi="Corbel"/>
          <w:sz w:val="24"/>
          <w:szCs w:val="24"/>
        </w:rPr>
        <w:t xml:space="preserve"> (Creative Dance Center in Seattle, WA)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17" w:history="1">
        <w:r w:rsidRPr="00AC09FA">
          <w:rPr>
            <w:rStyle w:val="Hyperlink"/>
            <w:rFonts w:ascii="Corbel" w:hAnsi="Corbel"/>
            <w:sz w:val="24"/>
            <w:szCs w:val="24"/>
          </w:rPr>
          <w:t>www.johnsmusic.com</w:t>
        </w:r>
      </w:hyperlink>
      <w:r w:rsidRPr="00AC09FA">
        <w:rPr>
          <w:rFonts w:ascii="Corbel" w:hAnsi="Corbel"/>
          <w:sz w:val="24"/>
          <w:szCs w:val="24"/>
        </w:rPr>
        <w:t xml:space="preserve"> (affordable accompaniment:  world music, music for dance classes, videos, instruments)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8" w:history="1">
        <w:r w:rsidRPr="00AC09FA">
          <w:rPr>
            <w:rStyle w:val="Hyperlink"/>
            <w:rFonts w:ascii="Corbel" w:hAnsi="Corbel"/>
            <w:sz w:val="24"/>
            <w:szCs w:val="24"/>
          </w:rPr>
          <w:t>www.lunakidsdance.com</w:t>
        </w:r>
      </w:hyperlink>
      <w:r w:rsidRPr="00AC09FA">
        <w:rPr>
          <w:rFonts w:ascii="Corbel" w:hAnsi="Corbel"/>
          <w:sz w:val="24"/>
          <w:szCs w:val="24"/>
        </w:rPr>
        <w:t xml:space="preserve"> (Luna Dance in Berkeley, CA)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19" w:history="1">
        <w:r w:rsidRPr="00AC09FA">
          <w:rPr>
            <w:rStyle w:val="Hyperlink"/>
            <w:rFonts w:ascii="Corbel" w:hAnsi="Corbel"/>
            <w:sz w:val="24"/>
            <w:szCs w:val="24"/>
          </w:rPr>
          <w:t>www.nasaa-arts.org/</w:t>
        </w:r>
      </w:hyperlink>
      <w:r w:rsidRPr="00AC09FA">
        <w:rPr>
          <w:rFonts w:ascii="Corbel" w:hAnsi="Corbel"/>
          <w:sz w:val="24"/>
          <w:szCs w:val="24"/>
        </w:rPr>
        <w:t xml:space="preserve"> (National Assembly of State Arts Agencies)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20" w:history="1">
        <w:r w:rsidRPr="00AC09FA">
          <w:rPr>
            <w:rStyle w:val="Hyperlink"/>
            <w:rFonts w:ascii="Corbel" w:hAnsi="Corbel"/>
            <w:sz w:val="24"/>
            <w:szCs w:val="24"/>
          </w:rPr>
          <w:t>www.nea.gov/</w:t>
        </w:r>
      </w:hyperlink>
      <w:r w:rsidRPr="00AC09FA">
        <w:rPr>
          <w:rFonts w:ascii="Corbel" w:hAnsi="Corbel"/>
          <w:sz w:val="24"/>
          <w:szCs w:val="24"/>
        </w:rPr>
        <w:t xml:space="preserve"> (National Endowment for the Arts)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21" w:history="1">
        <w:r w:rsidRPr="00AC09FA">
          <w:rPr>
            <w:rStyle w:val="Hyperlink"/>
            <w:rFonts w:ascii="Corbel" w:hAnsi="Corbel"/>
            <w:sz w:val="24"/>
            <w:szCs w:val="24"/>
          </w:rPr>
          <w:t>www.pbs.org</w:t>
        </w:r>
      </w:hyperlink>
      <w:r w:rsidRPr="00AC09FA">
        <w:rPr>
          <w:rFonts w:ascii="Corbel" w:hAnsi="Corbel"/>
          <w:sz w:val="24"/>
          <w:szCs w:val="24"/>
        </w:rPr>
        <w:t xml:space="preserve"> (great resource for dance performance videos)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22" w:history="1">
        <w:r w:rsidRPr="00AC09FA">
          <w:rPr>
            <w:rStyle w:val="Hyperlink"/>
            <w:rFonts w:ascii="Corbel" w:hAnsi="Corbel"/>
            <w:sz w:val="24"/>
            <w:szCs w:val="24"/>
          </w:rPr>
          <w:t>www.quest4arts.org</w:t>
        </w:r>
      </w:hyperlink>
      <w:r w:rsidRPr="00AC09FA">
        <w:rPr>
          <w:rFonts w:ascii="Corbel" w:hAnsi="Corbel"/>
          <w:sz w:val="24"/>
          <w:szCs w:val="24"/>
        </w:rPr>
        <w:t xml:space="preserve"> (Quest:  Arts for Everyone)</w:t>
      </w:r>
    </w:p>
    <w:p w:rsidR="00AC09FA" w:rsidRPr="00AC09FA" w:rsidRDefault="00AC09FA" w:rsidP="00AC09FA">
      <w:pPr>
        <w:numPr>
          <w:ilvl w:val="0"/>
          <w:numId w:val="1"/>
        </w:numPr>
        <w:rPr>
          <w:rFonts w:ascii="Corbel" w:hAnsi="Corbel"/>
          <w:sz w:val="24"/>
          <w:szCs w:val="24"/>
        </w:rPr>
      </w:pPr>
      <w:hyperlink r:id="rId23" w:history="1">
        <w:r w:rsidRPr="00AC09FA">
          <w:rPr>
            <w:rStyle w:val="Hyperlink"/>
            <w:rFonts w:ascii="Corbel" w:hAnsi="Corbel"/>
            <w:sz w:val="24"/>
            <w:szCs w:val="24"/>
          </w:rPr>
          <w:t>www.sportime.com</w:t>
        </w:r>
      </w:hyperlink>
      <w:r w:rsidRPr="00AC09FA">
        <w:rPr>
          <w:rFonts w:ascii="Corbel" w:hAnsi="Corbel"/>
          <w:sz w:val="24"/>
          <w:szCs w:val="24"/>
        </w:rPr>
        <w:t xml:space="preserve"> (affordable &amp; quality props:  balls, parachutes, cones, hoops, ribbon sticks, etc.)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24" w:history="1">
        <w:r w:rsidRPr="00AC09FA">
          <w:rPr>
            <w:rStyle w:val="Hyperlink"/>
            <w:rFonts w:ascii="Corbel" w:hAnsi="Corbel"/>
            <w:sz w:val="24"/>
            <w:szCs w:val="24"/>
          </w:rPr>
          <w:t>www.vsarts.org</w:t>
        </w:r>
      </w:hyperlink>
      <w:r w:rsidRPr="00AC09FA">
        <w:rPr>
          <w:rFonts w:ascii="Corbel" w:hAnsi="Corbel"/>
          <w:sz w:val="24"/>
          <w:szCs w:val="24"/>
        </w:rPr>
        <w:t xml:space="preserve"> (Very Special Arts)</w:t>
      </w:r>
    </w:p>
    <w:p w:rsidR="00AC09FA" w:rsidRPr="00AC09FA" w:rsidRDefault="00AC09FA" w:rsidP="00AC09FA">
      <w:pPr>
        <w:pStyle w:val="ListParagraph"/>
        <w:numPr>
          <w:ilvl w:val="0"/>
          <w:numId w:val="1"/>
        </w:numPr>
        <w:spacing w:after="0" w:line="240" w:lineRule="auto"/>
        <w:rPr>
          <w:rFonts w:ascii="Corbel" w:hAnsi="Corbel"/>
          <w:sz w:val="24"/>
          <w:szCs w:val="24"/>
        </w:rPr>
      </w:pPr>
      <w:hyperlink r:id="rId25" w:history="1">
        <w:r w:rsidRPr="00AC09FA">
          <w:rPr>
            <w:rStyle w:val="Hyperlink"/>
            <w:rFonts w:ascii="Corbel" w:hAnsi="Corbel"/>
            <w:sz w:val="24"/>
            <w:szCs w:val="24"/>
          </w:rPr>
          <w:t>www.wwar.com</w:t>
        </w:r>
      </w:hyperlink>
      <w:r w:rsidRPr="00AC09FA">
        <w:rPr>
          <w:rFonts w:ascii="Corbel" w:hAnsi="Corbel"/>
          <w:sz w:val="24"/>
          <w:szCs w:val="24"/>
        </w:rPr>
        <w:t xml:space="preserve"> (World Wide Arts Resources)</w:t>
      </w:r>
    </w:p>
    <w:p w:rsidR="00774496" w:rsidRPr="00AC09FA" w:rsidRDefault="00774496">
      <w:pPr>
        <w:rPr>
          <w:sz w:val="24"/>
          <w:szCs w:val="24"/>
        </w:rPr>
      </w:pPr>
      <w:bookmarkStart w:id="0" w:name="_GoBack"/>
      <w:bookmarkEnd w:id="0"/>
    </w:p>
    <w:sectPr w:rsidR="00774496" w:rsidRPr="00AC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75B6"/>
    <w:multiLevelType w:val="hybridMultilevel"/>
    <w:tmpl w:val="EE8C08EC"/>
    <w:lvl w:ilvl="0" w:tplc="1C649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A"/>
    <w:rsid w:val="00774496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7B58B-2EA9-4D54-9920-3276727D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0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9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4learning.org/default.aspx" TargetMode="External"/><Relationship Id="rId13" Type="http://schemas.openxmlformats.org/officeDocument/2006/relationships/hyperlink" Target="http://www.thinkfinity.org/home.aspx" TargetMode="External"/><Relationship Id="rId18" Type="http://schemas.openxmlformats.org/officeDocument/2006/relationships/hyperlink" Target="http://www.lunakidsdance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bs.org" TargetMode="External"/><Relationship Id="rId7" Type="http://schemas.openxmlformats.org/officeDocument/2006/relationships/hyperlink" Target="http://www.aahperd.org/nda/" TargetMode="External"/><Relationship Id="rId12" Type="http://schemas.openxmlformats.org/officeDocument/2006/relationships/hyperlink" Target="http://www.ndeo.org/" TargetMode="External"/><Relationship Id="rId17" Type="http://schemas.openxmlformats.org/officeDocument/2006/relationships/hyperlink" Target="http://www.johnsmusic.com" TargetMode="External"/><Relationship Id="rId25" Type="http://schemas.openxmlformats.org/officeDocument/2006/relationships/hyperlink" Target="http://www.wwa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ativedance.org" TargetMode="External"/><Relationship Id="rId20" Type="http://schemas.openxmlformats.org/officeDocument/2006/relationships/hyperlink" Target="http://www.ne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tsedge.kennedy-center.org/" TargetMode="External"/><Relationship Id="rId11" Type="http://schemas.openxmlformats.org/officeDocument/2006/relationships/hyperlink" Target="http://www.ijea.org/index.html" TargetMode="External"/><Relationship Id="rId24" Type="http://schemas.openxmlformats.org/officeDocument/2006/relationships/hyperlink" Target="http://www.vsarts.org" TargetMode="External"/><Relationship Id="rId5" Type="http://schemas.openxmlformats.org/officeDocument/2006/relationships/hyperlink" Target="http://aep-arts.org" TargetMode="External"/><Relationship Id="rId15" Type="http://schemas.openxmlformats.org/officeDocument/2006/relationships/hyperlink" Target="http://www.artsusa.org" TargetMode="External"/><Relationship Id="rId23" Type="http://schemas.openxmlformats.org/officeDocument/2006/relationships/hyperlink" Target="http://www.sportime.com" TargetMode="External"/><Relationship Id="rId10" Type="http://schemas.openxmlformats.org/officeDocument/2006/relationships/hyperlink" Target="http://www.brainconnection.com/topics/?main=fa/brain-based" TargetMode="External"/><Relationship Id="rId19" Type="http://schemas.openxmlformats.org/officeDocument/2006/relationships/hyperlink" Target="http://www.nasaa-ar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slynx.org/" TargetMode="External"/><Relationship Id="rId14" Type="http://schemas.openxmlformats.org/officeDocument/2006/relationships/hyperlink" Target="http://www.arts.arizona.edu/arted/" TargetMode="External"/><Relationship Id="rId22" Type="http://schemas.openxmlformats.org/officeDocument/2006/relationships/hyperlink" Target="http://www.quest4arts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1</cp:revision>
  <dcterms:created xsi:type="dcterms:W3CDTF">2017-08-08T14:15:00Z</dcterms:created>
  <dcterms:modified xsi:type="dcterms:W3CDTF">2017-08-08T14:17:00Z</dcterms:modified>
</cp:coreProperties>
</file>