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5287" w14:textId="20D826C9" w:rsidR="0061782A" w:rsidRDefault="00DB69DB" w:rsidP="0078000D">
      <w:pPr>
        <w:tabs>
          <w:tab w:val="left" w:pos="12240"/>
        </w:tabs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 wp14:anchorId="1A7CAF77" wp14:editId="70D817A9">
            <wp:simplePos x="0" y="0"/>
            <wp:positionH relativeFrom="column">
              <wp:posOffset>580225</wp:posOffset>
            </wp:positionH>
            <wp:positionV relativeFrom="paragraph">
              <wp:posOffset>237987</wp:posOffset>
            </wp:positionV>
            <wp:extent cx="171704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1328" y="21188"/>
                <wp:lineTo x="21328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3DCEF" w14:textId="1BFBA4EB" w:rsidR="00430AF4" w:rsidRDefault="00BD2A74" w:rsidP="009D41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EE28D" wp14:editId="69F63893">
                <wp:simplePos x="0" y="0"/>
                <wp:positionH relativeFrom="column">
                  <wp:posOffset>466725</wp:posOffset>
                </wp:positionH>
                <wp:positionV relativeFrom="paragraph">
                  <wp:posOffset>734060</wp:posOffset>
                </wp:positionV>
                <wp:extent cx="6986905" cy="876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05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17B2F" w14:textId="77777777" w:rsidR="00890185" w:rsidRPr="00AA6ED6" w:rsidRDefault="00890185" w:rsidP="00AA6ED6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Name ____________________________________________________ </w:t>
                            </w:r>
                            <w:r>
                              <w:rPr>
                                <w:rFonts w:ascii="ZapfDingbatsITC" w:hAnsi="ZapfDingbatsITC" w:cs="ZapfDingbatsITC"/>
                                <w:color w:val="FFFFFF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 Birthdate ________ Date of Injury ________</w:t>
                            </w:r>
                          </w:p>
                          <w:p w14:paraId="7A6F7AA9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C19544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>Sport/Team/School ______________________________________Primary Care Physician ____________________________</w:t>
                            </w:r>
                          </w:p>
                          <w:p w14:paraId="1A880C86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0553AB5" w14:textId="77777777" w:rsidR="00890185" w:rsidRDefault="00890185" w:rsidP="00890185">
                            <w:pP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>Concussion Management Team Leader _______________________________________ Phone _________________________</w:t>
                            </w:r>
                          </w:p>
                          <w:p w14:paraId="10BA1D47" w14:textId="77777777" w:rsidR="00890185" w:rsidRPr="00890185" w:rsidRDefault="00CC2FEA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An athlete’s return to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her sport will be a step-by-step process. This will be monitored by a coach, athletic </w:t>
                            </w:r>
                            <w:proofErr w:type="gramStart"/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trainer</w:t>
                            </w:r>
                            <w:proofErr w:type="gramEnd"/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or designated school official.</w:t>
                            </w:r>
                          </w:p>
                          <w:p w14:paraId="4F01F972" w14:textId="77777777" w:rsidR="00890185" w:rsidRDefault="00AA6ED6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Step 1 may begin when the athlete feels he/she is able. </w:t>
                            </w:r>
                            <w:r w:rsidRPr="002B2422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Step 2 may begin only once symptom free</w:t>
                            </w: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The a</w:t>
                            </w:r>
                            <w:r w:rsid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thlete must wait 24 hours before progressing to the next step and remain completely symptom-free</w:t>
                            </w: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through steps 2-5</w:t>
                            </w:r>
                            <w:r w:rsid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9CB5D4A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STOP IMMEDIATELY if there is any return of signs/symptoms and report this right away. </w:t>
                            </w:r>
                          </w:p>
                          <w:p w14:paraId="29C68F50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If symptoms during step: t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he following day — only if symptom free— athlete may repeat step that was previously symptom-free and resume progression. If symptoms persist or worsen for more than a day, please notify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the physician.</w:t>
                            </w:r>
                          </w:p>
                          <w:p w14:paraId="4174C914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852D603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ZapfDingbatsITC" w:hAnsi="ZapfDingbatsITC" w:cs="ZapfDingbatsITC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Physician </w:t>
                            </w: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Release to Start Return to activity Progression</w:t>
                            </w:r>
                            <w:r w:rsidR="00AA6ED6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5CE91172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This patient has had an injury to the head.</w:t>
                            </w:r>
                            <w:r w:rsidR="00AA6ED6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Step 1 may begin when the athlete feels ready.  Step 2 of the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“Return to Play”</w:t>
                            </w:r>
                            <w:r w:rsidR="00AA6ED6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may begin 24 hours after Step 1 and only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after</w:t>
                            </w:r>
                            <w:r w:rsidR="007B304A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symptom free and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classroom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participation has begun</w:t>
                            </w:r>
                            <w:r w:rsidR="00AA6ED6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. Progression to the next step is permitted each 24 hours so long as no symptoms the step before.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Symptoms of concussion may develop within days after a head injury. Patient should continue to be observed for any new symptoms.</w:t>
                            </w:r>
                          </w:p>
                          <w:p w14:paraId="744F32E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5FD43B" w14:textId="77777777" w:rsidR="00890185" w:rsidRDefault="00890185" w:rsidP="00890185">
                            <w:pP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>Physician Signature ______________________________________ Date ___________________</w:t>
                            </w:r>
                          </w:p>
                          <w:p w14:paraId="005DA3E5" w14:textId="77777777" w:rsidR="00890185" w:rsidRPr="00890185" w:rsidRDefault="00890185" w:rsidP="00AA6ED6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RETURN TO ACTIVITY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652E1B" w14:textId="77777777" w:rsidR="00890185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A69833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1.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Light aerobic exercise, including 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a brisk walk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a light jog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</w:t>
                            </w:r>
                            <w:r w:rsidR="00224006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or riding a stationary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exercise bike. </w:t>
                            </w:r>
                            <w:r w:rsidR="00B17A1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Should be returning to normal acade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mic expectations</w:t>
                            </w:r>
                            <w:r w:rsidR="00B17A1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 w:rsidR="007B304A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15-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 minutes.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gramStart"/>
                            <w:r w:rsidR="00D75058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weight lifting</w:t>
                            </w:r>
                            <w:proofErr w:type="gramEnd"/>
                            <w:r w:rsidR="00D75058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/ resistance training or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conditioning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(increase heart rate without </w:t>
                            </w:r>
                            <w:r w:rsidR="007B304A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symptoms of concussion worsening</w:t>
                            </w:r>
                            <w:r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29D550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E93068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/ Parent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____________________________________ Date _______________</w:t>
                            </w:r>
                          </w:p>
                          <w:p w14:paraId="18F2F786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3C0E9F54" w14:textId="77777777" w:rsidR="00AA6ED6" w:rsidRPr="000728AA" w:rsidRDefault="000728AA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b/>
                                <w:sz w:val="24"/>
                                <w:szCs w:val="24"/>
                              </w:rPr>
                            </w:pPr>
                            <w:r w:rsidRPr="000728AA">
                              <w:rPr>
                                <w:rFonts w:ascii="Helvetica-Condensed" w:hAnsi="Helvetica-Condensed" w:cs="Helvetica-Condensed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b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18033694" w14:textId="77777777" w:rsidR="00AA6ED6" w:rsidRPr="00AA6ED6" w:rsidRDefault="00AA6ED6" w:rsidP="00AA6ED6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 w:rsidRPr="00AA6ED6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One step per 24 hours, do not progress to next step unless SYMPTOM FREE</w:t>
                            </w:r>
                          </w:p>
                          <w:p w14:paraId="4E51962B" w14:textId="77777777" w:rsidR="00AA6ED6" w:rsidRPr="00AA6ED6" w:rsidRDefault="00AA6ED6" w:rsidP="00AA6ED6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AA6ED6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(no headache, dizziness, light sensitivity, nausea, balance difficulty, neck pain, etc.)</w:t>
                            </w:r>
                          </w:p>
                          <w:p w14:paraId="2AFAD7A0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742ECD18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Step 2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Step 1 plus: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994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Running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 light conditioning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B304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No weight lifting/ resistance </w:t>
                            </w:r>
                            <w:proofErr w:type="spellStart"/>
                            <w:proofErr w:type="gramStart"/>
                            <w:r w:rsidR="007B304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training.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  <w:proofErr w:type="spellEnd"/>
                            <w:proofErr w:type="gramEnd"/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 Time: 30 minutes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 GOAL: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(add movement)</w:t>
                            </w:r>
                          </w:p>
                          <w:p w14:paraId="427F05DC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E10916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7CA60283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07BB5859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39391271" w14:textId="77777777" w:rsidR="00890185" w:rsidRPr="007B304A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Step 3</w:t>
                            </w:r>
                            <w:proofErr w:type="gramStart"/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Step 2 plus: </w:t>
                            </w:r>
                            <w:r w:rsidR="00B94994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Resistance trainin</w:t>
                            </w:r>
                            <w:r w:rsidR="007B304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g (no risk of head impact), non-</w:t>
                            </w:r>
                            <w:r w:rsidR="00B94994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contact drills.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 Time: 60 minutes</w:t>
                            </w:r>
                            <w:r w:rsidR="0026043F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GOAL: 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(add coordination</w:t>
                            </w:r>
                            <w:r w:rsidR="007B304A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, resistance,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cognitive load)</w:t>
                            </w:r>
                          </w:p>
                          <w:p w14:paraId="5D855729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F6D9F20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0B7E89A9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1073D59D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46D6AADF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4.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practice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r w:rsidR="002B2422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Total Time: </w:t>
                            </w:r>
                            <w:r w:rsidR="00C7090D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3 hours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GOAL: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(restore confidence and assess functional skills)</w:t>
                            </w:r>
                          </w:p>
                          <w:p w14:paraId="346607C0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44295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56F1D6BA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16C7704B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7C2BB519" w14:textId="77777777" w:rsidR="00890185" w:rsidRPr="00890185" w:rsidRDefault="00F35F3F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5: </w:t>
                            </w:r>
                            <w:r w:rsidR="00890185"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Return to Play</w:t>
                            </w:r>
                          </w:p>
                          <w:p w14:paraId="33CF87B4" w14:textId="77777777" w:rsidR="009F5808" w:rsidRDefault="002B2422" w:rsidP="00B17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  <w:t xml:space="preserve">Physician has reviewed examination, symptom check list, balance testing, and Impact testing (when applicable).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  <w:t>Athlete may fully Return to Play if all the above steps were successfully completed without retur</w:t>
                            </w:r>
                            <w:r w:rsidR="007B304A"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  <w:t xml:space="preserve">n of any symptoms. This included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full parti</w:t>
                            </w:r>
                            <w:r w:rsid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cipation in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practice. Symptoms of concussion may develop within days after a head injury. Patient should</w:t>
                            </w:r>
                            <w:r w:rsidR="00B17A1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continue to be observed for any new symptoms.</w:t>
                            </w:r>
                          </w:p>
                          <w:p w14:paraId="3B95D58A" w14:textId="77777777" w:rsidR="00890185" w:rsidRPr="0059584C" w:rsidRDefault="00890185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E2DDE1B" w14:textId="77777777" w:rsidR="009F5808" w:rsidRDefault="00890185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______________</w:t>
                            </w:r>
                          </w:p>
                          <w:p w14:paraId="40AE9CE2" w14:textId="77777777" w:rsidR="009F5808" w:rsidRPr="006D102C" w:rsidRDefault="00692FC5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Doctor Signature</w:t>
                            </w:r>
                            <w:r w:rsidR="00AA6ED6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AA6ED6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890185">
                              <w:rPr>
                                <w:rFonts w:ascii="Times New Roman" w:hAnsi="Times New Roman" w:cs="Times New Roman"/>
                                <w:b/>
                              </w:rPr>
                              <w:t>Date of Full Clearance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5241" id="_x0000_s1027" type="#_x0000_t202" style="position:absolute;margin-left:36.75pt;margin-top:57.8pt;width:550.15pt;height:6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u0EAIAAPwDAAAOAAAAZHJzL2Uyb0RvYy54bWysU9tu2zAMfR+wfxD0vtpJkzQx4hRduw4D&#10;ugvQ7gMYWY6FSaImqbGzrx8lp2mwvQ17ESiRPOQ5pNbXg9FsL31QaGs+uSg5k1Zgo+yu5t+f7t8t&#10;OQsRbAMaraz5QQZ+vXn7Zt27Sk6xQ91IzwjEhqp3Ne9idFVRBNFJA+ECnbTkbNEbiHT1u6Lx0BO6&#10;0cW0LBdFj75xHoUMgV7vRiffZPy2lSJ+bdsgI9M1p95iPn0+t+ksNmuodh5cp8SxDfiHLgwoS0VP&#10;UHcQgT179ReUUcJjwDZeCDQFtq0SMnMgNpPyDzaPHTiZuZA4wZ1kCv8PVnzZf/NMNTW/LK84s2Bo&#10;SE9yiOw9Dmya9OldqCjs0VFgHOiZ5py5BveA4kdgFm87sDt54z32nYSG+pukzOIsdcQJCWTbf8aG&#10;ysBzxAw0tN4k8UgORug0p8NpNqkVQY+L1XKxKuecCfItrxaXZZmnV0D1ku58iB8lGpaMmnsafoaH&#10;/UOIqR2oXkJSNYv3Suu8ANqyvuar+XSeE848RkXaT60MFaWKY02oEssPtsnJEZQebSqg7ZF2Yjpy&#10;jsN2yApnTZIkW2wOpIPHcR3p+5DRof/FWU+rWPPw8xm85Ex/sqTlajKbpd3Nl9n8akoXf+7ZnnvA&#10;CoKqeeRsNG9j3veR8g1p3qqsxmsnx5ZpxbJIx++Qdvj8nqNeP+3mNwAAAP//AwBQSwMEFAAGAAgA&#10;AAAhABLJf//fAAAADAEAAA8AAABkcnMvZG93bnJldi54bWxMj0FPwzAMhe9I/IfISNxY0m3dWGk6&#10;IRBX0DZA4pY1XlutcaomW8u/xzuxm/389Py9fD26VpyxD40nDclEgUAqvW2o0vC5e3t4BBGiIWta&#10;T6jhFwOsi9ub3GTWD7TB8zZWgkMoZEZDHWOXSRnKGp0JE98h8e3ge2cir30lbW8GDnetnCq1kM40&#10;xB9q0+FLjeVxe3Iavt4PP99z9VG9urQb/KgkuZXU+v5ufH4CEXGM/2a44DM6FMy09yeyQbQalrOU&#10;nawn6QLExZAsZ1xmz9N8xZoscnldovgDAAD//wMAUEsBAi0AFAAGAAgAAAAhALaDOJL+AAAA4QEA&#10;ABMAAAAAAAAAAAAAAAAAAAAAAFtDb250ZW50X1R5cGVzXS54bWxQSwECLQAUAAYACAAAACEAOP0h&#10;/9YAAACUAQAACwAAAAAAAAAAAAAAAAAvAQAAX3JlbHMvLnJlbHNQSwECLQAUAAYACAAAACEA92Y7&#10;tBACAAD8AwAADgAAAAAAAAAAAAAAAAAuAgAAZHJzL2Uyb0RvYy54bWxQSwECLQAUAAYACAAAACEA&#10;Esl//98AAAAMAQAADwAAAAAAAAAAAAAAAABqBAAAZHJzL2Rvd25yZXYueG1sUEsFBgAAAAAEAAQA&#10;8wAAAHYFAAAAAA==&#10;" filled="f" stroked="f">
                <v:textbox>
                  <w:txbxContent>
                    <w:p w:rsidR="00890185" w:rsidRPr="00AA6ED6" w:rsidRDefault="00890185" w:rsidP="00AA6ED6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Name ____________________________________________________ </w:t>
                      </w:r>
                      <w:r>
                        <w:rPr>
                          <w:rFonts w:ascii="ZapfDingbatsITC" w:hAnsi="ZapfDingbatsITC" w:cs="ZapfDingbatsITC"/>
                          <w:color w:val="FFFFFF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 Birthdate ________ Date of Injury ________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>Sport/Team/School ______________________________________Primary Care Physician ____________________________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</w:p>
                    <w:p w:rsidR="00890185" w:rsidRDefault="00890185" w:rsidP="00890185">
                      <w:pP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>Concussion Management Team Leader _______________________________________ Phone _________________________</w:t>
                      </w:r>
                    </w:p>
                    <w:p w:rsidR="00890185" w:rsidRPr="00890185" w:rsidRDefault="00CC2FEA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An athlete’s return to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her sport will be a step-by-step process. This will be monitored by a coach, athletic trainer or designated school official.</w:t>
                      </w:r>
                    </w:p>
                    <w:p w:rsidR="00890185" w:rsidRDefault="00AA6ED6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Step 1 may begin when the athlete feels he/she is able. </w:t>
                      </w:r>
                      <w:r w:rsidRPr="002B2422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Step 2 may begin only once symptom free</w:t>
                      </w: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The a</w:t>
                      </w:r>
                      <w:r w:rsid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thlete must wait 24 hours before progressing to the next step and remain completely symptom-free</w:t>
                      </w: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through steps 2-5</w:t>
                      </w:r>
                      <w:r w:rsid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STOP IMMEDIATELY if there is any return of signs/symptoms and report this right away. 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If symptoms during step: t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he following day — only if symptom free— athlete may repeat step that was previously symptom-free and resume progression. If symptoms persist or worsen for more than a day, please notify 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the physician.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ZapfDingbatsITC" w:hAnsi="ZapfDingbatsITC" w:cs="ZapfDingbatsITC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Physician </w:t>
                      </w: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Release to Start Return to activity Progression</w:t>
                      </w:r>
                      <w:r w:rsidR="00AA6ED6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This patient has had an injury to the head.</w:t>
                      </w:r>
                      <w:r w:rsidR="00AA6ED6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Step 1 may begin when the athlete feels ready.  Step 2 of the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“Return to Play”</w:t>
                      </w:r>
                      <w:r w:rsidR="00AA6ED6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may begin 24 hours after Step 1 and only</w:t>
                      </w:r>
                      <w:r w:rsidR="002B2422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after</w:t>
                      </w:r>
                      <w:r w:rsidR="007B304A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symptom free and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classroom</w:t>
                      </w:r>
                      <w:r w:rsidR="002B2422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participation has begun</w:t>
                      </w:r>
                      <w:r w:rsidR="00AA6ED6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. Progression to the next step is permitted each 24 hours so long as no symptoms the step before.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Symptoms of concussion may develop within days after a head injury. Patient should continue to be observed for any new symptoms.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</w:p>
                    <w:p w:rsidR="00890185" w:rsidRDefault="00890185" w:rsidP="00890185">
                      <w:pP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>Physician Signature ______________________________________ Date ___________________</w:t>
                      </w:r>
                    </w:p>
                    <w:p w:rsidR="00890185" w:rsidRPr="00890185" w:rsidRDefault="00890185" w:rsidP="00AA6ED6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RETURN TO ACTIVITY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890185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1.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Light aerobic exercise, including </w:t>
                      </w:r>
                      <w:r w:rsidR="002B2422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a brisk walk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</w:t>
                      </w:r>
                      <w:r w:rsidR="002B2422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a light jog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</w:t>
                      </w:r>
                      <w:r w:rsidR="00224006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or riding a stationary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exercise bike. </w:t>
                      </w:r>
                      <w:r w:rsidR="00B17A1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Should be returning to normal acade</w:t>
                      </w:r>
                      <w:r w:rsidR="002B2422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mic expectations</w:t>
                      </w:r>
                      <w:r w:rsidR="00B17A1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  <w:r w:rsidR="002B2422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Time: </w:t>
                      </w:r>
                      <w:r w:rsidR="007B304A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15-</w:t>
                      </w:r>
                      <w:r w:rsidR="002B2422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20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 minutes.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No </w:t>
                      </w:r>
                      <w:r w:rsidR="00D75058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weight lifting/ resistance training or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conditioning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GOAL: </w:t>
                      </w:r>
                      <w:r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 xml:space="preserve">(increase heart rate without </w:t>
                      </w:r>
                      <w:r w:rsidR="007B304A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symptoms of concussion worsening</w:t>
                      </w:r>
                      <w:r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</w:t>
                      </w:r>
                      <w:r w:rsidR="002B2422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/ Parent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____________________________________ Date _______________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:rsidR="00AA6ED6" w:rsidRPr="000728AA" w:rsidRDefault="000728AA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b/>
                          <w:sz w:val="24"/>
                          <w:szCs w:val="24"/>
                        </w:rPr>
                      </w:pPr>
                      <w:r w:rsidRPr="000728AA">
                        <w:rPr>
                          <w:rFonts w:ascii="Helvetica-Condensed" w:hAnsi="Helvetica-Condensed" w:cs="Helvetica-Condensed"/>
                          <w:b/>
                          <w:sz w:val="24"/>
                          <w:szCs w:val="24"/>
                        </w:rPr>
                        <w:t>___________________________________________________________</w:t>
                      </w:r>
                      <w:r>
                        <w:rPr>
                          <w:rFonts w:ascii="Helvetica-Condensed" w:hAnsi="Helvetica-Condensed" w:cs="Helvetica-Condensed"/>
                          <w:b/>
                          <w:sz w:val="24"/>
                          <w:szCs w:val="24"/>
                        </w:rPr>
                        <w:t>_________________</w:t>
                      </w:r>
                    </w:p>
                    <w:p w:rsidR="00AA6ED6" w:rsidRPr="00AA6ED6" w:rsidRDefault="00AA6ED6" w:rsidP="00AA6ED6">
                      <w:pPr>
                        <w:spacing w:after="0"/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</w:rPr>
                        <w:t>*</w:t>
                      </w:r>
                      <w:r w:rsidRPr="00AA6ED6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</w:rPr>
                        <w:t>One step per 24 hours, do not progress to next step unless SYMPTOM FREE</w:t>
                      </w:r>
                    </w:p>
                    <w:p w:rsidR="00AA6ED6" w:rsidRPr="00AA6ED6" w:rsidRDefault="00AA6ED6" w:rsidP="00AA6ED6">
                      <w:pPr>
                        <w:spacing w:after="0"/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Pr="00AA6ED6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18"/>
                          <w:szCs w:val="18"/>
                        </w:rPr>
                        <w:t>(no headache, dizziness, light sensitivity, nausea, balance difficulty, neck pain, etc.)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Step 2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Step 1 plus: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="00B94994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Running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 light conditioning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7B304A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 weight lifting/ resistance training.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 Time: 30 minutes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 GOAL: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(add movement)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:rsidR="00890185" w:rsidRPr="007B304A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Step 3.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Step 2 plus: </w:t>
                      </w:r>
                      <w:r w:rsidR="00B94994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Resistance trainin</w:t>
                      </w:r>
                      <w:r w:rsidR="007B304A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g (no risk of head impact), non-</w:t>
                      </w:r>
                      <w:r w:rsidR="00B94994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contact drills.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 Time: 60 minutes</w:t>
                      </w:r>
                      <w:r w:rsidR="0026043F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GOAL: 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(add coordination</w:t>
                      </w:r>
                      <w:r w:rsidR="007B304A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, resistance,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 xml:space="preserve"> and cognitive load)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4.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Full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practice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</w:t>
                      </w:r>
                      <w:r w:rsidR="002B2422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Total Time: </w:t>
                      </w:r>
                      <w:r w:rsidR="00C7090D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up to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3 hours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GOAL: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(restore confidence and assess functional skills</w:t>
                      </w:r>
                      <w:bookmarkStart w:id="1" w:name="_GoBack"/>
                      <w:bookmarkEnd w:id="1"/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:rsidR="00890185" w:rsidRPr="00890185" w:rsidRDefault="00F35F3F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5: </w:t>
                      </w:r>
                      <w:r w:rsidR="00890185"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Return to Play</w:t>
                      </w:r>
                    </w:p>
                    <w:p w:rsidR="009F5808" w:rsidRDefault="002B2422" w:rsidP="00B17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  <w:t xml:space="preserve">Physician has reviewed examination, symptom check list, balance testing, and Impact testing (when applicable).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  <w:t>Athlete may fully Return to Play if all the above steps were successfully completed without retur</w:t>
                      </w:r>
                      <w:r w:rsidR="007B304A"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  <w:t xml:space="preserve">n of any symptoms. This included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full parti</w:t>
                      </w:r>
                      <w:r w:rsid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cipation in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practice. Symptoms of concussion may develop within days after a head injury. Patient should</w:t>
                      </w:r>
                      <w:r w:rsidR="00B17A1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continue to be observed for any new symptoms.</w:t>
                      </w:r>
                    </w:p>
                    <w:p w:rsidR="00890185" w:rsidRPr="0059584C" w:rsidRDefault="00890185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9F5808" w:rsidRDefault="00890185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______________</w:t>
                      </w:r>
                    </w:p>
                    <w:p w:rsidR="009F5808" w:rsidRPr="006D102C" w:rsidRDefault="00692FC5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Doctor Signature</w:t>
                      </w:r>
                      <w:r w:rsidR="00AA6ED6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AA6ED6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890185">
                        <w:rPr>
                          <w:rFonts w:ascii="Times New Roman" w:hAnsi="Times New Roman" w:cs="Times New Roman"/>
                          <w:b/>
                        </w:rPr>
                        <w:t>Date of Full Clearance</w:t>
                      </w:r>
                    </w:p>
                  </w:txbxContent>
                </v:textbox>
              </v:shape>
            </w:pict>
          </mc:Fallback>
        </mc:AlternateContent>
      </w:r>
      <w:r w:rsidR="006D10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55B30" wp14:editId="6AE7F69C">
                <wp:simplePos x="0" y="0"/>
                <wp:positionH relativeFrom="column">
                  <wp:posOffset>437882</wp:posOffset>
                </wp:positionH>
                <wp:positionV relativeFrom="paragraph">
                  <wp:posOffset>9374577</wp:posOffset>
                </wp:positionV>
                <wp:extent cx="7263684" cy="296214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684" cy="296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9C2EE" w14:textId="2D10A768" w:rsidR="006D102C" w:rsidRPr="00E14D00" w:rsidRDefault="006D10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55B3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5pt;margin-top:738.15pt;width:571.95pt;height:2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rZjQIAAJEFAAAOAAAAZHJzL2Uyb0RvYy54bWysVE1vGyEQvVfqf0Dcm7U3jpNYXkduolSV&#10;oiRqUuWMWbBRgaGAvev++g7s+qNpLql62QXmzQzzeDPTq9ZoshE+KLAVHZ4MKBGWQ63ssqLfn28/&#10;XVASIrM102BFRbci0KvZxw/Txk1ECSvQtfAEg9gwaVxFVzG6SVEEvhKGhRNwwqJRgjcs4tYvi9qz&#10;BqMbXZSDwbhowNfOAxch4OlNZ6SzHF9KweODlEFEoiuKd4v56/N3kb7FbMomS8/cSvH+GuwfbmGY&#10;sph0H+qGRUbWXv0VyijuIYCMJxxMAVIqLnINWM1w8KqapxVzIteC5AS3pyn8v7D8fvPoiaorWlJi&#10;mcEnehZtJJ+hJWVip3FhgqAnh7DY4jG+8u484GEqupXepD+WQ9COPG/33KZgHA/Py/Hp+GJECUdb&#10;eTkuh6MUpjh4Ox/iFwGGpEVFPb5dppRt7kLsoDtIShZAq/pWaZ03SS/iWnuyYfjSOuY7YvA/UNqS&#10;pqLj07NBDmwhuXeRtU1hRFZMny5V3lWYV3GrRcJo+01IZCwX+kZuxrmw+/wZnVASU73HsccfbvUe&#10;564O9MiZwca9s1EWfK4+t9iBsvrHjjLZ4fFtjupOy9gu2l4qvTAWUG9RFx66vgqO3yp8vDsW4iPz&#10;2EgoBRwO8QE/UgOSD/2KkhX4X2+dJzzqG62UNNiYFQ0/18wLSvRXi8q/HI5GqZPzZnR2XuLGH1sW&#10;xxa7NteAihjiGHI8LxM+6t1SejAvOEPmKSuamOWYu6Jxt7yO3bjAGcTFfJ5B2LuOxTv75HgKnVhO&#10;0nxuX5h3vX4jKv8edi3MJq9k3GGTp4X5OoJUWeOJ547Vnn/s+9wl/YxKg+V4n1GHSTr7DQAA//8D&#10;AFBLAwQUAAYACAAAACEAIKEi2uMAAAANAQAADwAAAGRycy9kb3ducmV2LnhtbEyPS0/DMBCE70j8&#10;B2uRuCDqNKEpDXEqhHhI3Gh4iJsbL0lEvI5iNwn/nu0JbrO7o9lv8u1sOzHi4FtHCpaLCARS5UxL&#10;tYLX8uHyGoQPmozuHKGCH/SwLU5Pcp0ZN9ELjrtQCw4hn2kFTQh9JqWvGrTaL1yPxLcvN1gdeBxq&#10;aQY9cbjtZBxFqbS6Jf7Q6B7vGqy+dwer4POi/nj28+PblKyS/v5pLNfvplTq/Gy+vQERcA5/Zjji&#10;MzoUzLR3BzJedArSDVcJvL9apwmIoyNexhsQe1armJUscvm/RfELAAD//wMAUEsBAi0AFAAGAAgA&#10;AAAhALaDOJL+AAAA4QEAABMAAAAAAAAAAAAAAAAAAAAAAFtDb250ZW50X1R5cGVzXS54bWxQSwEC&#10;LQAUAAYACAAAACEAOP0h/9YAAACUAQAACwAAAAAAAAAAAAAAAAAvAQAAX3JlbHMvLnJlbHNQSwEC&#10;LQAUAAYACAAAACEAVSSq2Y0CAACRBQAADgAAAAAAAAAAAAAAAAAuAgAAZHJzL2Uyb0RvYy54bWxQ&#10;SwECLQAUAAYACAAAACEAIKEi2uMAAAANAQAADwAAAAAAAAAAAAAAAADnBAAAZHJzL2Rvd25yZXYu&#10;eG1sUEsFBgAAAAAEAAQA8wAAAPcFAAAAAA==&#10;" fillcolor="white [3201]" stroked="f" strokeweight=".5pt">
                <v:textbox>
                  <w:txbxContent>
                    <w:p w14:paraId="7E19C2EE" w14:textId="2D10A768" w:rsidR="006D102C" w:rsidRPr="00E14D00" w:rsidRDefault="006D10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0AF4" w:rsidSect="0078000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A5AE" w14:textId="77777777" w:rsidR="006D102C" w:rsidRDefault="006D102C" w:rsidP="006D102C">
      <w:pPr>
        <w:spacing w:after="0" w:line="240" w:lineRule="auto"/>
      </w:pPr>
      <w:r>
        <w:separator/>
      </w:r>
    </w:p>
  </w:endnote>
  <w:endnote w:type="continuationSeparator" w:id="0">
    <w:p w14:paraId="413D3CA5" w14:textId="77777777" w:rsidR="006D102C" w:rsidRDefault="006D102C" w:rsidP="006D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-Condense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ensed-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A506" w14:textId="77777777" w:rsidR="006D102C" w:rsidRDefault="006D102C" w:rsidP="006D102C">
      <w:pPr>
        <w:spacing w:after="0" w:line="240" w:lineRule="auto"/>
      </w:pPr>
      <w:r>
        <w:separator/>
      </w:r>
    </w:p>
  </w:footnote>
  <w:footnote w:type="continuationSeparator" w:id="0">
    <w:p w14:paraId="1BE2D637" w14:textId="77777777" w:rsidR="006D102C" w:rsidRDefault="006D102C" w:rsidP="006D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0D"/>
    <w:rsid w:val="000110E2"/>
    <w:rsid w:val="000428BE"/>
    <w:rsid w:val="000728AA"/>
    <w:rsid w:val="000E0603"/>
    <w:rsid w:val="00142D09"/>
    <w:rsid w:val="001A0DEF"/>
    <w:rsid w:val="001C2C8C"/>
    <w:rsid w:val="00206CCD"/>
    <w:rsid w:val="00224006"/>
    <w:rsid w:val="0026043F"/>
    <w:rsid w:val="002B2422"/>
    <w:rsid w:val="003F763E"/>
    <w:rsid w:val="00413331"/>
    <w:rsid w:val="00430AF4"/>
    <w:rsid w:val="0048106F"/>
    <w:rsid w:val="004D1B5C"/>
    <w:rsid w:val="004F720F"/>
    <w:rsid w:val="00533085"/>
    <w:rsid w:val="0059584C"/>
    <w:rsid w:val="005E1104"/>
    <w:rsid w:val="0061782A"/>
    <w:rsid w:val="00664828"/>
    <w:rsid w:val="00692FC5"/>
    <w:rsid w:val="006D102C"/>
    <w:rsid w:val="0078000D"/>
    <w:rsid w:val="00782BBF"/>
    <w:rsid w:val="007B304A"/>
    <w:rsid w:val="007D7D34"/>
    <w:rsid w:val="00890185"/>
    <w:rsid w:val="008B5A09"/>
    <w:rsid w:val="008E438E"/>
    <w:rsid w:val="009D1B49"/>
    <w:rsid w:val="009D4100"/>
    <w:rsid w:val="009F5808"/>
    <w:rsid w:val="00AA6ED6"/>
    <w:rsid w:val="00AB5F72"/>
    <w:rsid w:val="00AF3AD2"/>
    <w:rsid w:val="00B17A15"/>
    <w:rsid w:val="00B40DCF"/>
    <w:rsid w:val="00B94994"/>
    <w:rsid w:val="00BD2A74"/>
    <w:rsid w:val="00C56239"/>
    <w:rsid w:val="00C7090D"/>
    <w:rsid w:val="00CC2FEA"/>
    <w:rsid w:val="00D75058"/>
    <w:rsid w:val="00D863CD"/>
    <w:rsid w:val="00D92CF2"/>
    <w:rsid w:val="00DB69DB"/>
    <w:rsid w:val="00DD3721"/>
    <w:rsid w:val="00DE2298"/>
    <w:rsid w:val="00E04DE9"/>
    <w:rsid w:val="00E14D00"/>
    <w:rsid w:val="00E6640E"/>
    <w:rsid w:val="00EC6FCF"/>
    <w:rsid w:val="00F35F3F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DBED"/>
  <w15:docId w15:val="{D76B3B49-49BF-496C-90C4-23F35AA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0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000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2C"/>
  </w:style>
  <w:style w:type="paragraph" w:styleId="Footer">
    <w:name w:val="footer"/>
    <w:basedOn w:val="Normal"/>
    <w:link w:val="FooterChar"/>
    <w:uiPriority w:val="99"/>
    <w:unhideWhenUsed/>
    <w:rsid w:val="006D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2C"/>
  </w:style>
  <w:style w:type="character" w:styleId="Hyperlink">
    <w:name w:val="Hyperlink"/>
    <w:basedOn w:val="DefaultParagraphFont"/>
    <w:uiPriority w:val="99"/>
    <w:unhideWhenUsed/>
    <w:rsid w:val="006D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FDE4-3E88-4B05-9A22-74E3DD62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Heartland-Health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Judd, Christina</dc:creator>
  <cp:lastModifiedBy>Randy Goldstein</cp:lastModifiedBy>
  <cp:revision>3</cp:revision>
  <cp:lastPrinted>2018-07-31T18:29:00Z</cp:lastPrinted>
  <dcterms:created xsi:type="dcterms:W3CDTF">2018-07-31T18:29:00Z</dcterms:created>
  <dcterms:modified xsi:type="dcterms:W3CDTF">2020-10-10T20:01:00Z</dcterms:modified>
</cp:coreProperties>
</file>