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25333658" w:rsidR="002E0CAC" w:rsidRPr="002B4A70" w:rsidRDefault="00A9264C" w:rsidP="002B4A70">
      <w:pPr>
        <w:jc w:val="center"/>
        <w:rPr>
          <w:sz w:val="24"/>
          <w:szCs w:val="24"/>
        </w:rPr>
      </w:pPr>
      <w:r>
        <w:rPr>
          <w:sz w:val="24"/>
          <w:szCs w:val="24"/>
        </w:rPr>
        <w:t>February 2</w:t>
      </w:r>
      <w:r w:rsidR="00164DB3">
        <w:rPr>
          <w:sz w:val="24"/>
          <w:szCs w:val="24"/>
        </w:rPr>
        <w:t>, 2026</w:t>
      </w:r>
    </w:p>
    <w:p w14:paraId="7CBD6D4E" w14:textId="77777777" w:rsidR="002B4A70" w:rsidRPr="002B4A70" w:rsidRDefault="002B4A70" w:rsidP="002B4A70">
      <w:pPr>
        <w:rPr>
          <w:sz w:val="24"/>
          <w:szCs w:val="24"/>
        </w:rPr>
      </w:pPr>
    </w:p>
    <w:p w14:paraId="611A963F" w14:textId="6E05A2ED" w:rsidR="0076210C" w:rsidRPr="002B4A70" w:rsidRDefault="0076210C" w:rsidP="0076210C">
      <w:pPr>
        <w:rPr>
          <w:sz w:val="24"/>
          <w:szCs w:val="24"/>
        </w:rPr>
      </w:pPr>
      <w:r w:rsidRPr="002B4A70">
        <w:rPr>
          <w:sz w:val="24"/>
          <w:szCs w:val="24"/>
        </w:rPr>
        <w:t xml:space="preserve">The regular monthly meeting of the Village Board was called to order by Village President Robert McLimans </w:t>
      </w:r>
      <w:r>
        <w:rPr>
          <w:sz w:val="24"/>
          <w:szCs w:val="24"/>
        </w:rPr>
        <w:t xml:space="preserve">at </w:t>
      </w:r>
      <w:r w:rsidR="00410785">
        <w:rPr>
          <w:sz w:val="24"/>
          <w:szCs w:val="24"/>
        </w:rPr>
        <w:t>6:00</w:t>
      </w:r>
      <w:r>
        <w:rPr>
          <w:sz w:val="24"/>
          <w:szCs w:val="24"/>
        </w:rPr>
        <w:t xml:space="preserve"> pm</w:t>
      </w:r>
      <w:r w:rsidRPr="002B4A70">
        <w:rPr>
          <w:sz w:val="24"/>
          <w:szCs w:val="24"/>
        </w:rPr>
        <w:t>.</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719B90FB" w:rsidR="002B4A70" w:rsidRDefault="002B4A70" w:rsidP="002B4A70">
      <w:pPr>
        <w:rPr>
          <w:sz w:val="24"/>
          <w:szCs w:val="24"/>
        </w:rPr>
      </w:pPr>
      <w:r w:rsidRPr="002B4A70">
        <w:rPr>
          <w:sz w:val="24"/>
          <w:szCs w:val="24"/>
        </w:rPr>
        <w:t xml:space="preserve">Roll call was conducted with the following members </w:t>
      </w:r>
      <w:proofErr w:type="gramStart"/>
      <w:r w:rsidRPr="002B4A70">
        <w:rPr>
          <w:sz w:val="24"/>
          <w:szCs w:val="24"/>
        </w:rPr>
        <w:t>present:</w:t>
      </w:r>
      <w:proofErr w:type="gramEnd"/>
      <w:r w:rsidRPr="002B4A70">
        <w:rPr>
          <w:sz w:val="24"/>
          <w:szCs w:val="24"/>
        </w:rPr>
        <w:t xml:space="preserve"> </w:t>
      </w:r>
      <w:r w:rsidR="0076210C">
        <w:rPr>
          <w:sz w:val="24"/>
          <w:szCs w:val="24"/>
        </w:rPr>
        <w:t xml:space="preserve">Robert McLimans, </w:t>
      </w:r>
      <w:r w:rsidRPr="002B4A70">
        <w:rPr>
          <w:sz w:val="24"/>
          <w:szCs w:val="24"/>
        </w:rPr>
        <w:t>Dennis Moris, Scott Daentl</w:t>
      </w:r>
      <w:r w:rsidR="008C1D8B">
        <w:rPr>
          <w:sz w:val="24"/>
          <w:szCs w:val="24"/>
        </w:rPr>
        <w:t xml:space="preserve">, and </w:t>
      </w:r>
      <w:r w:rsidRPr="002B4A70">
        <w:rPr>
          <w:sz w:val="24"/>
          <w:szCs w:val="24"/>
        </w:rPr>
        <w:t>Al Mergen</w:t>
      </w:r>
      <w:r w:rsidR="00321C5E">
        <w:rPr>
          <w:sz w:val="24"/>
          <w:szCs w:val="24"/>
        </w:rPr>
        <w:t>.</w:t>
      </w:r>
      <w:r w:rsidR="00410785">
        <w:rPr>
          <w:sz w:val="24"/>
          <w:szCs w:val="24"/>
        </w:rPr>
        <w:t xml:space="preserve"> Chasity Allen appeared by phone. Michelle Atterbury and Dawn Drew were absent.</w:t>
      </w:r>
    </w:p>
    <w:p w14:paraId="7BC1AE08" w14:textId="77777777" w:rsidR="00321C5E" w:rsidRDefault="00321C5E" w:rsidP="002B4A70">
      <w:pPr>
        <w:rPr>
          <w:sz w:val="24"/>
          <w:szCs w:val="24"/>
        </w:rPr>
      </w:pPr>
    </w:p>
    <w:p w14:paraId="61E2A3B0" w14:textId="1D2FF10F" w:rsidR="002B4A70" w:rsidRDefault="002B4A70" w:rsidP="002B4A70">
      <w:pPr>
        <w:rPr>
          <w:sz w:val="24"/>
          <w:szCs w:val="24"/>
        </w:rPr>
      </w:pPr>
      <w:r w:rsidRPr="002B4A70">
        <w:rPr>
          <w:sz w:val="24"/>
          <w:szCs w:val="24"/>
        </w:rPr>
        <w:t xml:space="preserve">Clerk Atterbury verified that the open meeting compliance had been met. Motion was made by </w:t>
      </w:r>
      <w:r w:rsidR="0076210C">
        <w:rPr>
          <w:sz w:val="24"/>
          <w:szCs w:val="24"/>
        </w:rPr>
        <w:t>McLimans</w:t>
      </w:r>
      <w:r w:rsidRPr="002B4A70">
        <w:rPr>
          <w:sz w:val="24"/>
          <w:szCs w:val="24"/>
        </w:rPr>
        <w:t xml:space="preserve"> and seconded by </w:t>
      </w:r>
      <w:r w:rsidR="00410785">
        <w:rPr>
          <w:sz w:val="24"/>
          <w:szCs w:val="24"/>
        </w:rPr>
        <w:t>Moris</w:t>
      </w:r>
      <w:r w:rsidR="00321C5E">
        <w:rPr>
          <w:sz w:val="24"/>
          <w:szCs w:val="24"/>
        </w:rPr>
        <w:t xml:space="preserve">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637777B0" w:rsidR="002B4A70" w:rsidRDefault="002B4A70" w:rsidP="002B4A70">
      <w:pPr>
        <w:rPr>
          <w:sz w:val="24"/>
          <w:szCs w:val="24"/>
        </w:rPr>
      </w:pPr>
      <w:r w:rsidRPr="002B4A70">
        <w:rPr>
          <w:sz w:val="24"/>
          <w:szCs w:val="24"/>
        </w:rPr>
        <w:t xml:space="preserve">Motion was made by </w:t>
      </w:r>
      <w:r w:rsidR="00410785">
        <w:rPr>
          <w:sz w:val="24"/>
          <w:szCs w:val="24"/>
        </w:rPr>
        <w:t>Daentl</w:t>
      </w:r>
      <w:r w:rsidR="00321C5E">
        <w:rPr>
          <w:sz w:val="24"/>
          <w:szCs w:val="24"/>
        </w:rPr>
        <w:t xml:space="preserve"> </w:t>
      </w:r>
      <w:r w:rsidRPr="002B4A70">
        <w:rPr>
          <w:sz w:val="24"/>
          <w:szCs w:val="24"/>
        </w:rPr>
        <w:t xml:space="preserve">and seconded by </w:t>
      </w:r>
      <w:r w:rsidR="00410785">
        <w:rPr>
          <w:sz w:val="24"/>
          <w:szCs w:val="24"/>
        </w:rPr>
        <w:t>Moris</w:t>
      </w:r>
      <w:r w:rsidRPr="002B4A70">
        <w:rPr>
          <w:sz w:val="24"/>
          <w:szCs w:val="24"/>
        </w:rPr>
        <w:t xml:space="preserve"> to approve the minutes of the regular board meeting for </w:t>
      </w:r>
      <w:r w:rsidR="00410785">
        <w:rPr>
          <w:sz w:val="24"/>
          <w:szCs w:val="24"/>
        </w:rPr>
        <w:t>January 5</w:t>
      </w:r>
      <w:r w:rsidRPr="002B4A70">
        <w:rPr>
          <w:sz w:val="24"/>
          <w:szCs w:val="24"/>
        </w:rPr>
        <w:t>, 202</w:t>
      </w:r>
      <w:r w:rsidR="00410785">
        <w:rPr>
          <w:sz w:val="24"/>
          <w:szCs w:val="24"/>
        </w:rPr>
        <w:t>6</w:t>
      </w:r>
      <w:r w:rsidRPr="002B4A70">
        <w:rPr>
          <w:sz w:val="24"/>
          <w:szCs w:val="24"/>
        </w:rPr>
        <w:t xml:space="preserve">, as read in email. All were in favor. Motion carried. </w:t>
      </w:r>
    </w:p>
    <w:p w14:paraId="663EDC8F" w14:textId="77777777" w:rsidR="0063633F" w:rsidRDefault="0063633F" w:rsidP="002B4A70">
      <w:pPr>
        <w:rPr>
          <w:sz w:val="24"/>
          <w:szCs w:val="24"/>
        </w:rPr>
      </w:pPr>
    </w:p>
    <w:p w14:paraId="661702B1" w14:textId="67BD96BB" w:rsidR="0063633F" w:rsidRPr="002B4A70" w:rsidRDefault="0063633F" w:rsidP="002B4A70">
      <w:pPr>
        <w:rPr>
          <w:sz w:val="24"/>
          <w:szCs w:val="24"/>
        </w:rPr>
      </w:pPr>
      <w:r>
        <w:rPr>
          <w:sz w:val="24"/>
          <w:szCs w:val="24"/>
        </w:rPr>
        <w:t>Motion was made by McLimans and seconded by Mergen to approve the January 5, 2026, Caucus meeting minutes, as read in email. All were in favor. Motion carried.</w:t>
      </w:r>
    </w:p>
    <w:p w14:paraId="6568DA58" w14:textId="77777777" w:rsidR="002B4A70" w:rsidRPr="002B4A70" w:rsidRDefault="002B4A70" w:rsidP="002B4A70">
      <w:pPr>
        <w:rPr>
          <w:sz w:val="24"/>
          <w:szCs w:val="24"/>
        </w:rPr>
      </w:pPr>
    </w:p>
    <w:p w14:paraId="3B922D53" w14:textId="494474BD" w:rsidR="0063633F" w:rsidRDefault="002B4A70" w:rsidP="002B4A70">
      <w:pPr>
        <w:rPr>
          <w:sz w:val="24"/>
          <w:szCs w:val="24"/>
        </w:rPr>
      </w:pPr>
      <w:r w:rsidRPr="002B4A70">
        <w:rPr>
          <w:sz w:val="24"/>
          <w:szCs w:val="24"/>
        </w:rPr>
        <w:t xml:space="preserve">Motion was made by </w:t>
      </w:r>
      <w:r w:rsidR="0076210C">
        <w:rPr>
          <w:sz w:val="24"/>
          <w:szCs w:val="24"/>
        </w:rPr>
        <w:t>Daentl</w:t>
      </w:r>
      <w:r w:rsidRPr="002B4A70">
        <w:rPr>
          <w:sz w:val="24"/>
          <w:szCs w:val="24"/>
        </w:rPr>
        <w:t xml:space="preserve"> and seconded by </w:t>
      </w:r>
      <w:r w:rsidR="0063633F">
        <w:rPr>
          <w:sz w:val="24"/>
          <w:szCs w:val="24"/>
        </w:rPr>
        <w:t>Moris</w:t>
      </w:r>
      <w:r w:rsidRPr="002B4A70">
        <w:rPr>
          <w:sz w:val="24"/>
          <w:szCs w:val="24"/>
        </w:rPr>
        <w:t xml:space="preserve"> to approve the accounts payable reports for </w:t>
      </w:r>
      <w:r w:rsidR="00BD63A2">
        <w:rPr>
          <w:sz w:val="24"/>
          <w:szCs w:val="24"/>
        </w:rPr>
        <w:t>January</w:t>
      </w:r>
      <w:r w:rsidR="008C1D8B">
        <w:rPr>
          <w:sz w:val="24"/>
          <w:szCs w:val="24"/>
        </w:rPr>
        <w:t xml:space="preserve"> </w:t>
      </w:r>
      <w:r w:rsidRPr="002B4A70">
        <w:rPr>
          <w:sz w:val="24"/>
          <w:szCs w:val="24"/>
        </w:rPr>
        <w:t>202</w:t>
      </w:r>
      <w:r w:rsidR="0063633F">
        <w:rPr>
          <w:sz w:val="24"/>
          <w:szCs w:val="24"/>
        </w:rPr>
        <w:t>6</w:t>
      </w:r>
      <w:r w:rsidRPr="002B4A70">
        <w:rPr>
          <w:sz w:val="24"/>
          <w:szCs w:val="24"/>
        </w:rPr>
        <w:t xml:space="preserve">. </w:t>
      </w:r>
      <w:r w:rsidR="0063633F">
        <w:rPr>
          <w:sz w:val="24"/>
          <w:szCs w:val="24"/>
        </w:rPr>
        <w:t>All were in favor. Motion carried.</w:t>
      </w:r>
    </w:p>
    <w:p w14:paraId="751A7FC4" w14:textId="77777777" w:rsidR="0063633F" w:rsidRDefault="0063633F" w:rsidP="002B4A70">
      <w:pPr>
        <w:rPr>
          <w:sz w:val="24"/>
          <w:szCs w:val="24"/>
        </w:rPr>
      </w:pPr>
    </w:p>
    <w:p w14:paraId="59DE9888" w14:textId="71E18E3C" w:rsidR="0063633F" w:rsidRDefault="0076210C" w:rsidP="002B4A70">
      <w:pPr>
        <w:rPr>
          <w:sz w:val="24"/>
          <w:szCs w:val="24"/>
        </w:rPr>
      </w:pPr>
      <w:r>
        <w:rPr>
          <w:sz w:val="24"/>
          <w:szCs w:val="24"/>
        </w:rPr>
        <w:t>McLimans</w:t>
      </w:r>
      <w:r w:rsidR="002B4A70" w:rsidRPr="002B4A70">
        <w:rPr>
          <w:sz w:val="24"/>
          <w:szCs w:val="24"/>
        </w:rPr>
        <w:t xml:space="preserve"> reported that the Village had a total general fund payout of $</w:t>
      </w:r>
      <w:r w:rsidR="0063633F">
        <w:rPr>
          <w:sz w:val="24"/>
          <w:szCs w:val="24"/>
        </w:rPr>
        <w:t>271,988.81</w:t>
      </w:r>
      <w:r w:rsidR="002B4A70" w:rsidRPr="002B4A70">
        <w:rPr>
          <w:sz w:val="24"/>
          <w:szCs w:val="24"/>
        </w:rPr>
        <w:t>, water utility expenses were $</w:t>
      </w:r>
      <w:r w:rsidR="0063633F">
        <w:rPr>
          <w:sz w:val="24"/>
          <w:szCs w:val="24"/>
        </w:rPr>
        <w:t>4,659.06</w:t>
      </w:r>
      <w:r w:rsidR="002B4A70" w:rsidRPr="002B4A70">
        <w:rPr>
          <w:sz w:val="24"/>
          <w:szCs w:val="24"/>
        </w:rPr>
        <w:t>, and sewer utility had expenses of $</w:t>
      </w:r>
      <w:r w:rsidR="0063633F">
        <w:rPr>
          <w:sz w:val="24"/>
          <w:szCs w:val="24"/>
        </w:rPr>
        <w:t>7,948.89</w:t>
      </w:r>
      <w:r w:rsidR="002B4A70" w:rsidRPr="002B4A70">
        <w:rPr>
          <w:sz w:val="24"/>
          <w:szCs w:val="24"/>
        </w:rPr>
        <w:t xml:space="preserve">. </w:t>
      </w:r>
      <w:r w:rsidR="0063633F">
        <w:rPr>
          <w:sz w:val="24"/>
          <w:szCs w:val="24"/>
        </w:rPr>
        <w:t>Major payments included:</w:t>
      </w:r>
    </w:p>
    <w:p w14:paraId="68B021FC" w14:textId="3784BEB3" w:rsidR="0063633F" w:rsidRDefault="0063633F" w:rsidP="0063633F">
      <w:pPr>
        <w:pStyle w:val="ListParagraph"/>
        <w:numPr>
          <w:ilvl w:val="0"/>
          <w:numId w:val="21"/>
        </w:numPr>
        <w:rPr>
          <w:sz w:val="24"/>
          <w:szCs w:val="24"/>
        </w:rPr>
      </w:pPr>
      <w:r>
        <w:rPr>
          <w:sz w:val="24"/>
          <w:szCs w:val="24"/>
        </w:rPr>
        <w:t>Bloomington Fire Department Maintenance Fee: $29,848.00</w:t>
      </w:r>
    </w:p>
    <w:p w14:paraId="35C9DE62" w14:textId="22B995B8" w:rsidR="0063633F" w:rsidRDefault="0063633F" w:rsidP="0063633F">
      <w:pPr>
        <w:pStyle w:val="ListParagraph"/>
        <w:numPr>
          <w:ilvl w:val="0"/>
          <w:numId w:val="21"/>
        </w:numPr>
        <w:rPr>
          <w:sz w:val="24"/>
          <w:szCs w:val="24"/>
        </w:rPr>
      </w:pPr>
      <w:r>
        <w:rPr>
          <w:sz w:val="24"/>
          <w:szCs w:val="24"/>
        </w:rPr>
        <w:t>Grant County Treasurer: $52,011.00</w:t>
      </w:r>
    </w:p>
    <w:p w14:paraId="67118CB9" w14:textId="703A66D6" w:rsidR="0063633F" w:rsidRDefault="0063633F" w:rsidP="0063633F">
      <w:pPr>
        <w:pStyle w:val="ListParagraph"/>
        <w:numPr>
          <w:ilvl w:val="0"/>
          <w:numId w:val="21"/>
        </w:numPr>
        <w:rPr>
          <w:sz w:val="24"/>
          <w:szCs w:val="24"/>
        </w:rPr>
      </w:pPr>
      <w:r>
        <w:rPr>
          <w:sz w:val="24"/>
          <w:szCs w:val="24"/>
        </w:rPr>
        <w:t>River Ridge School District: $141,393.00</w:t>
      </w:r>
    </w:p>
    <w:p w14:paraId="7E1C313B" w14:textId="4C646192" w:rsidR="0063633F" w:rsidRDefault="0063633F" w:rsidP="0063633F">
      <w:pPr>
        <w:pStyle w:val="ListParagraph"/>
        <w:numPr>
          <w:ilvl w:val="0"/>
          <w:numId w:val="21"/>
        </w:numPr>
        <w:rPr>
          <w:sz w:val="24"/>
          <w:szCs w:val="24"/>
        </w:rPr>
      </w:pPr>
      <w:r>
        <w:rPr>
          <w:sz w:val="24"/>
          <w:szCs w:val="24"/>
        </w:rPr>
        <w:t>Southwest Wisconsin Technical College: $15,062.00</w:t>
      </w:r>
    </w:p>
    <w:p w14:paraId="11EB2A80" w14:textId="77777777" w:rsidR="0063633F" w:rsidRPr="0063633F" w:rsidRDefault="0063633F" w:rsidP="0063633F">
      <w:pPr>
        <w:rPr>
          <w:sz w:val="24"/>
          <w:szCs w:val="24"/>
        </w:rPr>
      </w:pPr>
    </w:p>
    <w:p w14:paraId="2CABCC98" w14:textId="34F40E29" w:rsidR="000C0C71" w:rsidRDefault="000C0C71" w:rsidP="000C0C71">
      <w:pPr>
        <w:rPr>
          <w:sz w:val="24"/>
          <w:szCs w:val="24"/>
        </w:rPr>
      </w:pPr>
      <w:r w:rsidRPr="000C0C71">
        <w:rPr>
          <w:sz w:val="24"/>
          <w:szCs w:val="24"/>
        </w:rPr>
        <w:t>Chief Small arrived after the meeting had started. He addressed a question from</w:t>
      </w:r>
      <w:r>
        <w:rPr>
          <w:sz w:val="24"/>
          <w:szCs w:val="24"/>
        </w:rPr>
        <w:t xml:space="preserve"> a resident </w:t>
      </w:r>
      <w:r w:rsidRPr="000C0C71">
        <w:rPr>
          <w:sz w:val="24"/>
          <w:szCs w:val="24"/>
        </w:rPr>
        <w:t xml:space="preserve">about a complaint regarding </w:t>
      </w:r>
      <w:r w:rsidR="00BD63A2">
        <w:rPr>
          <w:sz w:val="24"/>
          <w:szCs w:val="24"/>
        </w:rPr>
        <w:t>dogs</w:t>
      </w:r>
      <w:r>
        <w:rPr>
          <w:sz w:val="24"/>
          <w:szCs w:val="24"/>
        </w:rPr>
        <w:t xml:space="preserve"> at 432 Fourth Street</w:t>
      </w:r>
      <w:r w:rsidRPr="000C0C71">
        <w:rPr>
          <w:sz w:val="24"/>
          <w:szCs w:val="24"/>
        </w:rPr>
        <w:t>. Chief Small explained that a citation had been issued regarding the dogs, but one of the complainants backed out, resulting in the dismissal of the citation. He stated he had documented 13 dogs at the property and is preparing new citations. If the dogs aren't removed after 10 days, an abatement action would be initiated to seize the dogs.</w:t>
      </w:r>
    </w:p>
    <w:p w14:paraId="15D6DD2A" w14:textId="77777777" w:rsidR="000C0C71" w:rsidRPr="000C0C71" w:rsidRDefault="000C0C71" w:rsidP="000C0C71">
      <w:pPr>
        <w:rPr>
          <w:sz w:val="24"/>
          <w:szCs w:val="24"/>
        </w:rPr>
      </w:pPr>
    </w:p>
    <w:p w14:paraId="55D4ABAC" w14:textId="77777777" w:rsidR="000C0C71" w:rsidRPr="000C0C71" w:rsidRDefault="000C0C71" w:rsidP="000C0C71">
      <w:pPr>
        <w:rPr>
          <w:sz w:val="24"/>
          <w:szCs w:val="24"/>
        </w:rPr>
      </w:pPr>
      <w:r w:rsidRPr="000C0C71">
        <w:rPr>
          <w:sz w:val="24"/>
          <w:szCs w:val="24"/>
        </w:rPr>
        <w:t>Chief Small reported on his month's activities including:</w:t>
      </w:r>
    </w:p>
    <w:p w14:paraId="5ACAD820" w14:textId="77777777" w:rsidR="000C0C71" w:rsidRPr="000C0C71" w:rsidRDefault="000C0C71" w:rsidP="000C0C71">
      <w:pPr>
        <w:numPr>
          <w:ilvl w:val="0"/>
          <w:numId w:val="22"/>
        </w:numPr>
        <w:rPr>
          <w:sz w:val="24"/>
          <w:szCs w:val="24"/>
        </w:rPr>
      </w:pPr>
      <w:r w:rsidRPr="000C0C71">
        <w:rPr>
          <w:sz w:val="24"/>
          <w:szCs w:val="24"/>
        </w:rPr>
        <w:t>Technology issues addressed</w:t>
      </w:r>
    </w:p>
    <w:p w14:paraId="32D21A05" w14:textId="77777777" w:rsidR="000C0C71" w:rsidRPr="000C0C71" w:rsidRDefault="000C0C71" w:rsidP="000C0C71">
      <w:pPr>
        <w:numPr>
          <w:ilvl w:val="0"/>
          <w:numId w:val="22"/>
        </w:numPr>
        <w:rPr>
          <w:sz w:val="24"/>
          <w:szCs w:val="24"/>
        </w:rPr>
      </w:pPr>
      <w:r w:rsidRPr="000C0C71">
        <w:rPr>
          <w:sz w:val="24"/>
          <w:szCs w:val="24"/>
        </w:rPr>
        <w:t>Several 48-hour parking citations issued for vehicles not moving during snow</w:t>
      </w:r>
    </w:p>
    <w:p w14:paraId="413CF5DA" w14:textId="77777777" w:rsidR="000C0C71" w:rsidRPr="000C0C71" w:rsidRDefault="000C0C71" w:rsidP="000C0C71">
      <w:pPr>
        <w:numPr>
          <w:ilvl w:val="0"/>
          <w:numId w:val="22"/>
        </w:numPr>
        <w:rPr>
          <w:sz w:val="24"/>
          <w:szCs w:val="24"/>
        </w:rPr>
      </w:pPr>
      <w:r w:rsidRPr="000C0C71">
        <w:rPr>
          <w:sz w:val="24"/>
          <w:szCs w:val="24"/>
        </w:rPr>
        <w:t>Contact with a vehicle owner regarding blocking Wall Street</w:t>
      </w:r>
    </w:p>
    <w:p w14:paraId="5AB08356" w14:textId="77777777" w:rsidR="000C0C71" w:rsidRPr="000C0C71" w:rsidRDefault="000C0C71" w:rsidP="000C0C71">
      <w:pPr>
        <w:numPr>
          <w:ilvl w:val="0"/>
          <w:numId w:val="22"/>
        </w:numPr>
        <w:rPr>
          <w:sz w:val="24"/>
          <w:szCs w:val="24"/>
        </w:rPr>
      </w:pPr>
      <w:r w:rsidRPr="000C0C71">
        <w:rPr>
          <w:sz w:val="24"/>
          <w:szCs w:val="24"/>
        </w:rPr>
        <w:t>Progress on updating the snow shoveling and alternate side parking ordinances</w:t>
      </w:r>
    </w:p>
    <w:p w14:paraId="40AB5D99" w14:textId="77777777" w:rsidR="000C0C71" w:rsidRPr="000C0C71" w:rsidRDefault="000C0C71" w:rsidP="000C0C71">
      <w:pPr>
        <w:numPr>
          <w:ilvl w:val="0"/>
          <w:numId w:val="22"/>
        </w:numPr>
        <w:rPr>
          <w:sz w:val="24"/>
          <w:szCs w:val="24"/>
        </w:rPr>
      </w:pPr>
      <w:r w:rsidRPr="000C0C71">
        <w:rPr>
          <w:sz w:val="24"/>
          <w:szCs w:val="24"/>
        </w:rPr>
        <w:t>Work on digitizing the village ordinance book</w:t>
      </w:r>
    </w:p>
    <w:p w14:paraId="09328AE1" w14:textId="77777777" w:rsidR="000C0C71" w:rsidRPr="000C0C71" w:rsidRDefault="000C0C71" w:rsidP="000C0C71">
      <w:pPr>
        <w:numPr>
          <w:ilvl w:val="0"/>
          <w:numId w:val="22"/>
        </w:numPr>
        <w:rPr>
          <w:sz w:val="24"/>
          <w:szCs w:val="24"/>
        </w:rPr>
      </w:pPr>
      <w:r w:rsidRPr="000C0C71">
        <w:rPr>
          <w:sz w:val="24"/>
          <w:szCs w:val="24"/>
        </w:rPr>
        <w:t>Installation of citation software connected to the court</w:t>
      </w:r>
    </w:p>
    <w:p w14:paraId="73069A79" w14:textId="77777777" w:rsidR="000C0C71" w:rsidRPr="000C0C71" w:rsidRDefault="000C0C71" w:rsidP="000C0C71">
      <w:pPr>
        <w:numPr>
          <w:ilvl w:val="0"/>
          <w:numId w:val="22"/>
        </w:numPr>
        <w:rPr>
          <w:sz w:val="24"/>
          <w:szCs w:val="24"/>
        </w:rPr>
      </w:pPr>
      <w:r w:rsidRPr="000C0C71">
        <w:rPr>
          <w:sz w:val="24"/>
          <w:szCs w:val="24"/>
        </w:rPr>
        <w:t>Updating the police department with receiving the badge, and plans for obtaining full uniform and equipment</w:t>
      </w:r>
    </w:p>
    <w:p w14:paraId="5F6111C3" w14:textId="77777777" w:rsidR="000C0C71" w:rsidRDefault="000C0C71" w:rsidP="000C0C71">
      <w:pPr>
        <w:numPr>
          <w:ilvl w:val="0"/>
          <w:numId w:val="22"/>
        </w:numPr>
        <w:rPr>
          <w:sz w:val="24"/>
          <w:szCs w:val="24"/>
        </w:rPr>
      </w:pPr>
      <w:r w:rsidRPr="000C0C71">
        <w:rPr>
          <w:sz w:val="24"/>
          <w:szCs w:val="24"/>
        </w:rPr>
        <w:t>Discussion of future vehicle options for the police department</w:t>
      </w:r>
    </w:p>
    <w:p w14:paraId="6D66200B" w14:textId="77777777" w:rsidR="000C0C71" w:rsidRPr="000C0C71" w:rsidRDefault="000C0C71" w:rsidP="000C0C71">
      <w:pPr>
        <w:rPr>
          <w:sz w:val="24"/>
          <w:szCs w:val="24"/>
        </w:rPr>
      </w:pPr>
    </w:p>
    <w:p w14:paraId="29F33EC8" w14:textId="459C80FD" w:rsidR="000C0C71" w:rsidRDefault="000C0C71" w:rsidP="000C0C71">
      <w:pPr>
        <w:rPr>
          <w:sz w:val="24"/>
          <w:szCs w:val="24"/>
        </w:rPr>
      </w:pPr>
      <w:r w:rsidRPr="000C0C71">
        <w:rPr>
          <w:sz w:val="24"/>
          <w:szCs w:val="24"/>
        </w:rPr>
        <w:t xml:space="preserve">Notable activity included a hit and run in the </w:t>
      </w:r>
      <w:proofErr w:type="spellStart"/>
      <w:r>
        <w:rPr>
          <w:sz w:val="24"/>
          <w:szCs w:val="24"/>
        </w:rPr>
        <w:t>Courtview</w:t>
      </w:r>
      <w:proofErr w:type="spellEnd"/>
      <w:r w:rsidRPr="000C0C71">
        <w:rPr>
          <w:sz w:val="24"/>
          <w:szCs w:val="24"/>
        </w:rPr>
        <w:t xml:space="preserve"> Apartments parking lot, traffic stops, security checks of businesses, a burglar alarm at </w:t>
      </w:r>
      <w:proofErr w:type="spellStart"/>
      <w:r>
        <w:rPr>
          <w:sz w:val="24"/>
          <w:szCs w:val="24"/>
        </w:rPr>
        <w:t>Warco</w:t>
      </w:r>
      <w:proofErr w:type="spellEnd"/>
      <w:r w:rsidRPr="000C0C71">
        <w:rPr>
          <w:sz w:val="24"/>
          <w:szCs w:val="24"/>
        </w:rPr>
        <w:t>, and a dog at large on Canal Street.</w:t>
      </w:r>
    </w:p>
    <w:p w14:paraId="368B5E54" w14:textId="77777777" w:rsidR="000C0C71" w:rsidRPr="000C0C71" w:rsidRDefault="000C0C71" w:rsidP="000C0C71">
      <w:pPr>
        <w:rPr>
          <w:sz w:val="24"/>
          <w:szCs w:val="24"/>
        </w:rPr>
      </w:pPr>
    </w:p>
    <w:p w14:paraId="73BC496F" w14:textId="23F25300" w:rsidR="000C0C71" w:rsidRPr="000C0C71" w:rsidRDefault="000C0C71" w:rsidP="000C0C71">
      <w:pPr>
        <w:rPr>
          <w:sz w:val="24"/>
          <w:szCs w:val="24"/>
        </w:rPr>
      </w:pPr>
      <w:r w:rsidRPr="000C0C71">
        <w:rPr>
          <w:sz w:val="24"/>
          <w:szCs w:val="24"/>
        </w:rPr>
        <w:t xml:space="preserve">Chief Small also discussed communication with the village attorney about properties in dilapidated condition, including 524 Canal Street, and mentioned </w:t>
      </w:r>
      <w:r>
        <w:rPr>
          <w:sz w:val="24"/>
          <w:szCs w:val="24"/>
        </w:rPr>
        <w:t xml:space="preserve">that </w:t>
      </w:r>
      <w:r w:rsidRPr="000C0C71">
        <w:rPr>
          <w:sz w:val="24"/>
          <w:szCs w:val="24"/>
        </w:rPr>
        <w:t>letters would be sent regarding four properties of concern.</w:t>
      </w:r>
    </w:p>
    <w:p w14:paraId="047C19C6" w14:textId="77777777" w:rsidR="003F3524" w:rsidRPr="003F3524" w:rsidRDefault="003F3524" w:rsidP="003F3524">
      <w:pPr>
        <w:rPr>
          <w:sz w:val="24"/>
          <w:szCs w:val="24"/>
        </w:rPr>
      </w:pPr>
    </w:p>
    <w:p w14:paraId="32D030EA" w14:textId="33093103" w:rsidR="00CE5A23" w:rsidRDefault="00CE5A23" w:rsidP="002B4A70">
      <w:pPr>
        <w:rPr>
          <w:sz w:val="24"/>
          <w:szCs w:val="24"/>
        </w:rPr>
      </w:pPr>
      <w:r>
        <w:rPr>
          <w:sz w:val="24"/>
          <w:szCs w:val="24"/>
        </w:rPr>
        <w:lastRenderedPageBreak/>
        <w:t>Concerned citizens:</w:t>
      </w:r>
      <w:r w:rsidR="003F3524" w:rsidRPr="003F3524">
        <w:rPr>
          <w:sz w:val="22"/>
          <w:szCs w:val="22"/>
        </w:rPr>
        <w:t xml:space="preserve"> </w:t>
      </w:r>
      <w:r w:rsidR="000C0C71">
        <w:rPr>
          <w:sz w:val="22"/>
          <w:szCs w:val="22"/>
        </w:rPr>
        <w:t>The resident’s concern regarding the dogs at Fourth Street was covered during Chief Small’s report.</w:t>
      </w:r>
    </w:p>
    <w:p w14:paraId="2D1D9B9E" w14:textId="3C173516" w:rsidR="00561EDF" w:rsidRPr="00561EDF" w:rsidRDefault="00561EDF" w:rsidP="00561EDF">
      <w:pPr>
        <w:spacing w:before="100" w:beforeAutospacing="1" w:after="100" w:afterAutospacing="1"/>
        <w:rPr>
          <w:sz w:val="24"/>
          <w:szCs w:val="24"/>
        </w:rPr>
      </w:pPr>
      <w:r w:rsidRPr="00561EDF">
        <w:rPr>
          <w:sz w:val="24"/>
          <w:szCs w:val="24"/>
        </w:rPr>
        <w:t>Dave Plu</w:t>
      </w:r>
      <w:r>
        <w:rPr>
          <w:sz w:val="24"/>
          <w:szCs w:val="24"/>
        </w:rPr>
        <w:t>ym</w:t>
      </w:r>
      <w:r w:rsidRPr="00561EDF">
        <w:rPr>
          <w:sz w:val="24"/>
          <w:szCs w:val="24"/>
        </w:rPr>
        <w:t xml:space="preserve"> from Eagle Point Solar presented options for installing solar panels at the wastewater treatment facility. He explained that municipalities can still get a 30% elective pay credit which comes as a check.</w:t>
      </w:r>
    </w:p>
    <w:p w14:paraId="63E7BB56" w14:textId="77777777" w:rsidR="00561EDF" w:rsidRPr="00561EDF" w:rsidRDefault="00561EDF" w:rsidP="00561EDF">
      <w:pPr>
        <w:spacing w:before="100" w:beforeAutospacing="1" w:after="100" w:afterAutospacing="1"/>
        <w:rPr>
          <w:sz w:val="24"/>
          <w:szCs w:val="24"/>
        </w:rPr>
      </w:pPr>
      <w:r w:rsidRPr="00561EDF">
        <w:rPr>
          <w:sz w:val="24"/>
          <w:szCs w:val="24"/>
        </w:rPr>
        <w:t>He presented two proposals:</w:t>
      </w:r>
    </w:p>
    <w:p w14:paraId="4C0AC242" w14:textId="77777777" w:rsidR="00561EDF" w:rsidRPr="00561EDF" w:rsidRDefault="00561EDF" w:rsidP="00561EDF">
      <w:pPr>
        <w:numPr>
          <w:ilvl w:val="0"/>
          <w:numId w:val="23"/>
        </w:numPr>
        <w:spacing w:before="100" w:beforeAutospacing="1" w:after="100" w:afterAutospacing="1"/>
        <w:rPr>
          <w:sz w:val="24"/>
          <w:szCs w:val="24"/>
        </w:rPr>
      </w:pPr>
      <w:r w:rsidRPr="00561EDF">
        <w:rPr>
          <w:sz w:val="24"/>
          <w:szCs w:val="24"/>
        </w:rPr>
        <w:t xml:space="preserve">A 29.8 kW DC </w:t>
      </w:r>
      <w:proofErr w:type="gramStart"/>
      <w:r w:rsidRPr="00561EDF">
        <w:rPr>
          <w:sz w:val="24"/>
          <w:szCs w:val="24"/>
        </w:rPr>
        <w:t>system that</w:t>
      </w:r>
      <w:proofErr w:type="gramEnd"/>
      <w:r w:rsidRPr="00561EDF">
        <w:rPr>
          <w:sz w:val="24"/>
          <w:szCs w:val="24"/>
        </w:rPr>
        <w:t xml:space="preserve"> would offset about 25% of the electric bill, saving approximately $5,200 annually, with a 7.3-year payback period. Total cost would be $72,293, with $21,000 coming back through the ITC credit.</w:t>
      </w:r>
    </w:p>
    <w:p w14:paraId="53CB4D05" w14:textId="77777777" w:rsidR="00561EDF" w:rsidRPr="00561EDF" w:rsidRDefault="00561EDF" w:rsidP="00561EDF">
      <w:pPr>
        <w:numPr>
          <w:ilvl w:val="0"/>
          <w:numId w:val="23"/>
        </w:numPr>
        <w:spacing w:before="100" w:beforeAutospacing="1" w:after="100" w:afterAutospacing="1"/>
        <w:rPr>
          <w:sz w:val="24"/>
          <w:szCs w:val="24"/>
        </w:rPr>
      </w:pPr>
      <w:r w:rsidRPr="00561EDF">
        <w:rPr>
          <w:sz w:val="24"/>
          <w:szCs w:val="24"/>
        </w:rPr>
        <w:t>A 69 kW DC system that would offset about 59% of the electric bill, saving approximately $12,000 annually, with a 7.1-year payback period. Total cost would be approximately $160,000.</w:t>
      </w:r>
    </w:p>
    <w:p w14:paraId="39569A00" w14:textId="77777777" w:rsidR="00561EDF" w:rsidRDefault="00561EDF" w:rsidP="00561EDF">
      <w:pPr>
        <w:spacing w:before="100" w:beforeAutospacing="1" w:after="100" w:afterAutospacing="1"/>
        <w:rPr>
          <w:sz w:val="24"/>
          <w:szCs w:val="24"/>
        </w:rPr>
      </w:pPr>
      <w:r w:rsidRPr="00561EDF">
        <w:rPr>
          <w:sz w:val="24"/>
          <w:szCs w:val="24"/>
        </w:rPr>
        <w:t>The board discussed property line issues and potential impacts from nearby power lines. No decision was made, and the matter will be added to next month's agenda to allow board members time to review the information.</w:t>
      </w:r>
    </w:p>
    <w:p w14:paraId="1A61F5DA" w14:textId="65721FFF" w:rsidR="00561EDF" w:rsidRPr="00561EDF" w:rsidRDefault="00561EDF" w:rsidP="00561EDF">
      <w:pPr>
        <w:spacing w:before="100" w:beforeAutospacing="1" w:after="100" w:afterAutospacing="1"/>
        <w:rPr>
          <w:sz w:val="24"/>
          <w:szCs w:val="24"/>
        </w:rPr>
      </w:pPr>
      <w:r w:rsidRPr="00561EDF">
        <w:rPr>
          <w:sz w:val="24"/>
          <w:szCs w:val="24"/>
        </w:rPr>
        <w:t>Leitzinger reported that sewer lines on Canal Street, Mill</w:t>
      </w:r>
      <w:r w:rsidR="0026267A">
        <w:rPr>
          <w:sz w:val="24"/>
          <w:szCs w:val="24"/>
        </w:rPr>
        <w:t xml:space="preserve"> Street</w:t>
      </w:r>
      <w:r w:rsidRPr="00561EDF">
        <w:rPr>
          <w:sz w:val="24"/>
          <w:szCs w:val="24"/>
        </w:rPr>
        <w:t>, behind the sewer plant, and County Road A to 35 were televised. Based on recommendations from Mark Digman</w:t>
      </w:r>
      <w:r>
        <w:rPr>
          <w:sz w:val="24"/>
          <w:szCs w:val="24"/>
        </w:rPr>
        <w:t xml:space="preserve"> from Delta 3 Engineering, Inc., </w:t>
      </w:r>
      <w:r w:rsidRPr="00561EDF">
        <w:rPr>
          <w:sz w:val="24"/>
          <w:szCs w:val="24"/>
        </w:rPr>
        <w:t>the plan is to replace all utilities on Canal Street during the DOT project scheduled for 2031.</w:t>
      </w:r>
    </w:p>
    <w:p w14:paraId="3B2178D9" w14:textId="11D00A9F" w:rsidR="00561EDF" w:rsidRPr="00561EDF" w:rsidRDefault="00561EDF" w:rsidP="00561EDF">
      <w:pPr>
        <w:spacing w:before="100" w:beforeAutospacing="1" w:after="100" w:afterAutospacing="1"/>
        <w:rPr>
          <w:sz w:val="24"/>
          <w:szCs w:val="24"/>
        </w:rPr>
      </w:pPr>
      <w:r w:rsidRPr="00561EDF">
        <w:rPr>
          <w:sz w:val="24"/>
          <w:szCs w:val="24"/>
        </w:rPr>
        <w:t>The DOT project will run from Porter</w:t>
      </w:r>
      <w:r w:rsidR="00BD63A2">
        <w:rPr>
          <w:sz w:val="24"/>
          <w:szCs w:val="24"/>
        </w:rPr>
        <w:t>s</w:t>
      </w:r>
      <w:r w:rsidRPr="00561EDF">
        <w:rPr>
          <w:sz w:val="24"/>
          <w:szCs w:val="24"/>
        </w:rPr>
        <w:t xml:space="preserve"> Bridge Road to Highway 133. Digman advised that it would be less expensive to work separately from the DOT project but in the same year. The village would need to notify DOT of their plans.</w:t>
      </w:r>
    </w:p>
    <w:p w14:paraId="0E25EFB5" w14:textId="77777777" w:rsidR="00561EDF" w:rsidRPr="00561EDF" w:rsidRDefault="00561EDF" w:rsidP="00561EDF">
      <w:pPr>
        <w:spacing w:before="100" w:beforeAutospacing="1" w:after="100" w:afterAutospacing="1"/>
        <w:rPr>
          <w:sz w:val="24"/>
          <w:szCs w:val="24"/>
        </w:rPr>
      </w:pPr>
      <w:r w:rsidRPr="00561EDF">
        <w:rPr>
          <w:sz w:val="24"/>
          <w:szCs w:val="24"/>
        </w:rPr>
        <w:t>Discussion included possible eligibility for Community Development Block Grants (CDBG) in the future, similar to the $1,000,000 grant received for the Wall Street project. There was also discussion about addressing Bowery down to Highway 35 and issues with a storm sewer running underneath Highway 35.</w:t>
      </w:r>
    </w:p>
    <w:p w14:paraId="2F945A0E" w14:textId="18BBC26B" w:rsidR="00561EDF" w:rsidRDefault="00561EDF" w:rsidP="00561EDF">
      <w:pPr>
        <w:spacing w:before="100" w:beforeAutospacing="1" w:after="100" w:afterAutospacing="1"/>
        <w:rPr>
          <w:sz w:val="24"/>
          <w:szCs w:val="24"/>
        </w:rPr>
      </w:pPr>
      <w:r w:rsidRPr="00561EDF">
        <w:rPr>
          <w:sz w:val="24"/>
          <w:szCs w:val="24"/>
        </w:rPr>
        <w:t>The board agreed to schedule a committee meeting with streets, water/sewer, and Mark Digman to develop a 1-5 year plan, with the meeting to take place in late March.</w:t>
      </w:r>
    </w:p>
    <w:p w14:paraId="053D8866" w14:textId="316D882B" w:rsidR="0026267A" w:rsidRDefault="0026267A" w:rsidP="0026267A">
      <w:pPr>
        <w:spacing w:before="100" w:beforeAutospacing="1" w:after="100" w:afterAutospacing="1"/>
        <w:rPr>
          <w:sz w:val="24"/>
          <w:szCs w:val="24"/>
        </w:rPr>
      </w:pPr>
      <w:r>
        <w:rPr>
          <w:sz w:val="24"/>
          <w:szCs w:val="24"/>
        </w:rPr>
        <w:t>Trustee Daentl</w:t>
      </w:r>
      <w:r w:rsidRPr="0026267A">
        <w:rPr>
          <w:sz w:val="24"/>
          <w:szCs w:val="24"/>
        </w:rPr>
        <w:t xml:space="preserve"> will review the list of veterans' graves not under perpetual care</w:t>
      </w:r>
      <w:r>
        <w:rPr>
          <w:sz w:val="24"/>
          <w:szCs w:val="24"/>
        </w:rPr>
        <w:t xml:space="preserve">, so Clerk Atterbury can </w:t>
      </w:r>
      <w:r w:rsidRPr="0026267A">
        <w:rPr>
          <w:sz w:val="24"/>
          <w:szCs w:val="24"/>
        </w:rPr>
        <w:t>submit the information to the county for reimbursement. The list appears to be the same as last year and includes veterans from Civil War, World War I, and World War II.</w:t>
      </w:r>
    </w:p>
    <w:p w14:paraId="0F87742A" w14:textId="056A0399" w:rsidR="00AF3CD4" w:rsidRPr="00AF3CD4" w:rsidRDefault="00AF3CD4" w:rsidP="00AF3CD4">
      <w:pPr>
        <w:spacing w:before="100" w:beforeAutospacing="1" w:after="100" w:afterAutospacing="1"/>
        <w:rPr>
          <w:sz w:val="24"/>
          <w:szCs w:val="24"/>
        </w:rPr>
      </w:pPr>
      <w:r>
        <w:rPr>
          <w:sz w:val="24"/>
          <w:szCs w:val="24"/>
        </w:rPr>
        <w:t>Chief</w:t>
      </w:r>
      <w:r w:rsidRPr="00AF3CD4">
        <w:rPr>
          <w:sz w:val="24"/>
          <w:szCs w:val="24"/>
        </w:rPr>
        <w:t xml:space="preserve"> Small explained changes to Ordinance 8.07 regarding snow and ice removal, which now requires snow removal within 24 hours after snowfall ceases. The ordinance also prohibits pushing snow onto another property, into the road, or blocking fire hydrants.</w:t>
      </w:r>
    </w:p>
    <w:p w14:paraId="5A801AF1" w14:textId="77777777" w:rsidR="00AF3CD4" w:rsidRPr="00AF3CD4" w:rsidRDefault="00AF3CD4" w:rsidP="00AF3CD4">
      <w:pPr>
        <w:spacing w:before="100" w:beforeAutospacing="1" w:after="100" w:afterAutospacing="1"/>
        <w:rPr>
          <w:sz w:val="24"/>
          <w:szCs w:val="24"/>
        </w:rPr>
      </w:pPr>
      <w:r w:rsidRPr="00AF3CD4">
        <w:rPr>
          <w:sz w:val="24"/>
          <w:szCs w:val="24"/>
        </w:rPr>
        <w:t>For alternate side parking (Ordinance 4.07), the plan is to implement the ordinance this year but only begin enforcement next winter season. The ordinance would be in effect from November 15 to April 1, with parking on the southwest sides of streets on odd-numbered days and the northeast sides on even-numbered days. Areas without parking on both sides would be exempt but still subject to 48-hour parking restrictions.</w:t>
      </w:r>
    </w:p>
    <w:p w14:paraId="7F96656A" w14:textId="22BADD92" w:rsidR="00AF3CD4" w:rsidRPr="00AF3CD4" w:rsidRDefault="00AF3CD4" w:rsidP="00AF3CD4">
      <w:pPr>
        <w:spacing w:before="100" w:beforeAutospacing="1" w:after="100" w:afterAutospacing="1"/>
        <w:rPr>
          <w:sz w:val="24"/>
          <w:szCs w:val="24"/>
        </w:rPr>
      </w:pPr>
      <w:r w:rsidRPr="00AF3CD4">
        <w:rPr>
          <w:sz w:val="24"/>
          <w:szCs w:val="24"/>
        </w:rPr>
        <w:t xml:space="preserve">Motion </w:t>
      </w:r>
      <w:r>
        <w:rPr>
          <w:sz w:val="24"/>
          <w:szCs w:val="24"/>
        </w:rPr>
        <w:t xml:space="preserve">was made </w:t>
      </w:r>
      <w:r w:rsidRPr="00AF3CD4">
        <w:rPr>
          <w:sz w:val="24"/>
          <w:szCs w:val="24"/>
        </w:rPr>
        <w:t xml:space="preserve">by </w:t>
      </w:r>
      <w:r>
        <w:rPr>
          <w:sz w:val="24"/>
          <w:szCs w:val="24"/>
        </w:rPr>
        <w:t xml:space="preserve">McLimans and </w:t>
      </w:r>
      <w:r w:rsidRPr="00AF3CD4">
        <w:rPr>
          <w:sz w:val="24"/>
          <w:szCs w:val="24"/>
        </w:rPr>
        <w:t xml:space="preserve">seconded </w:t>
      </w:r>
      <w:r>
        <w:rPr>
          <w:sz w:val="24"/>
          <w:szCs w:val="24"/>
        </w:rPr>
        <w:t>Mergen</w:t>
      </w:r>
      <w:r w:rsidRPr="00AF3CD4">
        <w:rPr>
          <w:sz w:val="24"/>
          <w:szCs w:val="24"/>
        </w:rPr>
        <w:t xml:space="preserve">, to approve Ordinance 2026-01 updating Ordinances 8.07 (Snow and Ice Removal) and 4.07 (Parking). </w:t>
      </w:r>
      <w:r>
        <w:rPr>
          <w:sz w:val="24"/>
          <w:szCs w:val="24"/>
        </w:rPr>
        <w:t xml:space="preserve">All were in favor. </w:t>
      </w:r>
      <w:r w:rsidRPr="00AF3CD4">
        <w:rPr>
          <w:sz w:val="24"/>
          <w:szCs w:val="24"/>
        </w:rPr>
        <w:t>Motion carried.</w:t>
      </w:r>
    </w:p>
    <w:p w14:paraId="25BE2AFE" w14:textId="6D24E859" w:rsidR="00AF3CD4" w:rsidRPr="00AF3CD4" w:rsidRDefault="00AF3CD4" w:rsidP="00AF3CD4">
      <w:pPr>
        <w:spacing w:before="100" w:beforeAutospacing="1" w:after="100" w:afterAutospacing="1"/>
        <w:rPr>
          <w:sz w:val="24"/>
          <w:szCs w:val="24"/>
        </w:rPr>
      </w:pPr>
      <w:r>
        <w:rPr>
          <w:sz w:val="24"/>
          <w:szCs w:val="24"/>
        </w:rPr>
        <w:t>Nick Cooper and Kevin Kruger, r</w:t>
      </w:r>
      <w:r w:rsidRPr="00AF3CD4">
        <w:rPr>
          <w:sz w:val="24"/>
          <w:szCs w:val="24"/>
        </w:rPr>
        <w:t>epresentatives from the Little League</w:t>
      </w:r>
      <w:r>
        <w:rPr>
          <w:sz w:val="24"/>
          <w:szCs w:val="24"/>
        </w:rPr>
        <w:t>,</w:t>
      </w:r>
      <w:r w:rsidRPr="00AF3CD4">
        <w:rPr>
          <w:sz w:val="24"/>
          <w:szCs w:val="24"/>
        </w:rPr>
        <w:t xml:space="preserve"> requested permission to install electronic scoreboards at the park. They explained that they had raised funds through the Larry </w:t>
      </w:r>
      <w:r>
        <w:rPr>
          <w:sz w:val="24"/>
          <w:szCs w:val="24"/>
        </w:rPr>
        <w:t>Osterhaus</w:t>
      </w:r>
      <w:r w:rsidRPr="00AF3CD4">
        <w:rPr>
          <w:sz w:val="24"/>
          <w:szCs w:val="24"/>
        </w:rPr>
        <w:t xml:space="preserve"> Run and concession stand operations, and estimated the cost at approximately $10,000 per scoreboard, with plans to install two.</w:t>
      </w:r>
    </w:p>
    <w:p w14:paraId="0B8425D2" w14:textId="77777777" w:rsidR="00AF3CD4" w:rsidRPr="00AF3CD4" w:rsidRDefault="00AF3CD4" w:rsidP="00AF3CD4">
      <w:pPr>
        <w:spacing w:before="100" w:beforeAutospacing="1" w:after="100" w:afterAutospacing="1"/>
        <w:rPr>
          <w:sz w:val="24"/>
          <w:szCs w:val="24"/>
        </w:rPr>
      </w:pPr>
      <w:r w:rsidRPr="00AF3CD4">
        <w:rPr>
          <w:sz w:val="24"/>
          <w:szCs w:val="24"/>
        </w:rPr>
        <w:t>The board also discussed the concession stand arrangement with Little League. The village had invested approximately $12,000 in upgrades to the building, roof, and cooler. Historically, the concession stand had been rented for $2,500 annually, but was reduced to $2,000 in 2018-2019, and $1,250 in 2023-2024, with no fee last year due to other arrangements.</w:t>
      </w:r>
    </w:p>
    <w:p w14:paraId="67ABB111" w14:textId="77777777" w:rsidR="00AF3CD4" w:rsidRPr="00AF3CD4" w:rsidRDefault="00AF3CD4" w:rsidP="00AF3CD4">
      <w:pPr>
        <w:spacing w:before="100" w:beforeAutospacing="1" w:after="100" w:afterAutospacing="1"/>
        <w:rPr>
          <w:sz w:val="24"/>
          <w:szCs w:val="24"/>
        </w:rPr>
      </w:pPr>
      <w:r w:rsidRPr="00AF3CD4">
        <w:rPr>
          <w:sz w:val="24"/>
          <w:szCs w:val="24"/>
        </w:rPr>
        <w:t>The Little League representatives explained that, unlike previous operators who kept profits, the Little League puts all money back into the program and park improvements.</w:t>
      </w:r>
    </w:p>
    <w:p w14:paraId="40B4D9D4" w14:textId="3EE1233C" w:rsidR="00AF3CD4" w:rsidRPr="00AF3CD4" w:rsidRDefault="00AF3CD4" w:rsidP="00AF3CD4">
      <w:pPr>
        <w:spacing w:before="100" w:beforeAutospacing="1" w:after="100" w:afterAutospacing="1"/>
        <w:rPr>
          <w:sz w:val="24"/>
          <w:szCs w:val="24"/>
        </w:rPr>
      </w:pPr>
      <w:r w:rsidRPr="00AF3CD4">
        <w:rPr>
          <w:sz w:val="24"/>
          <w:szCs w:val="24"/>
        </w:rPr>
        <w:t xml:space="preserve">Motion </w:t>
      </w:r>
      <w:r>
        <w:rPr>
          <w:sz w:val="24"/>
          <w:szCs w:val="24"/>
        </w:rPr>
        <w:t xml:space="preserve">was made </w:t>
      </w:r>
      <w:r w:rsidRPr="00AF3CD4">
        <w:rPr>
          <w:sz w:val="24"/>
          <w:szCs w:val="24"/>
        </w:rPr>
        <w:t xml:space="preserve">by </w:t>
      </w:r>
      <w:r>
        <w:rPr>
          <w:sz w:val="24"/>
          <w:szCs w:val="24"/>
        </w:rPr>
        <w:t>McLimans and s</w:t>
      </w:r>
      <w:r w:rsidRPr="00AF3CD4">
        <w:rPr>
          <w:sz w:val="24"/>
          <w:szCs w:val="24"/>
        </w:rPr>
        <w:t xml:space="preserve">econded by </w:t>
      </w:r>
      <w:r>
        <w:rPr>
          <w:sz w:val="24"/>
          <w:szCs w:val="24"/>
        </w:rPr>
        <w:t>Daentl</w:t>
      </w:r>
      <w:r w:rsidRPr="00AF3CD4">
        <w:rPr>
          <w:sz w:val="24"/>
          <w:szCs w:val="24"/>
        </w:rPr>
        <w:t xml:space="preserve"> to offer the concession stand to Little League for an annual fee of $2,500, plus responsibility for the Pepsi coolers. </w:t>
      </w:r>
      <w:r>
        <w:rPr>
          <w:sz w:val="24"/>
          <w:szCs w:val="24"/>
        </w:rPr>
        <w:t xml:space="preserve">All were in favor. </w:t>
      </w:r>
      <w:r w:rsidRPr="00AF3CD4">
        <w:rPr>
          <w:sz w:val="24"/>
          <w:szCs w:val="24"/>
        </w:rPr>
        <w:t>Motion carried.</w:t>
      </w:r>
    </w:p>
    <w:p w14:paraId="75156F22" w14:textId="5630DDBF" w:rsidR="00AF3CD4" w:rsidRDefault="00AF3CD4" w:rsidP="00AF3CD4">
      <w:pPr>
        <w:spacing w:before="100" w:beforeAutospacing="1" w:after="100" w:afterAutospacing="1"/>
        <w:rPr>
          <w:sz w:val="24"/>
          <w:szCs w:val="24"/>
        </w:rPr>
      </w:pPr>
      <w:r w:rsidRPr="00AF3CD4">
        <w:rPr>
          <w:sz w:val="24"/>
          <w:szCs w:val="24"/>
        </w:rPr>
        <w:t xml:space="preserve">Motion by </w:t>
      </w:r>
      <w:r w:rsidR="00333F36">
        <w:rPr>
          <w:sz w:val="24"/>
          <w:szCs w:val="24"/>
        </w:rPr>
        <w:t xml:space="preserve">McLimans and </w:t>
      </w:r>
      <w:r w:rsidRPr="00AF3CD4">
        <w:rPr>
          <w:sz w:val="24"/>
          <w:szCs w:val="24"/>
        </w:rPr>
        <w:t xml:space="preserve">seconded </w:t>
      </w:r>
      <w:r w:rsidR="00333F36">
        <w:rPr>
          <w:sz w:val="24"/>
          <w:szCs w:val="24"/>
        </w:rPr>
        <w:t>Daentl</w:t>
      </w:r>
      <w:r w:rsidRPr="00AF3CD4">
        <w:rPr>
          <w:sz w:val="24"/>
          <w:szCs w:val="24"/>
        </w:rPr>
        <w:t xml:space="preserve"> to give permission to Little League to install scoreboards at the main park and second field. </w:t>
      </w:r>
      <w:r w:rsidR="00333F36">
        <w:rPr>
          <w:sz w:val="24"/>
          <w:szCs w:val="24"/>
        </w:rPr>
        <w:t xml:space="preserve">All were in favor. </w:t>
      </w:r>
      <w:r w:rsidRPr="00AF3CD4">
        <w:rPr>
          <w:sz w:val="24"/>
          <w:szCs w:val="24"/>
        </w:rPr>
        <w:t>Motion carried.</w:t>
      </w:r>
    </w:p>
    <w:p w14:paraId="51296FFC" w14:textId="35FCB734" w:rsidR="00AF3CD4" w:rsidRDefault="00AF3CD4" w:rsidP="0026267A">
      <w:pPr>
        <w:spacing w:before="100" w:beforeAutospacing="1" w:after="100" w:afterAutospacing="1"/>
        <w:rPr>
          <w:sz w:val="24"/>
          <w:szCs w:val="24"/>
        </w:rPr>
      </w:pPr>
      <w:r w:rsidRPr="00AF3CD4">
        <w:rPr>
          <w:sz w:val="24"/>
          <w:szCs w:val="24"/>
        </w:rPr>
        <w:t xml:space="preserve">Clerk </w:t>
      </w:r>
      <w:r>
        <w:rPr>
          <w:sz w:val="24"/>
          <w:szCs w:val="24"/>
        </w:rPr>
        <w:t>Atterbury</w:t>
      </w:r>
      <w:r w:rsidRPr="00AF3CD4">
        <w:rPr>
          <w:sz w:val="24"/>
          <w:szCs w:val="24"/>
        </w:rPr>
        <w:t xml:space="preserve"> reported that Bloomington Buzz and Events, formed by Katie Webb, Jeannie Hamilton, and Jessica Hermsen, has scheduled the Easter Egg Hunt for March 28, 2026, at </w:t>
      </w:r>
      <w:r w:rsidRPr="00AF3CD4">
        <w:rPr>
          <w:sz w:val="24"/>
          <w:szCs w:val="24"/>
        </w:rPr>
        <w:t>Bloomington</w:t>
      </w:r>
      <w:r>
        <w:rPr>
          <w:sz w:val="24"/>
          <w:szCs w:val="24"/>
        </w:rPr>
        <w:t xml:space="preserve"> Community P</w:t>
      </w:r>
      <w:r w:rsidRPr="00AF3CD4">
        <w:rPr>
          <w:sz w:val="24"/>
          <w:szCs w:val="24"/>
        </w:rPr>
        <w:t>ark.</w:t>
      </w:r>
    </w:p>
    <w:p w14:paraId="185AC92A" w14:textId="1B157DC7" w:rsidR="00AF3CD4" w:rsidRPr="00AF3CD4" w:rsidRDefault="00AF3CD4" w:rsidP="00AF3CD4">
      <w:pPr>
        <w:spacing w:before="100" w:beforeAutospacing="1" w:after="100" w:afterAutospacing="1"/>
        <w:rPr>
          <w:sz w:val="24"/>
          <w:szCs w:val="24"/>
        </w:rPr>
      </w:pPr>
      <w:r w:rsidRPr="00AF3CD4">
        <w:rPr>
          <w:sz w:val="24"/>
          <w:szCs w:val="24"/>
        </w:rPr>
        <w:t xml:space="preserve">Clerk </w:t>
      </w:r>
      <w:r>
        <w:rPr>
          <w:sz w:val="24"/>
          <w:szCs w:val="24"/>
        </w:rPr>
        <w:t>Atterbury</w:t>
      </w:r>
      <w:r w:rsidRPr="00AF3CD4">
        <w:rPr>
          <w:sz w:val="24"/>
          <w:szCs w:val="24"/>
        </w:rPr>
        <w:t xml:space="preserve"> explained that Jeanie and Katie have offered to take over the checking accounts for the Easter Egg Hunt and Lights of Remembrance. These events are not officially village events, and the group has their own EIN number.</w:t>
      </w:r>
    </w:p>
    <w:p w14:paraId="6DE41916" w14:textId="3ED49FE8" w:rsidR="00AF3CD4" w:rsidRDefault="00AF3CD4" w:rsidP="00AF3CD4">
      <w:pPr>
        <w:spacing w:before="100" w:beforeAutospacing="1" w:after="100" w:afterAutospacing="1"/>
        <w:rPr>
          <w:sz w:val="24"/>
          <w:szCs w:val="24"/>
        </w:rPr>
      </w:pPr>
      <w:r w:rsidRPr="00AF3CD4">
        <w:rPr>
          <w:sz w:val="24"/>
          <w:szCs w:val="24"/>
        </w:rPr>
        <w:t xml:space="preserve">Motion </w:t>
      </w:r>
      <w:r>
        <w:rPr>
          <w:sz w:val="24"/>
          <w:szCs w:val="24"/>
        </w:rPr>
        <w:t xml:space="preserve">was made </w:t>
      </w:r>
      <w:r w:rsidRPr="00AF3CD4">
        <w:rPr>
          <w:sz w:val="24"/>
          <w:szCs w:val="24"/>
        </w:rPr>
        <w:t xml:space="preserve">by </w:t>
      </w:r>
      <w:r>
        <w:rPr>
          <w:sz w:val="24"/>
          <w:szCs w:val="24"/>
        </w:rPr>
        <w:t xml:space="preserve">Daentl and </w:t>
      </w:r>
      <w:r w:rsidRPr="00AF3CD4">
        <w:rPr>
          <w:sz w:val="24"/>
          <w:szCs w:val="24"/>
        </w:rPr>
        <w:t xml:space="preserve">seconded by </w:t>
      </w:r>
      <w:r>
        <w:rPr>
          <w:sz w:val="24"/>
          <w:szCs w:val="24"/>
        </w:rPr>
        <w:t>Mergen</w:t>
      </w:r>
      <w:r w:rsidRPr="00AF3CD4">
        <w:rPr>
          <w:sz w:val="24"/>
          <w:szCs w:val="24"/>
        </w:rPr>
        <w:t xml:space="preserve"> to transfer the Easter Egg Hunt and Lights of Remembrance &amp; Honor checking accounts to Bloomington Buzz and Events. </w:t>
      </w:r>
      <w:r>
        <w:rPr>
          <w:sz w:val="24"/>
          <w:szCs w:val="24"/>
        </w:rPr>
        <w:t xml:space="preserve">All were in favor. </w:t>
      </w:r>
      <w:r w:rsidRPr="00AF3CD4">
        <w:rPr>
          <w:sz w:val="24"/>
          <w:szCs w:val="24"/>
        </w:rPr>
        <w:t>Motion carried.</w:t>
      </w:r>
    </w:p>
    <w:p w14:paraId="35EB670F" w14:textId="605976C5" w:rsidR="00AF3CD4" w:rsidRPr="00AF3CD4" w:rsidRDefault="00AF3CD4" w:rsidP="00AF3CD4">
      <w:pPr>
        <w:spacing w:before="100" w:beforeAutospacing="1" w:after="100" w:afterAutospacing="1"/>
        <w:rPr>
          <w:sz w:val="24"/>
          <w:szCs w:val="24"/>
        </w:rPr>
      </w:pPr>
      <w:r w:rsidRPr="00AF3CD4">
        <w:rPr>
          <w:sz w:val="24"/>
          <w:szCs w:val="24"/>
        </w:rPr>
        <w:t xml:space="preserve">Clerk </w:t>
      </w:r>
      <w:r>
        <w:rPr>
          <w:sz w:val="24"/>
          <w:szCs w:val="24"/>
        </w:rPr>
        <w:t>Atterbury</w:t>
      </w:r>
      <w:r w:rsidRPr="00AF3CD4">
        <w:rPr>
          <w:sz w:val="24"/>
          <w:szCs w:val="24"/>
        </w:rPr>
        <w:t xml:space="preserve"> presented information about the Governor's Archives Awards, which recognize programs, practitioners, and archival work demonstrating achievement, innovation, or creativity in preserving, providing access to, or promoting archival materials.</w:t>
      </w:r>
    </w:p>
    <w:p w14:paraId="22DD7801" w14:textId="11BB88E2" w:rsidR="00AF3CD4" w:rsidRDefault="00AF3CD4" w:rsidP="00AF3CD4">
      <w:pPr>
        <w:spacing w:before="100" w:beforeAutospacing="1" w:after="100" w:afterAutospacing="1"/>
        <w:rPr>
          <w:sz w:val="24"/>
          <w:szCs w:val="24"/>
        </w:rPr>
      </w:pPr>
      <w:r w:rsidRPr="00AF3CD4">
        <w:rPr>
          <w:sz w:val="24"/>
          <w:szCs w:val="24"/>
        </w:rPr>
        <w:t xml:space="preserve">The board discussed nominating Jim </w:t>
      </w:r>
      <w:r>
        <w:rPr>
          <w:sz w:val="24"/>
          <w:szCs w:val="24"/>
        </w:rPr>
        <w:t>Warczak</w:t>
      </w:r>
      <w:r w:rsidRPr="00AF3CD4">
        <w:rPr>
          <w:sz w:val="24"/>
          <w:szCs w:val="24"/>
        </w:rPr>
        <w:t>, noting his work with YouTube and television series where he explains historical information using technology in innovative ways.</w:t>
      </w:r>
    </w:p>
    <w:p w14:paraId="73463ACC" w14:textId="373C2117" w:rsidR="00D30D77" w:rsidRPr="00AF3CD4" w:rsidRDefault="00D30D77" w:rsidP="00AF3CD4">
      <w:pPr>
        <w:spacing w:before="100" w:beforeAutospacing="1" w:after="100" w:afterAutospacing="1"/>
        <w:rPr>
          <w:sz w:val="24"/>
          <w:szCs w:val="24"/>
        </w:rPr>
      </w:pPr>
      <w:r>
        <w:rPr>
          <w:sz w:val="24"/>
          <w:szCs w:val="24"/>
        </w:rPr>
        <w:t xml:space="preserve">McLimans wanted to make a note from the Board that Jim Warczak is worthy of </w:t>
      </w:r>
      <w:r w:rsidR="004253AD">
        <w:rPr>
          <w:sz w:val="24"/>
          <w:szCs w:val="24"/>
        </w:rPr>
        <w:t>this</w:t>
      </w:r>
      <w:r>
        <w:rPr>
          <w:sz w:val="24"/>
          <w:szCs w:val="24"/>
        </w:rPr>
        <w:t xml:space="preserve"> nomination. </w:t>
      </w:r>
    </w:p>
    <w:p w14:paraId="255171C4" w14:textId="5F401CB6" w:rsidR="00AF3CD4" w:rsidRDefault="00AF3CD4" w:rsidP="00AF3CD4">
      <w:pPr>
        <w:spacing w:before="100" w:beforeAutospacing="1" w:after="100" w:afterAutospacing="1"/>
        <w:rPr>
          <w:sz w:val="24"/>
          <w:szCs w:val="24"/>
        </w:rPr>
      </w:pPr>
      <w:r w:rsidRPr="00AF3CD4">
        <w:rPr>
          <w:sz w:val="24"/>
          <w:szCs w:val="24"/>
        </w:rPr>
        <w:t xml:space="preserve">Motion </w:t>
      </w:r>
      <w:r w:rsidR="00D30D77">
        <w:rPr>
          <w:sz w:val="24"/>
          <w:szCs w:val="24"/>
        </w:rPr>
        <w:t xml:space="preserve">was made McLimans and </w:t>
      </w:r>
      <w:r w:rsidRPr="00AF3CD4">
        <w:rPr>
          <w:sz w:val="24"/>
          <w:szCs w:val="24"/>
        </w:rPr>
        <w:t xml:space="preserve">seconded by </w:t>
      </w:r>
      <w:r w:rsidR="00D30D77">
        <w:rPr>
          <w:sz w:val="24"/>
          <w:szCs w:val="24"/>
        </w:rPr>
        <w:t xml:space="preserve">Daentl </w:t>
      </w:r>
      <w:r w:rsidRPr="00AF3CD4">
        <w:rPr>
          <w:sz w:val="24"/>
          <w:szCs w:val="24"/>
        </w:rPr>
        <w:t xml:space="preserve">to nominate Jim </w:t>
      </w:r>
      <w:r w:rsidR="00D30D77">
        <w:rPr>
          <w:sz w:val="24"/>
          <w:szCs w:val="24"/>
        </w:rPr>
        <w:t>Warczak</w:t>
      </w:r>
      <w:r w:rsidRPr="00AF3CD4">
        <w:rPr>
          <w:sz w:val="24"/>
          <w:szCs w:val="24"/>
        </w:rPr>
        <w:t xml:space="preserve"> for the Governor's Archives Award. </w:t>
      </w:r>
      <w:r w:rsidR="00D30D77">
        <w:rPr>
          <w:sz w:val="24"/>
          <w:szCs w:val="24"/>
        </w:rPr>
        <w:t xml:space="preserve">All were in favor. </w:t>
      </w:r>
      <w:r w:rsidRPr="00AF3CD4">
        <w:rPr>
          <w:sz w:val="24"/>
          <w:szCs w:val="24"/>
        </w:rPr>
        <w:t>Motion carried.</w:t>
      </w:r>
    </w:p>
    <w:p w14:paraId="4FF2F9E1" w14:textId="539CE081" w:rsidR="00CE3102" w:rsidRPr="00CE3102" w:rsidRDefault="00CE3102" w:rsidP="00CE3102">
      <w:pPr>
        <w:spacing w:before="100" w:beforeAutospacing="1" w:after="100" w:afterAutospacing="1"/>
        <w:rPr>
          <w:sz w:val="24"/>
          <w:szCs w:val="24"/>
        </w:rPr>
      </w:pPr>
      <w:r w:rsidRPr="00CE3102">
        <w:rPr>
          <w:sz w:val="24"/>
          <w:szCs w:val="24"/>
        </w:rPr>
        <w:t>The board discussed the need to advertise for the summer maintenance position. Leitzinger mentioned that the previous employee might return if he doesn't secure an internship, but that decision wouldn't be known until April.</w:t>
      </w:r>
    </w:p>
    <w:p w14:paraId="37691198" w14:textId="77777777" w:rsidR="00CE3102" w:rsidRPr="00CE3102" w:rsidRDefault="00CE3102" w:rsidP="00CE3102">
      <w:pPr>
        <w:spacing w:before="100" w:beforeAutospacing="1" w:after="100" w:afterAutospacing="1"/>
        <w:rPr>
          <w:sz w:val="24"/>
          <w:szCs w:val="24"/>
        </w:rPr>
      </w:pPr>
      <w:r w:rsidRPr="00CE3102">
        <w:rPr>
          <w:sz w:val="24"/>
          <w:szCs w:val="24"/>
        </w:rPr>
        <w:t>The discussion expanded to include advertising for cemetery mowing and snow removal positions as well, with the board noting that any contractors would need to provide proof of insurance.</w:t>
      </w:r>
    </w:p>
    <w:p w14:paraId="54D4BA6D" w14:textId="38FE0153" w:rsidR="00CE3102" w:rsidRPr="00CE3102" w:rsidRDefault="00CE3102" w:rsidP="00CE3102">
      <w:pPr>
        <w:spacing w:before="100" w:beforeAutospacing="1" w:after="100" w:afterAutospacing="1"/>
        <w:rPr>
          <w:sz w:val="24"/>
          <w:szCs w:val="24"/>
        </w:rPr>
      </w:pPr>
      <w:r w:rsidRPr="00CE3102">
        <w:rPr>
          <w:sz w:val="24"/>
          <w:szCs w:val="24"/>
        </w:rPr>
        <w:t>Motion</w:t>
      </w:r>
      <w:r>
        <w:rPr>
          <w:sz w:val="24"/>
          <w:szCs w:val="24"/>
        </w:rPr>
        <w:t xml:space="preserve"> was made</w:t>
      </w:r>
      <w:r w:rsidRPr="00CE3102">
        <w:rPr>
          <w:sz w:val="24"/>
          <w:szCs w:val="24"/>
        </w:rPr>
        <w:t xml:space="preserve"> by </w:t>
      </w:r>
      <w:r>
        <w:rPr>
          <w:sz w:val="24"/>
          <w:szCs w:val="24"/>
        </w:rPr>
        <w:t xml:space="preserve">McLimans and </w:t>
      </w:r>
      <w:r w:rsidRPr="00CE3102">
        <w:rPr>
          <w:sz w:val="24"/>
          <w:szCs w:val="24"/>
        </w:rPr>
        <w:t xml:space="preserve">seconded by </w:t>
      </w:r>
      <w:r>
        <w:rPr>
          <w:sz w:val="24"/>
          <w:szCs w:val="24"/>
        </w:rPr>
        <w:t>Moris</w:t>
      </w:r>
      <w:r w:rsidRPr="00CE3102">
        <w:rPr>
          <w:sz w:val="24"/>
          <w:szCs w:val="24"/>
        </w:rPr>
        <w:t xml:space="preserve"> to </w:t>
      </w:r>
      <w:r w:rsidR="004253AD" w:rsidRPr="00CE3102">
        <w:rPr>
          <w:sz w:val="24"/>
          <w:szCs w:val="24"/>
        </w:rPr>
        <w:t>advertise</w:t>
      </w:r>
      <w:r w:rsidRPr="00CE3102">
        <w:rPr>
          <w:sz w:val="24"/>
          <w:szCs w:val="24"/>
        </w:rPr>
        <w:t xml:space="preserve"> summer maintenance, cemetery mowing, and snow removal </w:t>
      </w:r>
      <w:r>
        <w:rPr>
          <w:sz w:val="24"/>
          <w:szCs w:val="24"/>
        </w:rPr>
        <w:t>bids</w:t>
      </w:r>
      <w:r w:rsidRPr="00CE3102">
        <w:rPr>
          <w:sz w:val="24"/>
          <w:szCs w:val="24"/>
        </w:rPr>
        <w:t xml:space="preserve">, with different deadlines for bids. </w:t>
      </w:r>
      <w:r>
        <w:rPr>
          <w:sz w:val="24"/>
          <w:szCs w:val="24"/>
        </w:rPr>
        <w:t xml:space="preserve">All were in favor. </w:t>
      </w:r>
      <w:r w:rsidRPr="00CE3102">
        <w:rPr>
          <w:sz w:val="24"/>
          <w:szCs w:val="24"/>
        </w:rPr>
        <w:t>Motion carrie</w:t>
      </w:r>
      <w:r>
        <w:rPr>
          <w:sz w:val="24"/>
          <w:szCs w:val="24"/>
        </w:rPr>
        <w:t>d</w:t>
      </w:r>
      <w:r w:rsidRPr="00CE3102">
        <w:rPr>
          <w:sz w:val="24"/>
          <w:szCs w:val="24"/>
        </w:rPr>
        <w:t>.</w:t>
      </w:r>
    </w:p>
    <w:p w14:paraId="62B67C6F" w14:textId="3D80D3E4" w:rsidR="004253AD" w:rsidRPr="004253AD" w:rsidRDefault="004253AD" w:rsidP="004253AD">
      <w:pPr>
        <w:spacing w:before="100" w:beforeAutospacing="1" w:after="100" w:afterAutospacing="1"/>
        <w:rPr>
          <w:sz w:val="24"/>
          <w:szCs w:val="24"/>
        </w:rPr>
      </w:pPr>
      <w:r w:rsidRPr="004253AD">
        <w:rPr>
          <w:sz w:val="24"/>
          <w:szCs w:val="24"/>
        </w:rPr>
        <w:t xml:space="preserve">Clerk </w:t>
      </w:r>
      <w:r>
        <w:rPr>
          <w:sz w:val="24"/>
          <w:szCs w:val="24"/>
        </w:rPr>
        <w:t>Atterbury</w:t>
      </w:r>
      <w:r w:rsidRPr="004253AD">
        <w:rPr>
          <w:sz w:val="24"/>
          <w:szCs w:val="24"/>
        </w:rPr>
        <w:t xml:space="preserve"> presented recommendations for changing the monthly board meeting date from the first Monday to the second Wednesday of each month, noting this would help with workload management, particularly during election periods. Chief Small had also indicated Wednesdays would be better for him due to county coverage.</w:t>
      </w:r>
    </w:p>
    <w:p w14:paraId="7C7AA8B2" w14:textId="21C1C01D" w:rsidR="004253AD" w:rsidRDefault="004253AD" w:rsidP="004253AD">
      <w:pPr>
        <w:spacing w:before="100" w:beforeAutospacing="1" w:after="100" w:afterAutospacing="1"/>
        <w:rPr>
          <w:sz w:val="24"/>
          <w:szCs w:val="24"/>
        </w:rPr>
      </w:pPr>
      <w:r w:rsidRPr="004253AD">
        <w:rPr>
          <w:sz w:val="24"/>
          <w:szCs w:val="24"/>
        </w:rPr>
        <w:t>Motion</w:t>
      </w:r>
      <w:r w:rsidR="008D757F">
        <w:rPr>
          <w:sz w:val="24"/>
          <w:szCs w:val="24"/>
        </w:rPr>
        <w:t xml:space="preserve"> was made by Moris and Mergen</w:t>
      </w:r>
      <w:r w:rsidRPr="004253AD">
        <w:rPr>
          <w:sz w:val="24"/>
          <w:szCs w:val="24"/>
        </w:rPr>
        <w:t xml:space="preserve"> to change the monthly board meetings to the second Wednesday of each month at 6:00 PM. </w:t>
      </w:r>
      <w:r w:rsidR="008D757F">
        <w:rPr>
          <w:sz w:val="24"/>
          <w:szCs w:val="24"/>
        </w:rPr>
        <w:t xml:space="preserve">All were in favor. </w:t>
      </w:r>
      <w:r w:rsidRPr="004253AD">
        <w:rPr>
          <w:sz w:val="24"/>
          <w:szCs w:val="24"/>
        </w:rPr>
        <w:t>Motion carried.</w:t>
      </w:r>
    </w:p>
    <w:p w14:paraId="418898AC" w14:textId="326E9549" w:rsidR="008D757F" w:rsidRPr="008D757F" w:rsidRDefault="008D757F" w:rsidP="008D757F">
      <w:pPr>
        <w:spacing w:before="100" w:beforeAutospacing="1" w:after="100" w:afterAutospacing="1"/>
        <w:rPr>
          <w:sz w:val="24"/>
          <w:szCs w:val="24"/>
        </w:rPr>
      </w:pPr>
      <w:r w:rsidRPr="008D757F">
        <w:rPr>
          <w:sz w:val="24"/>
          <w:szCs w:val="24"/>
        </w:rPr>
        <w:t xml:space="preserve">Clerk </w:t>
      </w:r>
      <w:r>
        <w:rPr>
          <w:sz w:val="24"/>
          <w:szCs w:val="24"/>
        </w:rPr>
        <w:t>Atterbury</w:t>
      </w:r>
      <w:r w:rsidRPr="008D757F">
        <w:rPr>
          <w:sz w:val="24"/>
          <w:szCs w:val="24"/>
        </w:rPr>
        <w:t xml:space="preserve"> explained the need to set up two Local Government Investment Pool accounts for the Clean Water Fund bond (sewer) and Safe Drinking Fund bond (water). According to bond covenants, the village is required to set aside funds monthly like an escrow account. The LGIP accounts currently earn approximately 3.62% interest.</w:t>
      </w:r>
    </w:p>
    <w:p w14:paraId="3055C538" w14:textId="617CB579" w:rsidR="008D757F" w:rsidRDefault="008D757F" w:rsidP="008D757F">
      <w:pPr>
        <w:spacing w:before="100" w:beforeAutospacing="1" w:after="100" w:afterAutospacing="1"/>
        <w:rPr>
          <w:sz w:val="24"/>
          <w:szCs w:val="24"/>
        </w:rPr>
      </w:pPr>
      <w:r w:rsidRPr="008D757F">
        <w:rPr>
          <w:sz w:val="24"/>
          <w:szCs w:val="24"/>
        </w:rPr>
        <w:t xml:space="preserve">Motion by </w:t>
      </w:r>
      <w:r>
        <w:rPr>
          <w:sz w:val="24"/>
          <w:szCs w:val="24"/>
        </w:rPr>
        <w:t xml:space="preserve">McLimans and </w:t>
      </w:r>
      <w:r w:rsidRPr="008D757F">
        <w:rPr>
          <w:sz w:val="24"/>
          <w:szCs w:val="24"/>
        </w:rPr>
        <w:t xml:space="preserve">seconded by </w:t>
      </w:r>
      <w:r>
        <w:rPr>
          <w:sz w:val="24"/>
          <w:szCs w:val="24"/>
        </w:rPr>
        <w:t>Daentl</w:t>
      </w:r>
      <w:r w:rsidRPr="008D757F">
        <w:rPr>
          <w:sz w:val="24"/>
          <w:szCs w:val="24"/>
        </w:rPr>
        <w:t xml:space="preserve"> to set up two new Local Government Investment Pool accounts for debt service accounts. </w:t>
      </w:r>
      <w:r>
        <w:rPr>
          <w:sz w:val="24"/>
          <w:szCs w:val="24"/>
        </w:rPr>
        <w:t xml:space="preserve">All in favor. </w:t>
      </w:r>
      <w:r w:rsidRPr="008D757F">
        <w:rPr>
          <w:sz w:val="24"/>
          <w:szCs w:val="24"/>
        </w:rPr>
        <w:t>Motion carried.</w:t>
      </w:r>
    </w:p>
    <w:p w14:paraId="0FCDD101" w14:textId="3892B355" w:rsidR="008D757F" w:rsidRPr="008D757F" w:rsidRDefault="008D757F" w:rsidP="008D757F">
      <w:pPr>
        <w:spacing w:before="100" w:beforeAutospacing="1" w:after="100" w:afterAutospacing="1"/>
        <w:rPr>
          <w:sz w:val="24"/>
          <w:szCs w:val="24"/>
        </w:rPr>
      </w:pPr>
      <w:r w:rsidRPr="008D757F">
        <w:rPr>
          <w:sz w:val="24"/>
          <w:szCs w:val="24"/>
        </w:rPr>
        <w:t>Leitzinger was present to give the maintenance report</w:t>
      </w:r>
      <w:r>
        <w:rPr>
          <w:sz w:val="24"/>
          <w:szCs w:val="24"/>
        </w:rPr>
        <w:t>. He</w:t>
      </w:r>
      <w:r w:rsidRPr="008D757F">
        <w:rPr>
          <w:sz w:val="24"/>
          <w:szCs w:val="24"/>
        </w:rPr>
        <w:t xml:space="preserve"> presented a quote from J</w:t>
      </w:r>
      <w:r w:rsidR="00357D6D">
        <w:rPr>
          <w:sz w:val="24"/>
          <w:szCs w:val="24"/>
        </w:rPr>
        <w:t>&amp;</w:t>
      </w:r>
      <w:r w:rsidRPr="008D757F">
        <w:rPr>
          <w:sz w:val="24"/>
          <w:szCs w:val="24"/>
        </w:rPr>
        <w:t>R for a pump for the digester at a cost of $405. He explained that his personal pump had burned out and needed replacement. Other quotes included US Blue Book at $511 and Ace Hardware at $459.99.</w:t>
      </w:r>
    </w:p>
    <w:p w14:paraId="65D7D945" w14:textId="05191883" w:rsidR="008D757F" w:rsidRPr="008D757F" w:rsidRDefault="008D757F" w:rsidP="008D757F">
      <w:pPr>
        <w:spacing w:before="100" w:beforeAutospacing="1" w:after="100" w:afterAutospacing="1"/>
        <w:rPr>
          <w:sz w:val="24"/>
          <w:szCs w:val="24"/>
        </w:rPr>
      </w:pPr>
      <w:r w:rsidRPr="008D757F">
        <w:rPr>
          <w:sz w:val="24"/>
          <w:szCs w:val="24"/>
        </w:rPr>
        <w:t>Motion</w:t>
      </w:r>
      <w:r>
        <w:rPr>
          <w:sz w:val="24"/>
          <w:szCs w:val="24"/>
        </w:rPr>
        <w:t xml:space="preserve"> was made</w:t>
      </w:r>
      <w:r w:rsidRPr="008D757F">
        <w:rPr>
          <w:sz w:val="24"/>
          <w:szCs w:val="24"/>
        </w:rPr>
        <w:t xml:space="preserve"> by </w:t>
      </w:r>
      <w:r>
        <w:rPr>
          <w:sz w:val="24"/>
          <w:szCs w:val="24"/>
        </w:rPr>
        <w:t>McLimans and</w:t>
      </w:r>
      <w:r w:rsidRPr="008D757F">
        <w:rPr>
          <w:sz w:val="24"/>
          <w:szCs w:val="24"/>
        </w:rPr>
        <w:t xml:space="preserve"> seconded by </w:t>
      </w:r>
      <w:r>
        <w:rPr>
          <w:sz w:val="24"/>
          <w:szCs w:val="24"/>
        </w:rPr>
        <w:t>Mergen</w:t>
      </w:r>
      <w:r w:rsidRPr="008D757F">
        <w:rPr>
          <w:sz w:val="24"/>
          <w:szCs w:val="24"/>
        </w:rPr>
        <w:t xml:space="preserve"> to purchase the pump from J</w:t>
      </w:r>
      <w:r w:rsidR="00357D6D">
        <w:rPr>
          <w:sz w:val="24"/>
          <w:szCs w:val="24"/>
        </w:rPr>
        <w:t>&amp;</w:t>
      </w:r>
      <w:r w:rsidRPr="008D757F">
        <w:rPr>
          <w:sz w:val="24"/>
          <w:szCs w:val="24"/>
        </w:rPr>
        <w:t xml:space="preserve">R </w:t>
      </w:r>
      <w:proofErr w:type="gramStart"/>
      <w:r w:rsidRPr="008D757F">
        <w:rPr>
          <w:sz w:val="24"/>
          <w:szCs w:val="24"/>
        </w:rPr>
        <w:t>at</w:t>
      </w:r>
      <w:proofErr w:type="gramEnd"/>
      <w:r w:rsidRPr="008D757F">
        <w:rPr>
          <w:sz w:val="24"/>
          <w:szCs w:val="24"/>
        </w:rPr>
        <w:t xml:space="preserve"> $405. </w:t>
      </w:r>
      <w:r>
        <w:rPr>
          <w:sz w:val="24"/>
          <w:szCs w:val="24"/>
        </w:rPr>
        <w:t xml:space="preserve">All were in favor. </w:t>
      </w:r>
      <w:r w:rsidRPr="008D757F">
        <w:rPr>
          <w:sz w:val="24"/>
          <w:szCs w:val="24"/>
        </w:rPr>
        <w:t>Motion carried.</w:t>
      </w:r>
    </w:p>
    <w:p w14:paraId="24B717F7" w14:textId="77777777" w:rsidR="008D757F" w:rsidRPr="008D757F" w:rsidRDefault="008D757F" w:rsidP="008D757F">
      <w:pPr>
        <w:spacing w:before="100" w:beforeAutospacing="1" w:after="100" w:afterAutospacing="1"/>
        <w:rPr>
          <w:sz w:val="24"/>
          <w:szCs w:val="24"/>
        </w:rPr>
      </w:pPr>
      <w:r w:rsidRPr="008D757F">
        <w:rPr>
          <w:sz w:val="24"/>
          <w:szCs w:val="24"/>
        </w:rPr>
        <w:t>Leitzinger also discussed water meters, explaining that 58 meters in the village are over 20 years old, past their expected life. He recommended purchasing a "hockey puck" device for $500 from Core &amp; Main that would allow detailed water usage monitoring to verify meter accuracy.</w:t>
      </w:r>
    </w:p>
    <w:p w14:paraId="1F1F27CA" w14:textId="77777777" w:rsidR="008D757F" w:rsidRPr="008D757F" w:rsidRDefault="008D757F" w:rsidP="008D757F">
      <w:pPr>
        <w:spacing w:before="100" w:beforeAutospacing="1" w:after="100" w:afterAutospacing="1"/>
        <w:rPr>
          <w:sz w:val="24"/>
          <w:szCs w:val="24"/>
        </w:rPr>
      </w:pPr>
      <w:r w:rsidRPr="008D757F">
        <w:rPr>
          <w:sz w:val="24"/>
          <w:szCs w:val="24"/>
        </w:rPr>
        <w:t>He presented quotes for replacement meters, with Core &amp; Main offering 8 meters for $180 each ($1,440 total). The board discussed testing versus replacing meters, with Leitzinger explaining DNR regulations require meters to be tested every 10 years and replaced at 20 years.</w:t>
      </w:r>
    </w:p>
    <w:p w14:paraId="094627AF" w14:textId="504F2DD2" w:rsidR="008D757F" w:rsidRPr="008D757F" w:rsidRDefault="008D757F" w:rsidP="008D757F">
      <w:pPr>
        <w:spacing w:before="100" w:beforeAutospacing="1" w:after="100" w:afterAutospacing="1"/>
        <w:rPr>
          <w:sz w:val="24"/>
          <w:szCs w:val="24"/>
        </w:rPr>
      </w:pPr>
      <w:r w:rsidRPr="008D757F">
        <w:rPr>
          <w:sz w:val="24"/>
          <w:szCs w:val="24"/>
        </w:rPr>
        <w:t xml:space="preserve">Motion </w:t>
      </w:r>
      <w:r w:rsidR="0099091E">
        <w:rPr>
          <w:sz w:val="24"/>
          <w:szCs w:val="24"/>
        </w:rPr>
        <w:t xml:space="preserve">was made </w:t>
      </w:r>
      <w:r w:rsidRPr="008D757F">
        <w:rPr>
          <w:sz w:val="24"/>
          <w:szCs w:val="24"/>
        </w:rPr>
        <w:t xml:space="preserve">by </w:t>
      </w:r>
      <w:r w:rsidR="00B06D4A">
        <w:rPr>
          <w:sz w:val="24"/>
          <w:szCs w:val="24"/>
        </w:rPr>
        <w:t>Mergen</w:t>
      </w:r>
      <w:r w:rsidR="0099091E">
        <w:rPr>
          <w:sz w:val="24"/>
          <w:szCs w:val="24"/>
        </w:rPr>
        <w:t xml:space="preserve"> and </w:t>
      </w:r>
      <w:r w:rsidRPr="008D757F">
        <w:rPr>
          <w:sz w:val="24"/>
          <w:szCs w:val="24"/>
        </w:rPr>
        <w:t xml:space="preserve">seconded by </w:t>
      </w:r>
      <w:r w:rsidR="0099091E">
        <w:rPr>
          <w:sz w:val="24"/>
          <w:szCs w:val="24"/>
        </w:rPr>
        <w:t>McLimans</w:t>
      </w:r>
      <w:r w:rsidRPr="008D757F">
        <w:rPr>
          <w:sz w:val="24"/>
          <w:szCs w:val="24"/>
        </w:rPr>
        <w:t xml:space="preserve"> to purchase 8 meters and the monitoring "hockey puck" from Core &amp; Main. </w:t>
      </w:r>
      <w:r w:rsidR="0099091E">
        <w:rPr>
          <w:sz w:val="24"/>
          <w:szCs w:val="24"/>
        </w:rPr>
        <w:t xml:space="preserve">All were in favor. </w:t>
      </w:r>
      <w:r w:rsidRPr="008D757F">
        <w:rPr>
          <w:sz w:val="24"/>
          <w:szCs w:val="24"/>
        </w:rPr>
        <w:t>Motion carried.</w:t>
      </w:r>
    </w:p>
    <w:p w14:paraId="636D19FF" w14:textId="17E73182" w:rsidR="008D757F" w:rsidRPr="008D757F" w:rsidRDefault="008D757F" w:rsidP="008D757F">
      <w:pPr>
        <w:spacing w:before="100" w:beforeAutospacing="1" w:after="100" w:afterAutospacing="1"/>
        <w:rPr>
          <w:sz w:val="24"/>
          <w:szCs w:val="24"/>
        </w:rPr>
      </w:pPr>
      <w:r w:rsidRPr="008D757F">
        <w:rPr>
          <w:sz w:val="24"/>
          <w:szCs w:val="24"/>
        </w:rPr>
        <w:t xml:space="preserve">Leitzinger also mentioned the need for a hydrant meter to accurately measure water used by contractors filling trucks. He had quotes from Zenner ($672) and Core &amp; Main ($2,240) but was waiting </w:t>
      </w:r>
      <w:r w:rsidR="000E4704" w:rsidRPr="008D757F">
        <w:rPr>
          <w:sz w:val="24"/>
          <w:szCs w:val="24"/>
        </w:rPr>
        <w:t>for</w:t>
      </w:r>
      <w:r w:rsidRPr="008D757F">
        <w:rPr>
          <w:sz w:val="24"/>
          <w:szCs w:val="24"/>
        </w:rPr>
        <w:t xml:space="preserve"> a quote from J</w:t>
      </w:r>
      <w:r w:rsidR="00357D6D">
        <w:rPr>
          <w:sz w:val="24"/>
          <w:szCs w:val="24"/>
        </w:rPr>
        <w:t>&amp;</w:t>
      </w:r>
      <w:r w:rsidRPr="008D757F">
        <w:rPr>
          <w:sz w:val="24"/>
          <w:szCs w:val="24"/>
        </w:rPr>
        <w:t>R. The board asked him to get the J</w:t>
      </w:r>
      <w:r w:rsidR="00357D6D">
        <w:rPr>
          <w:sz w:val="24"/>
          <w:szCs w:val="24"/>
        </w:rPr>
        <w:t>&amp;</w:t>
      </w:r>
      <w:r w:rsidRPr="008D757F">
        <w:rPr>
          <w:sz w:val="24"/>
          <w:szCs w:val="24"/>
        </w:rPr>
        <w:t>R quote and return with that information.</w:t>
      </w:r>
    </w:p>
    <w:p w14:paraId="0C8FA085" w14:textId="77777777" w:rsidR="007C3ABD" w:rsidRPr="007C3ABD" w:rsidRDefault="007C3ABD" w:rsidP="007C3ABD">
      <w:pPr>
        <w:spacing w:before="100" w:beforeAutospacing="1" w:after="100" w:afterAutospacing="1"/>
        <w:rPr>
          <w:sz w:val="24"/>
          <w:szCs w:val="24"/>
        </w:rPr>
      </w:pPr>
      <w:r w:rsidRPr="007C3ABD">
        <w:rPr>
          <w:sz w:val="24"/>
          <w:szCs w:val="24"/>
        </w:rPr>
        <w:t>Leitzinger reported that the red truck was repaired for approximately $320 for a new pulley and timing belt, but the skid steer was currently at Sloan's being examined for battery issues.</w:t>
      </w:r>
    </w:p>
    <w:p w14:paraId="12DEE549" w14:textId="77777777" w:rsidR="007C3ABD" w:rsidRPr="007C3ABD" w:rsidRDefault="007C3ABD" w:rsidP="007C3ABD">
      <w:pPr>
        <w:spacing w:before="100" w:beforeAutospacing="1" w:after="100" w:afterAutospacing="1"/>
        <w:rPr>
          <w:sz w:val="24"/>
          <w:szCs w:val="24"/>
        </w:rPr>
      </w:pPr>
      <w:r w:rsidRPr="007C3ABD">
        <w:rPr>
          <w:sz w:val="24"/>
          <w:szCs w:val="24"/>
        </w:rPr>
        <w:t>Leitzinger reported that the Schmit family wants to donate a swing to the park and asked whether they should purchase it themselves or donate money for the village to make the purchase. The board decided to have the Parks Committee work with the family to determine the best approach and placement.</w:t>
      </w:r>
    </w:p>
    <w:p w14:paraId="35E65388" w14:textId="1A41639F" w:rsidR="008D757F" w:rsidRPr="008D757F" w:rsidRDefault="007C3ABD" w:rsidP="008D757F">
      <w:pPr>
        <w:spacing w:before="100" w:beforeAutospacing="1" w:after="100" w:afterAutospacing="1"/>
        <w:rPr>
          <w:sz w:val="24"/>
          <w:szCs w:val="24"/>
        </w:rPr>
      </w:pPr>
      <w:r>
        <w:rPr>
          <w:sz w:val="24"/>
          <w:szCs w:val="24"/>
        </w:rPr>
        <w:t>Motion was made by Daentl and seconded by Mergen to approve the committee meeting minutes from January 19, 2026,</w:t>
      </w:r>
      <w:r w:rsidRPr="007C3ABD">
        <w:rPr>
          <w:sz w:val="24"/>
          <w:szCs w:val="24"/>
        </w:rPr>
        <w:t xml:space="preserve"> </w:t>
      </w:r>
      <w:r w:rsidRPr="007C3ABD">
        <w:rPr>
          <w:sz w:val="24"/>
          <w:szCs w:val="24"/>
        </w:rPr>
        <w:t>as read in email. All were in favor. Motion carried</w:t>
      </w:r>
      <w:r>
        <w:rPr>
          <w:sz w:val="24"/>
          <w:szCs w:val="24"/>
        </w:rPr>
        <w:t>.</w:t>
      </w:r>
    </w:p>
    <w:p w14:paraId="413DC616" w14:textId="4E45F77F" w:rsidR="000E4704" w:rsidRPr="000E4704" w:rsidRDefault="000E4704" w:rsidP="000E4704">
      <w:pPr>
        <w:spacing w:before="100" w:beforeAutospacing="1" w:after="100" w:afterAutospacing="1"/>
        <w:rPr>
          <w:sz w:val="24"/>
          <w:szCs w:val="24"/>
        </w:rPr>
      </w:pPr>
      <w:r>
        <w:rPr>
          <w:sz w:val="24"/>
          <w:szCs w:val="24"/>
        </w:rPr>
        <w:t>Daentl</w:t>
      </w:r>
      <w:r w:rsidRPr="000E4704">
        <w:rPr>
          <w:sz w:val="24"/>
          <w:szCs w:val="24"/>
        </w:rPr>
        <w:t xml:space="preserve"> reported that the committee discussed creating a deputy clerk position to provide backup for the clerk's office. The committee estimated costs at $15,600 annually for 20 hours per week at $15 per hour, or $23,400 for 30 hours per week.</w:t>
      </w:r>
    </w:p>
    <w:p w14:paraId="79E50E0F" w14:textId="5448319C" w:rsidR="000E4704" w:rsidRPr="000E4704" w:rsidRDefault="000E4704" w:rsidP="000E4704">
      <w:pPr>
        <w:spacing w:before="100" w:beforeAutospacing="1" w:after="100" w:afterAutospacing="1"/>
        <w:rPr>
          <w:sz w:val="24"/>
          <w:szCs w:val="24"/>
        </w:rPr>
      </w:pPr>
      <w:r w:rsidRPr="000E4704">
        <w:rPr>
          <w:sz w:val="24"/>
          <w:szCs w:val="24"/>
        </w:rPr>
        <w:t xml:space="preserve">The board discussed the importance of having backup for the clerk position, particularly in light of the previous year's experience when the clerk was unavailable due to a family emergency. Clerk </w:t>
      </w:r>
      <w:r>
        <w:rPr>
          <w:sz w:val="24"/>
          <w:szCs w:val="24"/>
        </w:rPr>
        <w:t xml:space="preserve">Atterbury </w:t>
      </w:r>
      <w:r w:rsidRPr="000E4704">
        <w:rPr>
          <w:sz w:val="24"/>
          <w:szCs w:val="24"/>
        </w:rPr>
        <w:t>emphasized that the workload has increased, and she consistently works over 40 hours per week.</w:t>
      </w:r>
    </w:p>
    <w:p w14:paraId="63594E02" w14:textId="2362888C" w:rsidR="000E4704" w:rsidRPr="000E4704" w:rsidRDefault="000E4704" w:rsidP="000E4704">
      <w:pPr>
        <w:spacing w:before="100" w:beforeAutospacing="1" w:after="100" w:afterAutospacing="1"/>
        <w:rPr>
          <w:sz w:val="24"/>
          <w:szCs w:val="24"/>
        </w:rPr>
      </w:pPr>
      <w:r w:rsidRPr="000E4704">
        <w:rPr>
          <w:sz w:val="24"/>
          <w:szCs w:val="24"/>
        </w:rPr>
        <w:t xml:space="preserve">Motion </w:t>
      </w:r>
      <w:r>
        <w:rPr>
          <w:sz w:val="24"/>
          <w:szCs w:val="24"/>
        </w:rPr>
        <w:t xml:space="preserve">was made by Moris and </w:t>
      </w:r>
      <w:r w:rsidRPr="000E4704">
        <w:rPr>
          <w:sz w:val="24"/>
          <w:szCs w:val="24"/>
        </w:rPr>
        <w:t xml:space="preserve">seconded by </w:t>
      </w:r>
      <w:r>
        <w:rPr>
          <w:sz w:val="24"/>
          <w:szCs w:val="24"/>
        </w:rPr>
        <w:t>Mergen to approve Resolution No. 0202-2026 A Resolution E</w:t>
      </w:r>
      <w:r w:rsidRPr="000E4704">
        <w:rPr>
          <w:sz w:val="24"/>
          <w:szCs w:val="24"/>
        </w:rPr>
        <w:t>stablish</w:t>
      </w:r>
      <w:r>
        <w:rPr>
          <w:sz w:val="24"/>
          <w:szCs w:val="24"/>
        </w:rPr>
        <w:t>ing</w:t>
      </w:r>
      <w:r w:rsidRPr="000E4704">
        <w:rPr>
          <w:sz w:val="24"/>
          <w:szCs w:val="24"/>
        </w:rPr>
        <w:t xml:space="preserve"> and </w:t>
      </w:r>
      <w:r>
        <w:rPr>
          <w:sz w:val="24"/>
          <w:szCs w:val="24"/>
        </w:rPr>
        <w:t>A</w:t>
      </w:r>
      <w:r w:rsidRPr="000E4704">
        <w:rPr>
          <w:sz w:val="24"/>
          <w:szCs w:val="24"/>
        </w:rPr>
        <w:t>pprov</w:t>
      </w:r>
      <w:r>
        <w:rPr>
          <w:sz w:val="24"/>
          <w:szCs w:val="24"/>
        </w:rPr>
        <w:t>ing</w:t>
      </w:r>
      <w:r w:rsidRPr="000E4704">
        <w:rPr>
          <w:sz w:val="24"/>
          <w:szCs w:val="24"/>
        </w:rPr>
        <w:t xml:space="preserve"> the </w:t>
      </w:r>
      <w:r>
        <w:rPr>
          <w:sz w:val="24"/>
          <w:szCs w:val="24"/>
        </w:rPr>
        <w:t>P</w:t>
      </w:r>
      <w:r w:rsidRPr="000E4704">
        <w:rPr>
          <w:sz w:val="24"/>
          <w:szCs w:val="24"/>
        </w:rPr>
        <w:t xml:space="preserve">osition of </w:t>
      </w:r>
      <w:r>
        <w:rPr>
          <w:sz w:val="24"/>
          <w:szCs w:val="24"/>
        </w:rPr>
        <w:t>P</w:t>
      </w:r>
      <w:r w:rsidRPr="000E4704">
        <w:rPr>
          <w:sz w:val="24"/>
          <w:szCs w:val="24"/>
        </w:rPr>
        <w:t>art-</w:t>
      </w:r>
      <w:r>
        <w:rPr>
          <w:sz w:val="24"/>
          <w:szCs w:val="24"/>
        </w:rPr>
        <w:t>T</w:t>
      </w:r>
      <w:r w:rsidRPr="000E4704">
        <w:rPr>
          <w:sz w:val="24"/>
          <w:szCs w:val="24"/>
        </w:rPr>
        <w:t>ime</w:t>
      </w:r>
      <w:r>
        <w:rPr>
          <w:sz w:val="24"/>
          <w:szCs w:val="24"/>
        </w:rPr>
        <w:t>,</w:t>
      </w:r>
      <w:r w:rsidRPr="000E4704">
        <w:rPr>
          <w:sz w:val="24"/>
          <w:szCs w:val="24"/>
        </w:rPr>
        <w:t xml:space="preserve"> </w:t>
      </w:r>
      <w:r>
        <w:rPr>
          <w:sz w:val="24"/>
          <w:szCs w:val="24"/>
        </w:rPr>
        <w:t>N</w:t>
      </w:r>
      <w:r w:rsidRPr="000E4704">
        <w:rPr>
          <w:sz w:val="24"/>
          <w:szCs w:val="24"/>
        </w:rPr>
        <w:t>on-</w:t>
      </w:r>
      <w:r>
        <w:rPr>
          <w:sz w:val="24"/>
          <w:szCs w:val="24"/>
        </w:rPr>
        <w:t>E</w:t>
      </w:r>
      <w:r w:rsidRPr="000E4704">
        <w:rPr>
          <w:sz w:val="24"/>
          <w:szCs w:val="24"/>
        </w:rPr>
        <w:t xml:space="preserve">xempt </w:t>
      </w:r>
      <w:r>
        <w:rPr>
          <w:sz w:val="24"/>
          <w:szCs w:val="24"/>
        </w:rPr>
        <w:t>D</w:t>
      </w:r>
      <w:r w:rsidRPr="000E4704">
        <w:rPr>
          <w:sz w:val="24"/>
          <w:szCs w:val="24"/>
        </w:rPr>
        <w:t xml:space="preserve">eputy </w:t>
      </w:r>
      <w:r>
        <w:rPr>
          <w:sz w:val="24"/>
          <w:szCs w:val="24"/>
        </w:rPr>
        <w:t>C</w:t>
      </w:r>
      <w:r w:rsidRPr="000E4704">
        <w:rPr>
          <w:sz w:val="24"/>
          <w:szCs w:val="24"/>
        </w:rPr>
        <w:t xml:space="preserve">lerk </w:t>
      </w:r>
      <w:r>
        <w:rPr>
          <w:sz w:val="24"/>
          <w:szCs w:val="24"/>
        </w:rPr>
        <w:t>T</w:t>
      </w:r>
      <w:r w:rsidRPr="000E4704">
        <w:rPr>
          <w:sz w:val="24"/>
          <w:szCs w:val="24"/>
        </w:rPr>
        <w:t xml:space="preserve">reasurer. </w:t>
      </w:r>
      <w:r>
        <w:rPr>
          <w:sz w:val="24"/>
          <w:szCs w:val="24"/>
        </w:rPr>
        <w:t xml:space="preserve">All were in favor. </w:t>
      </w:r>
      <w:r w:rsidRPr="000E4704">
        <w:rPr>
          <w:sz w:val="24"/>
          <w:szCs w:val="24"/>
        </w:rPr>
        <w:t>Motion carried.</w:t>
      </w:r>
    </w:p>
    <w:p w14:paraId="7412869A" w14:textId="192F2930" w:rsidR="000E4704" w:rsidRPr="000E4704" w:rsidRDefault="000E4704" w:rsidP="000E4704">
      <w:pPr>
        <w:spacing w:before="100" w:beforeAutospacing="1" w:after="100" w:afterAutospacing="1"/>
        <w:rPr>
          <w:sz w:val="24"/>
          <w:szCs w:val="24"/>
        </w:rPr>
      </w:pPr>
      <w:r w:rsidRPr="000E4704">
        <w:rPr>
          <w:sz w:val="24"/>
          <w:szCs w:val="24"/>
        </w:rPr>
        <w:t xml:space="preserve">Motion </w:t>
      </w:r>
      <w:r>
        <w:rPr>
          <w:sz w:val="24"/>
          <w:szCs w:val="24"/>
        </w:rPr>
        <w:t xml:space="preserve">was made </w:t>
      </w:r>
      <w:r w:rsidRPr="000E4704">
        <w:rPr>
          <w:sz w:val="24"/>
          <w:szCs w:val="24"/>
        </w:rPr>
        <w:t xml:space="preserve">by </w:t>
      </w:r>
      <w:r>
        <w:rPr>
          <w:sz w:val="24"/>
          <w:szCs w:val="24"/>
        </w:rPr>
        <w:t>McLimans and</w:t>
      </w:r>
      <w:r w:rsidRPr="000E4704">
        <w:rPr>
          <w:sz w:val="24"/>
          <w:szCs w:val="24"/>
        </w:rPr>
        <w:t xml:space="preserve"> seconded by </w:t>
      </w:r>
      <w:r>
        <w:rPr>
          <w:sz w:val="24"/>
          <w:szCs w:val="24"/>
        </w:rPr>
        <w:t>Daentl</w:t>
      </w:r>
      <w:r w:rsidRPr="000E4704">
        <w:rPr>
          <w:sz w:val="24"/>
          <w:szCs w:val="24"/>
        </w:rPr>
        <w:t xml:space="preserve"> to approve the job description for the part-time non-exempt deputy clerk treasurer. </w:t>
      </w:r>
      <w:r>
        <w:rPr>
          <w:sz w:val="24"/>
          <w:szCs w:val="24"/>
        </w:rPr>
        <w:t xml:space="preserve">All were in favor. </w:t>
      </w:r>
      <w:r w:rsidRPr="000E4704">
        <w:rPr>
          <w:sz w:val="24"/>
          <w:szCs w:val="24"/>
        </w:rPr>
        <w:t>Motion carried.</w:t>
      </w:r>
    </w:p>
    <w:p w14:paraId="05C2C706" w14:textId="07219E58" w:rsidR="000E4704" w:rsidRPr="000E4704" w:rsidRDefault="000E4704" w:rsidP="000E4704">
      <w:pPr>
        <w:spacing w:before="100" w:beforeAutospacing="1" w:after="100" w:afterAutospacing="1"/>
        <w:rPr>
          <w:sz w:val="24"/>
          <w:szCs w:val="24"/>
        </w:rPr>
      </w:pPr>
      <w:r w:rsidRPr="000E4704">
        <w:rPr>
          <w:sz w:val="24"/>
          <w:szCs w:val="24"/>
        </w:rPr>
        <w:t xml:space="preserve">Motion </w:t>
      </w:r>
      <w:r>
        <w:rPr>
          <w:sz w:val="24"/>
          <w:szCs w:val="24"/>
        </w:rPr>
        <w:t xml:space="preserve">was made </w:t>
      </w:r>
      <w:r w:rsidRPr="000E4704">
        <w:rPr>
          <w:sz w:val="24"/>
          <w:szCs w:val="24"/>
        </w:rPr>
        <w:t xml:space="preserve">by </w:t>
      </w:r>
      <w:r>
        <w:rPr>
          <w:sz w:val="24"/>
          <w:szCs w:val="24"/>
        </w:rPr>
        <w:t xml:space="preserve">McLimans and </w:t>
      </w:r>
      <w:r w:rsidRPr="000E4704">
        <w:rPr>
          <w:sz w:val="24"/>
          <w:szCs w:val="24"/>
        </w:rPr>
        <w:t xml:space="preserve">seconded by Allen to approve the job posting for the part-time non-exempt deputy clerk treasurer position on the village website, Grant County </w:t>
      </w:r>
      <w:r w:rsidR="00E7235A">
        <w:rPr>
          <w:sz w:val="24"/>
          <w:szCs w:val="24"/>
        </w:rPr>
        <w:t xml:space="preserve">Herald </w:t>
      </w:r>
      <w:r w:rsidRPr="000E4704">
        <w:rPr>
          <w:sz w:val="24"/>
          <w:szCs w:val="24"/>
        </w:rPr>
        <w:t>Independent newspaper, Facebook, and Indeed.</w:t>
      </w:r>
      <w:r>
        <w:rPr>
          <w:sz w:val="24"/>
          <w:szCs w:val="24"/>
        </w:rPr>
        <w:t xml:space="preserve"> All were in favor.</w:t>
      </w:r>
      <w:r w:rsidRPr="000E4704">
        <w:rPr>
          <w:sz w:val="24"/>
          <w:szCs w:val="24"/>
        </w:rPr>
        <w:t xml:space="preserve"> Motion carried.</w:t>
      </w:r>
    </w:p>
    <w:p w14:paraId="48EB1626" w14:textId="47D04F88" w:rsidR="0088676C" w:rsidRDefault="000E4704" w:rsidP="00963636">
      <w:pPr>
        <w:spacing w:before="100" w:beforeAutospacing="1" w:after="100" w:afterAutospacing="1"/>
        <w:rPr>
          <w:sz w:val="24"/>
          <w:szCs w:val="24"/>
        </w:rPr>
      </w:pPr>
      <w:r>
        <w:rPr>
          <w:sz w:val="24"/>
          <w:szCs w:val="24"/>
        </w:rPr>
        <w:t>Daentl</w:t>
      </w:r>
      <w:r w:rsidRPr="000E4704">
        <w:rPr>
          <w:sz w:val="24"/>
          <w:szCs w:val="24"/>
        </w:rPr>
        <w:t xml:space="preserve"> explained the committee's recommendation to add language to the village handbook requiring employees to fulfill job requirements and certifications discussed during interviews. No formal action was taken on this </w:t>
      </w:r>
      <w:r w:rsidR="003246CF" w:rsidRPr="000E4704">
        <w:rPr>
          <w:sz w:val="24"/>
          <w:szCs w:val="24"/>
        </w:rPr>
        <w:t>matter</w:t>
      </w:r>
      <w:r w:rsidRPr="000E4704">
        <w:rPr>
          <w:sz w:val="24"/>
          <w:szCs w:val="24"/>
        </w:rPr>
        <w:t>.</w:t>
      </w:r>
    </w:p>
    <w:p w14:paraId="7B909728" w14:textId="77777777" w:rsidR="001C35C3" w:rsidRPr="001C35C3" w:rsidRDefault="001C35C3" w:rsidP="001C35C3">
      <w:pPr>
        <w:spacing w:before="100" w:beforeAutospacing="1" w:after="100" w:afterAutospacing="1"/>
        <w:rPr>
          <w:sz w:val="24"/>
          <w:szCs w:val="24"/>
        </w:rPr>
      </w:pPr>
      <w:r w:rsidRPr="001C35C3">
        <w:rPr>
          <w:sz w:val="24"/>
          <w:szCs w:val="24"/>
        </w:rPr>
        <w:t>The board reviewed the "Village of Bloomington Trustee Committee Governance Handbook," which proposed reorganizing committees into: Finance Administration Committee, Public Works Utilities Committee, Public Safety Committee, Parks and Grounds Committee, and Personnel Committee.</w:t>
      </w:r>
    </w:p>
    <w:p w14:paraId="2EC2EA13" w14:textId="0C50574A" w:rsidR="00963636" w:rsidRDefault="00963636" w:rsidP="00963636">
      <w:pPr>
        <w:spacing w:before="100" w:beforeAutospacing="1" w:after="100" w:afterAutospacing="1"/>
      </w:pPr>
      <w:r w:rsidRPr="00963636">
        <w:rPr>
          <w:sz w:val="24"/>
          <w:szCs w:val="24"/>
        </w:rPr>
        <w:t xml:space="preserve">Motion was made by </w:t>
      </w:r>
      <w:r>
        <w:rPr>
          <w:sz w:val="24"/>
          <w:szCs w:val="24"/>
        </w:rPr>
        <w:t>McLimans</w:t>
      </w:r>
      <w:r w:rsidRPr="00963636">
        <w:rPr>
          <w:sz w:val="24"/>
          <w:szCs w:val="24"/>
        </w:rPr>
        <w:t xml:space="preserve"> and seconded by </w:t>
      </w:r>
      <w:r>
        <w:rPr>
          <w:sz w:val="24"/>
          <w:szCs w:val="24"/>
        </w:rPr>
        <w:t>Moris</w:t>
      </w:r>
      <w:r w:rsidRPr="00963636">
        <w:rPr>
          <w:sz w:val="24"/>
          <w:szCs w:val="24"/>
        </w:rPr>
        <w:t xml:space="preserve"> to approve the Village of Bloomington Trustee Committee Governance Handbook with the addition of cemetery oversight to the Parks and Grounds Committee. </w:t>
      </w:r>
      <w:r>
        <w:rPr>
          <w:sz w:val="24"/>
          <w:szCs w:val="24"/>
        </w:rPr>
        <w:t xml:space="preserve">All were in favor. </w:t>
      </w:r>
      <w:r w:rsidRPr="00963636">
        <w:rPr>
          <w:sz w:val="24"/>
          <w:szCs w:val="24"/>
        </w:rPr>
        <w:t>Motion carried.</w:t>
      </w:r>
    </w:p>
    <w:p w14:paraId="3D41078E" w14:textId="14274B45" w:rsidR="00963636" w:rsidRDefault="00963636" w:rsidP="00963636">
      <w:pPr>
        <w:rPr>
          <w:sz w:val="24"/>
          <w:szCs w:val="24"/>
        </w:rPr>
      </w:pPr>
      <w:r w:rsidRPr="00963636">
        <w:rPr>
          <w:sz w:val="24"/>
          <w:szCs w:val="24"/>
        </w:rPr>
        <w:t xml:space="preserve">Clerk </w:t>
      </w:r>
      <w:r>
        <w:rPr>
          <w:sz w:val="24"/>
          <w:szCs w:val="24"/>
        </w:rPr>
        <w:t xml:space="preserve">Atterbury </w:t>
      </w:r>
      <w:r w:rsidRPr="00963636">
        <w:rPr>
          <w:sz w:val="24"/>
          <w:szCs w:val="24"/>
        </w:rPr>
        <w:t>requested approval to attend the Wisconsin Municipal Clerks Association Annual Conference, noting the hotel cost would be $349.98 and registration was to be determined (last year was $295). She emphasized that she attends this conference annually and receives valuable information.</w:t>
      </w:r>
    </w:p>
    <w:p w14:paraId="2BC1824D" w14:textId="77777777" w:rsidR="00963636" w:rsidRPr="00963636" w:rsidRDefault="00963636" w:rsidP="00963636">
      <w:pPr>
        <w:rPr>
          <w:sz w:val="24"/>
          <w:szCs w:val="24"/>
        </w:rPr>
      </w:pPr>
    </w:p>
    <w:p w14:paraId="02CB9B7F" w14:textId="76DB6970" w:rsidR="00963636" w:rsidRDefault="00963636" w:rsidP="00963636">
      <w:pPr>
        <w:rPr>
          <w:sz w:val="24"/>
          <w:szCs w:val="24"/>
        </w:rPr>
      </w:pPr>
      <w:r w:rsidRPr="00963636">
        <w:rPr>
          <w:sz w:val="24"/>
          <w:szCs w:val="24"/>
        </w:rPr>
        <w:t xml:space="preserve">Motion </w:t>
      </w:r>
      <w:r>
        <w:rPr>
          <w:sz w:val="24"/>
          <w:szCs w:val="24"/>
        </w:rPr>
        <w:t>was made by Moris and s</w:t>
      </w:r>
      <w:r w:rsidRPr="00963636">
        <w:rPr>
          <w:sz w:val="24"/>
          <w:szCs w:val="24"/>
        </w:rPr>
        <w:t xml:space="preserve">econded by </w:t>
      </w:r>
      <w:r>
        <w:rPr>
          <w:sz w:val="24"/>
          <w:szCs w:val="24"/>
        </w:rPr>
        <w:t>Daentl</w:t>
      </w:r>
      <w:r w:rsidRPr="00963636">
        <w:rPr>
          <w:sz w:val="24"/>
          <w:szCs w:val="24"/>
        </w:rPr>
        <w:t xml:space="preserve"> to approve the clerk's attendance at the Wisconsin Municipal Clerks Association Annual Conference. </w:t>
      </w:r>
      <w:r>
        <w:rPr>
          <w:sz w:val="24"/>
          <w:szCs w:val="24"/>
        </w:rPr>
        <w:t xml:space="preserve">All were in favor. </w:t>
      </w:r>
      <w:r w:rsidRPr="00963636">
        <w:rPr>
          <w:sz w:val="24"/>
          <w:szCs w:val="24"/>
        </w:rPr>
        <w:t>Motion carried.</w:t>
      </w:r>
    </w:p>
    <w:p w14:paraId="0516A59D" w14:textId="77777777" w:rsidR="00963636" w:rsidRDefault="00963636" w:rsidP="00963636">
      <w:pPr>
        <w:rPr>
          <w:sz w:val="24"/>
          <w:szCs w:val="24"/>
        </w:rPr>
      </w:pPr>
    </w:p>
    <w:p w14:paraId="0E689E46" w14:textId="33933DDF" w:rsidR="00963636" w:rsidRDefault="00963636" w:rsidP="00963636">
      <w:pPr>
        <w:rPr>
          <w:sz w:val="24"/>
          <w:szCs w:val="24"/>
        </w:rPr>
      </w:pPr>
      <w:r w:rsidRPr="00963636">
        <w:rPr>
          <w:sz w:val="24"/>
          <w:szCs w:val="24"/>
        </w:rPr>
        <w:t xml:space="preserve">Clerk </w:t>
      </w:r>
      <w:r>
        <w:rPr>
          <w:sz w:val="24"/>
          <w:szCs w:val="24"/>
        </w:rPr>
        <w:t>Atterbury</w:t>
      </w:r>
      <w:r w:rsidRPr="00963636">
        <w:rPr>
          <w:sz w:val="24"/>
          <w:szCs w:val="24"/>
        </w:rPr>
        <w:t xml:space="preserve"> requested approval to attend the Wisconsin Public Finance Seminar, noting a registration cost of $250 and hotel cost of $359.20. The seminar covers tax increment financing, municipal debt, and municipal budgeting.</w:t>
      </w:r>
    </w:p>
    <w:p w14:paraId="0A8DBCDB" w14:textId="77777777" w:rsidR="00963636" w:rsidRPr="00963636" w:rsidRDefault="00963636" w:rsidP="00963636">
      <w:pPr>
        <w:rPr>
          <w:sz w:val="24"/>
          <w:szCs w:val="24"/>
        </w:rPr>
      </w:pPr>
    </w:p>
    <w:p w14:paraId="5E8CA6B7" w14:textId="5F1A876C" w:rsidR="00963636" w:rsidRDefault="00963636" w:rsidP="00963636">
      <w:pPr>
        <w:rPr>
          <w:sz w:val="24"/>
          <w:szCs w:val="24"/>
        </w:rPr>
      </w:pPr>
      <w:r w:rsidRPr="00963636">
        <w:rPr>
          <w:sz w:val="24"/>
          <w:szCs w:val="24"/>
        </w:rPr>
        <w:t xml:space="preserve">Motion </w:t>
      </w:r>
      <w:r>
        <w:rPr>
          <w:sz w:val="24"/>
          <w:szCs w:val="24"/>
        </w:rPr>
        <w:t xml:space="preserve">was made </w:t>
      </w:r>
      <w:r w:rsidRPr="00963636">
        <w:rPr>
          <w:sz w:val="24"/>
          <w:szCs w:val="24"/>
        </w:rPr>
        <w:t xml:space="preserve">by </w:t>
      </w:r>
      <w:r>
        <w:rPr>
          <w:sz w:val="24"/>
          <w:szCs w:val="24"/>
        </w:rPr>
        <w:t xml:space="preserve">McLimans and </w:t>
      </w:r>
      <w:r w:rsidRPr="00963636">
        <w:rPr>
          <w:sz w:val="24"/>
          <w:szCs w:val="24"/>
        </w:rPr>
        <w:t xml:space="preserve">seconded by Allen to approve the clerk's attendance at the 2026 Wisconsin Public Finance Seminar. </w:t>
      </w:r>
      <w:r>
        <w:rPr>
          <w:sz w:val="24"/>
          <w:szCs w:val="24"/>
        </w:rPr>
        <w:t xml:space="preserve">All were in favor. </w:t>
      </w:r>
      <w:r w:rsidRPr="00963636">
        <w:rPr>
          <w:sz w:val="24"/>
          <w:szCs w:val="24"/>
        </w:rPr>
        <w:t>Motion carried.</w:t>
      </w:r>
    </w:p>
    <w:p w14:paraId="438CD3BB" w14:textId="77777777" w:rsidR="00963636" w:rsidRDefault="00963636" w:rsidP="00963636">
      <w:pPr>
        <w:rPr>
          <w:sz w:val="24"/>
          <w:szCs w:val="24"/>
        </w:rPr>
      </w:pPr>
    </w:p>
    <w:p w14:paraId="3A4A8B3F" w14:textId="2D156EB5" w:rsidR="00963636" w:rsidRDefault="00963636" w:rsidP="00963636">
      <w:pPr>
        <w:rPr>
          <w:sz w:val="24"/>
          <w:szCs w:val="24"/>
        </w:rPr>
      </w:pPr>
      <w:r w:rsidRPr="00963636">
        <w:rPr>
          <w:sz w:val="24"/>
          <w:szCs w:val="24"/>
        </w:rPr>
        <w:t xml:space="preserve">Clerk </w:t>
      </w:r>
      <w:r>
        <w:rPr>
          <w:sz w:val="24"/>
          <w:szCs w:val="24"/>
        </w:rPr>
        <w:t>Atterbury</w:t>
      </w:r>
      <w:r w:rsidRPr="00963636">
        <w:rPr>
          <w:sz w:val="24"/>
          <w:szCs w:val="24"/>
        </w:rPr>
        <w:t xml:space="preserve"> requested approval for online cash handling training at a cost of $99, covering best practices, internal controls, and techniques to reduce risk and errors in daily operations.</w:t>
      </w:r>
    </w:p>
    <w:p w14:paraId="2EDCAC18" w14:textId="77777777" w:rsidR="00963636" w:rsidRPr="00963636" w:rsidRDefault="00963636" w:rsidP="00963636">
      <w:pPr>
        <w:rPr>
          <w:sz w:val="24"/>
          <w:szCs w:val="24"/>
        </w:rPr>
      </w:pPr>
    </w:p>
    <w:p w14:paraId="58CCB006" w14:textId="48CBD10D" w:rsidR="00963636" w:rsidRDefault="00963636" w:rsidP="00963636">
      <w:pPr>
        <w:rPr>
          <w:sz w:val="24"/>
          <w:szCs w:val="24"/>
        </w:rPr>
      </w:pPr>
      <w:r w:rsidRPr="00963636">
        <w:rPr>
          <w:sz w:val="24"/>
          <w:szCs w:val="24"/>
        </w:rPr>
        <w:t>Motion</w:t>
      </w:r>
      <w:r>
        <w:rPr>
          <w:sz w:val="24"/>
          <w:szCs w:val="24"/>
        </w:rPr>
        <w:t xml:space="preserve"> was made</w:t>
      </w:r>
      <w:r w:rsidRPr="00963636">
        <w:rPr>
          <w:sz w:val="24"/>
          <w:szCs w:val="24"/>
        </w:rPr>
        <w:t xml:space="preserve"> by </w:t>
      </w:r>
      <w:r>
        <w:rPr>
          <w:sz w:val="24"/>
          <w:szCs w:val="24"/>
        </w:rPr>
        <w:t xml:space="preserve">McLimans and </w:t>
      </w:r>
      <w:r w:rsidRPr="00963636">
        <w:rPr>
          <w:sz w:val="24"/>
          <w:szCs w:val="24"/>
        </w:rPr>
        <w:t xml:space="preserve">seconded by </w:t>
      </w:r>
      <w:r>
        <w:rPr>
          <w:sz w:val="24"/>
          <w:szCs w:val="24"/>
        </w:rPr>
        <w:t>Daentl</w:t>
      </w:r>
      <w:r w:rsidRPr="00963636">
        <w:rPr>
          <w:sz w:val="24"/>
          <w:szCs w:val="24"/>
        </w:rPr>
        <w:t xml:space="preserve"> to approve the frontline cash handling training.</w:t>
      </w:r>
      <w:r>
        <w:rPr>
          <w:sz w:val="24"/>
          <w:szCs w:val="24"/>
        </w:rPr>
        <w:t xml:space="preserve"> All in favor.</w:t>
      </w:r>
      <w:r w:rsidRPr="00963636">
        <w:rPr>
          <w:sz w:val="24"/>
          <w:szCs w:val="24"/>
        </w:rPr>
        <w:t xml:space="preserve"> Motion carried.</w:t>
      </w:r>
    </w:p>
    <w:p w14:paraId="332CCED4" w14:textId="77777777" w:rsidR="00963636" w:rsidRDefault="00963636" w:rsidP="00963636">
      <w:pPr>
        <w:rPr>
          <w:sz w:val="24"/>
          <w:szCs w:val="24"/>
        </w:rPr>
      </w:pPr>
    </w:p>
    <w:p w14:paraId="63B47920" w14:textId="13082C1C" w:rsidR="00963636" w:rsidRDefault="00963636" w:rsidP="00963636">
      <w:pPr>
        <w:rPr>
          <w:sz w:val="24"/>
          <w:szCs w:val="24"/>
        </w:rPr>
      </w:pPr>
      <w:r w:rsidRPr="00963636">
        <w:rPr>
          <w:sz w:val="24"/>
          <w:szCs w:val="24"/>
        </w:rPr>
        <w:t xml:space="preserve">Clerk </w:t>
      </w:r>
      <w:r>
        <w:rPr>
          <w:sz w:val="24"/>
          <w:szCs w:val="24"/>
        </w:rPr>
        <w:t>Atterbury</w:t>
      </w:r>
      <w:r w:rsidRPr="00963636">
        <w:rPr>
          <w:sz w:val="24"/>
          <w:szCs w:val="24"/>
        </w:rPr>
        <w:t xml:space="preserve"> presented a </w:t>
      </w:r>
      <w:r w:rsidR="003246CF" w:rsidRPr="00963636">
        <w:rPr>
          <w:sz w:val="24"/>
          <w:szCs w:val="24"/>
        </w:rPr>
        <w:t>draft of</w:t>
      </w:r>
      <w:r w:rsidRPr="00963636">
        <w:rPr>
          <w:sz w:val="24"/>
          <w:szCs w:val="24"/>
        </w:rPr>
        <w:t xml:space="preserve"> </w:t>
      </w:r>
      <w:r w:rsidR="003246CF">
        <w:rPr>
          <w:sz w:val="24"/>
          <w:szCs w:val="24"/>
        </w:rPr>
        <w:t xml:space="preserve">the </w:t>
      </w:r>
      <w:r w:rsidRPr="00963636">
        <w:rPr>
          <w:sz w:val="24"/>
          <w:szCs w:val="24"/>
        </w:rPr>
        <w:t>social media policy and Facebook disclaimer. The policy specifies that village social media accounts are for informational purposes only, with comments disabled and no public discussion or debate permitted. The policy also covers record retention, appropriate content, and prohibited uses.</w:t>
      </w:r>
    </w:p>
    <w:p w14:paraId="7EA7CEFB" w14:textId="77777777" w:rsidR="00963636" w:rsidRPr="00963636" w:rsidRDefault="00963636" w:rsidP="00963636">
      <w:pPr>
        <w:rPr>
          <w:sz w:val="24"/>
          <w:szCs w:val="24"/>
        </w:rPr>
      </w:pPr>
    </w:p>
    <w:p w14:paraId="1D97BB49" w14:textId="2DE05BD4" w:rsidR="00963636" w:rsidRDefault="00963636" w:rsidP="00963636">
      <w:pPr>
        <w:rPr>
          <w:sz w:val="24"/>
          <w:szCs w:val="24"/>
        </w:rPr>
      </w:pPr>
      <w:r w:rsidRPr="00963636">
        <w:rPr>
          <w:sz w:val="24"/>
          <w:szCs w:val="24"/>
        </w:rPr>
        <w:t xml:space="preserve">Motion </w:t>
      </w:r>
      <w:r>
        <w:rPr>
          <w:sz w:val="24"/>
          <w:szCs w:val="24"/>
        </w:rPr>
        <w:t xml:space="preserve">was made </w:t>
      </w:r>
      <w:r w:rsidRPr="00963636">
        <w:rPr>
          <w:sz w:val="24"/>
          <w:szCs w:val="24"/>
        </w:rPr>
        <w:t xml:space="preserve">by </w:t>
      </w:r>
      <w:r>
        <w:rPr>
          <w:sz w:val="24"/>
          <w:szCs w:val="24"/>
        </w:rPr>
        <w:t>McLimans and</w:t>
      </w:r>
      <w:r w:rsidRPr="00963636">
        <w:rPr>
          <w:sz w:val="24"/>
          <w:szCs w:val="24"/>
        </w:rPr>
        <w:t xml:space="preserve"> seconded by </w:t>
      </w:r>
      <w:r>
        <w:rPr>
          <w:sz w:val="24"/>
          <w:szCs w:val="24"/>
        </w:rPr>
        <w:t>Mergen</w:t>
      </w:r>
      <w:r w:rsidRPr="00963636">
        <w:rPr>
          <w:sz w:val="24"/>
          <w:szCs w:val="24"/>
        </w:rPr>
        <w:t xml:space="preserve"> to adopt the Village of Bloomington </w:t>
      </w:r>
      <w:proofErr w:type="gramStart"/>
      <w:r w:rsidRPr="00963636">
        <w:rPr>
          <w:sz w:val="24"/>
          <w:szCs w:val="24"/>
        </w:rPr>
        <w:t>Social Media Policy</w:t>
      </w:r>
      <w:proofErr w:type="gramEnd"/>
      <w:r w:rsidRPr="00963636">
        <w:rPr>
          <w:sz w:val="24"/>
          <w:szCs w:val="24"/>
        </w:rPr>
        <w:t xml:space="preserve"> and Facebook Disclaimer. </w:t>
      </w:r>
      <w:r>
        <w:rPr>
          <w:sz w:val="24"/>
          <w:szCs w:val="24"/>
        </w:rPr>
        <w:t xml:space="preserve">All in favors. </w:t>
      </w:r>
      <w:r w:rsidRPr="00963636">
        <w:rPr>
          <w:sz w:val="24"/>
          <w:szCs w:val="24"/>
        </w:rPr>
        <w:t>Motion carried.</w:t>
      </w:r>
    </w:p>
    <w:p w14:paraId="2430DEA2" w14:textId="77777777" w:rsidR="00963636" w:rsidRDefault="00963636" w:rsidP="00963636">
      <w:pPr>
        <w:rPr>
          <w:sz w:val="24"/>
          <w:szCs w:val="24"/>
        </w:rPr>
      </w:pPr>
    </w:p>
    <w:p w14:paraId="46896F06" w14:textId="0F518801" w:rsidR="00963636" w:rsidRPr="00963636" w:rsidRDefault="00963636" w:rsidP="00963636">
      <w:pPr>
        <w:rPr>
          <w:sz w:val="24"/>
          <w:szCs w:val="24"/>
        </w:rPr>
      </w:pPr>
      <w:r w:rsidRPr="00963636">
        <w:rPr>
          <w:sz w:val="24"/>
          <w:szCs w:val="24"/>
        </w:rPr>
        <w:t xml:space="preserve">Clerk </w:t>
      </w:r>
      <w:r>
        <w:rPr>
          <w:sz w:val="24"/>
          <w:szCs w:val="24"/>
        </w:rPr>
        <w:t>Atterbury</w:t>
      </w:r>
      <w:r w:rsidRPr="00963636">
        <w:rPr>
          <w:sz w:val="24"/>
          <w:szCs w:val="24"/>
        </w:rPr>
        <w:t xml:space="preserve"> reported that the workers' compensation audit resulted in the village owing $392 due to actual payroll being higher than estimated. The board agreed to adjust the payroll estimates for the coming year to match the budgeted amounts.</w:t>
      </w:r>
    </w:p>
    <w:p w14:paraId="182462F2" w14:textId="77777777" w:rsidR="00963636" w:rsidRPr="00963636" w:rsidRDefault="00963636" w:rsidP="00963636">
      <w:pPr>
        <w:rPr>
          <w:sz w:val="24"/>
          <w:szCs w:val="24"/>
        </w:rPr>
      </w:pPr>
    </w:p>
    <w:p w14:paraId="1F6D5658" w14:textId="4A01BDC6" w:rsidR="00963636" w:rsidRDefault="00963636" w:rsidP="00963636">
      <w:pPr>
        <w:rPr>
          <w:sz w:val="24"/>
          <w:szCs w:val="24"/>
        </w:rPr>
      </w:pPr>
      <w:r w:rsidRPr="00963636">
        <w:rPr>
          <w:sz w:val="24"/>
          <w:szCs w:val="24"/>
        </w:rPr>
        <w:t xml:space="preserve">Clerk </w:t>
      </w:r>
      <w:r>
        <w:rPr>
          <w:sz w:val="24"/>
          <w:szCs w:val="24"/>
        </w:rPr>
        <w:t>Atterbury</w:t>
      </w:r>
      <w:r w:rsidRPr="00963636">
        <w:rPr>
          <w:sz w:val="24"/>
          <w:szCs w:val="24"/>
        </w:rPr>
        <w:t xml:space="preserve"> reported receiving an email from the Department of Revenue requesting documentation for the 2025 levy limit worksheet audit. She consulted with Jay</w:t>
      </w:r>
      <w:r>
        <w:rPr>
          <w:sz w:val="24"/>
          <w:szCs w:val="24"/>
        </w:rPr>
        <w:t xml:space="preserve"> Bennett</w:t>
      </w:r>
      <w:r w:rsidRPr="00963636">
        <w:rPr>
          <w:sz w:val="24"/>
          <w:szCs w:val="24"/>
        </w:rPr>
        <w:t>, who indicated this was a fairly common occurrence.</w:t>
      </w:r>
    </w:p>
    <w:p w14:paraId="2E4CE3BE" w14:textId="77777777" w:rsidR="00963636" w:rsidRPr="00963636" w:rsidRDefault="00963636" w:rsidP="00963636">
      <w:pPr>
        <w:rPr>
          <w:sz w:val="24"/>
          <w:szCs w:val="24"/>
        </w:rPr>
      </w:pPr>
    </w:p>
    <w:p w14:paraId="40963B85" w14:textId="77777777" w:rsidR="00963636" w:rsidRPr="00963636" w:rsidRDefault="00963636" w:rsidP="00963636">
      <w:pPr>
        <w:rPr>
          <w:sz w:val="24"/>
          <w:szCs w:val="24"/>
        </w:rPr>
      </w:pPr>
      <w:r w:rsidRPr="00963636">
        <w:rPr>
          <w:sz w:val="24"/>
          <w:szCs w:val="24"/>
        </w:rPr>
        <w:t>The clerk also provided board members with detailed budget comparison reports and a budget comparison summary, which will be provided monthly going forward.</w:t>
      </w:r>
    </w:p>
    <w:p w14:paraId="0D79CE7A" w14:textId="77777777" w:rsidR="00963636" w:rsidRPr="00963636" w:rsidRDefault="00963636" w:rsidP="00963636">
      <w:pPr>
        <w:rPr>
          <w:sz w:val="24"/>
          <w:szCs w:val="24"/>
        </w:rPr>
      </w:pPr>
    </w:p>
    <w:p w14:paraId="791A043A" w14:textId="77777777" w:rsidR="00963636" w:rsidRPr="00963636" w:rsidRDefault="00963636" w:rsidP="00963636">
      <w:pPr>
        <w:rPr>
          <w:sz w:val="24"/>
          <w:szCs w:val="24"/>
        </w:rPr>
      </w:pPr>
    </w:p>
    <w:p w14:paraId="2C4F91CD" w14:textId="77777777" w:rsidR="00963636" w:rsidRPr="00963636" w:rsidRDefault="00963636" w:rsidP="00963636">
      <w:pPr>
        <w:rPr>
          <w:sz w:val="24"/>
          <w:szCs w:val="24"/>
        </w:rPr>
      </w:pPr>
    </w:p>
    <w:p w14:paraId="45F16DD8" w14:textId="76A6D2A0" w:rsidR="002C63FE" w:rsidRDefault="00AE30FB" w:rsidP="002C63FE">
      <w:pPr>
        <w:rPr>
          <w:sz w:val="24"/>
          <w:szCs w:val="24"/>
        </w:rPr>
      </w:pPr>
      <w:r w:rsidRPr="002B4A70">
        <w:rPr>
          <w:sz w:val="24"/>
          <w:szCs w:val="24"/>
        </w:rPr>
        <w:t xml:space="preserve">The next Regular Board Meeting </w:t>
      </w:r>
      <w:r w:rsidR="0028523F">
        <w:rPr>
          <w:sz w:val="24"/>
          <w:szCs w:val="24"/>
        </w:rPr>
        <w:t xml:space="preserve">is </w:t>
      </w:r>
      <w:r w:rsidRPr="002B4A70">
        <w:rPr>
          <w:sz w:val="24"/>
          <w:szCs w:val="24"/>
        </w:rPr>
        <w:t xml:space="preserve">scheduled for </w:t>
      </w:r>
      <w:r w:rsidR="002C63FE">
        <w:rPr>
          <w:sz w:val="24"/>
          <w:szCs w:val="24"/>
        </w:rPr>
        <w:t>Wednesday, March 11</w:t>
      </w:r>
      <w:r w:rsidR="00F273BB">
        <w:rPr>
          <w:sz w:val="24"/>
          <w:szCs w:val="24"/>
        </w:rPr>
        <w:t>, 2026</w:t>
      </w:r>
      <w:r w:rsidRPr="002B4A70">
        <w:rPr>
          <w:sz w:val="24"/>
          <w:szCs w:val="24"/>
        </w:rPr>
        <w:t>, at 6:00 pm</w:t>
      </w:r>
      <w:r w:rsidR="002C63FE">
        <w:rPr>
          <w:sz w:val="24"/>
          <w:szCs w:val="24"/>
        </w:rPr>
        <w:t>, r</w:t>
      </w:r>
      <w:r w:rsidR="002C63FE" w:rsidRPr="002C63FE">
        <w:rPr>
          <w:sz w:val="24"/>
          <w:szCs w:val="24"/>
        </w:rPr>
        <w:t>eflecting the newly approved second Wednesday meeting schedule.</w:t>
      </w:r>
    </w:p>
    <w:p w14:paraId="74E8596A" w14:textId="77777777" w:rsidR="002C63FE" w:rsidRDefault="002C63FE" w:rsidP="002C63FE">
      <w:pPr>
        <w:rPr>
          <w:sz w:val="24"/>
          <w:szCs w:val="24"/>
        </w:rPr>
      </w:pPr>
    </w:p>
    <w:p w14:paraId="783B5F89" w14:textId="149AF674" w:rsidR="002C63FE" w:rsidRPr="002C63FE" w:rsidRDefault="002C63FE" w:rsidP="002C63FE">
      <w:pPr>
        <w:rPr>
          <w:sz w:val="24"/>
          <w:szCs w:val="24"/>
        </w:rPr>
      </w:pPr>
      <w:r>
        <w:rPr>
          <w:sz w:val="24"/>
          <w:szCs w:val="24"/>
        </w:rPr>
        <w:t xml:space="preserve">Motion was made by Moris and seconded by McLimans to change the next meeting </w:t>
      </w:r>
      <w:r w:rsidR="00CF2C02">
        <w:rPr>
          <w:sz w:val="24"/>
          <w:szCs w:val="24"/>
        </w:rPr>
        <w:t xml:space="preserve">to </w:t>
      </w:r>
      <w:r>
        <w:rPr>
          <w:sz w:val="24"/>
          <w:szCs w:val="24"/>
        </w:rPr>
        <w:t xml:space="preserve">Wednesday, March 11, 2026. All were in favor. Motion carried. </w:t>
      </w:r>
    </w:p>
    <w:p w14:paraId="4A2E4700" w14:textId="17ED877A" w:rsidR="000B3053" w:rsidRDefault="000B3053" w:rsidP="002B4A70">
      <w:pPr>
        <w:rPr>
          <w:sz w:val="24"/>
          <w:szCs w:val="24"/>
        </w:rPr>
      </w:pPr>
    </w:p>
    <w:p w14:paraId="56A39744" w14:textId="77777777" w:rsidR="00386357" w:rsidRPr="00386357" w:rsidRDefault="00386357" w:rsidP="00386357">
      <w:pPr>
        <w:rPr>
          <w:sz w:val="24"/>
          <w:szCs w:val="24"/>
        </w:rPr>
      </w:pPr>
      <w:r w:rsidRPr="00386357">
        <w:rPr>
          <w:sz w:val="24"/>
          <w:szCs w:val="24"/>
        </w:rPr>
        <w:t>No board members had suggestions or recommendations for future agenda items.</w:t>
      </w:r>
    </w:p>
    <w:p w14:paraId="19520DA4" w14:textId="77777777" w:rsidR="0028523F" w:rsidRPr="002B4A70" w:rsidRDefault="0028523F" w:rsidP="002B4A70">
      <w:pPr>
        <w:rPr>
          <w:sz w:val="24"/>
          <w:szCs w:val="24"/>
        </w:rPr>
      </w:pPr>
    </w:p>
    <w:p w14:paraId="73DBD51F" w14:textId="5DB172AC" w:rsidR="0028523F" w:rsidRPr="0028523F" w:rsidRDefault="0028523F" w:rsidP="0028523F">
      <w:pPr>
        <w:rPr>
          <w:sz w:val="24"/>
          <w:szCs w:val="24"/>
        </w:rPr>
      </w:pPr>
      <w:r w:rsidRPr="0028523F">
        <w:rPr>
          <w:sz w:val="24"/>
          <w:szCs w:val="24"/>
        </w:rPr>
        <w:t xml:space="preserve">There being no additional business to come before the board, </w:t>
      </w:r>
      <w:r w:rsidR="0088676C">
        <w:rPr>
          <w:sz w:val="24"/>
          <w:szCs w:val="24"/>
        </w:rPr>
        <w:t>McLimans</w:t>
      </w:r>
      <w:r w:rsidRPr="0028523F">
        <w:rPr>
          <w:sz w:val="24"/>
          <w:szCs w:val="24"/>
        </w:rPr>
        <w:t xml:space="preserve"> moved to adjourn the meeting and was seconded by </w:t>
      </w:r>
      <w:r w:rsidR="0088676C">
        <w:rPr>
          <w:sz w:val="24"/>
          <w:szCs w:val="24"/>
        </w:rPr>
        <w:t>Moris</w:t>
      </w:r>
      <w:r w:rsidRPr="0028523F">
        <w:rPr>
          <w:sz w:val="24"/>
          <w:szCs w:val="24"/>
        </w:rPr>
        <w:t xml:space="preserve">. All were in favor. Motion carried. </w:t>
      </w:r>
    </w:p>
    <w:p w14:paraId="538C0B7C" w14:textId="77777777" w:rsidR="0028523F" w:rsidRPr="0028523F" w:rsidRDefault="0028523F" w:rsidP="0028523F">
      <w:pPr>
        <w:rPr>
          <w:sz w:val="24"/>
          <w:szCs w:val="24"/>
        </w:rPr>
      </w:pPr>
    </w:p>
    <w:p w14:paraId="3EA16C63" w14:textId="77777777" w:rsidR="0028523F" w:rsidRPr="0028523F" w:rsidRDefault="0028523F" w:rsidP="0028523F">
      <w:pPr>
        <w:rPr>
          <w:sz w:val="24"/>
          <w:szCs w:val="24"/>
        </w:rPr>
      </w:pPr>
      <w:r w:rsidRPr="0028523F">
        <w:rPr>
          <w:sz w:val="24"/>
          <w:szCs w:val="24"/>
        </w:rPr>
        <w:t xml:space="preserve">Clerk/Treasurer </w:t>
      </w:r>
    </w:p>
    <w:p w14:paraId="51DA2505" w14:textId="51C7F1B9" w:rsidR="0028523F" w:rsidRPr="0028523F" w:rsidRDefault="0028523F" w:rsidP="0028523F">
      <w:pPr>
        <w:rPr>
          <w:sz w:val="24"/>
          <w:szCs w:val="24"/>
        </w:rPr>
      </w:pPr>
      <w:r w:rsidRPr="0028523F">
        <w:rPr>
          <w:sz w:val="24"/>
          <w:szCs w:val="24"/>
        </w:rPr>
        <w:t>Shawna Atterbury</w:t>
      </w:r>
    </w:p>
    <w:sectPr w:rsidR="0028523F" w:rsidRPr="0028523F"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4A0"/>
    <w:multiLevelType w:val="multilevel"/>
    <w:tmpl w:val="30F2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741FE"/>
    <w:multiLevelType w:val="multilevel"/>
    <w:tmpl w:val="EEF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02031"/>
    <w:multiLevelType w:val="multilevel"/>
    <w:tmpl w:val="4ED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84460"/>
    <w:multiLevelType w:val="multilevel"/>
    <w:tmpl w:val="9C5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BF716C"/>
    <w:multiLevelType w:val="multilevel"/>
    <w:tmpl w:val="215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0331E"/>
    <w:multiLevelType w:val="multilevel"/>
    <w:tmpl w:val="A6A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94A54"/>
    <w:multiLevelType w:val="multilevel"/>
    <w:tmpl w:val="598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19" w15:restartNumberingAfterBreak="0">
    <w:nsid w:val="558F03C5"/>
    <w:multiLevelType w:val="multilevel"/>
    <w:tmpl w:val="B0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607FE"/>
    <w:multiLevelType w:val="multilevel"/>
    <w:tmpl w:val="B3F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6188F"/>
    <w:multiLevelType w:val="hybridMultilevel"/>
    <w:tmpl w:val="BB3A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75F03"/>
    <w:multiLevelType w:val="multilevel"/>
    <w:tmpl w:val="651A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18"/>
    <w:lvlOverride w:ilvl="0">
      <w:startOverride w:val="1"/>
    </w:lvlOverride>
  </w:num>
  <w:num w:numId="2" w16cid:durableId="1333410473">
    <w:abstractNumId w:val="13"/>
  </w:num>
  <w:num w:numId="3" w16cid:durableId="508445023">
    <w:abstractNumId w:val="7"/>
  </w:num>
  <w:num w:numId="4" w16cid:durableId="1843161412">
    <w:abstractNumId w:val="6"/>
  </w:num>
  <w:num w:numId="5" w16cid:durableId="407383836">
    <w:abstractNumId w:val="0"/>
  </w:num>
  <w:num w:numId="6" w16cid:durableId="1612976046">
    <w:abstractNumId w:val="17"/>
  </w:num>
  <w:num w:numId="7" w16cid:durableId="462426117">
    <w:abstractNumId w:val="5"/>
  </w:num>
  <w:num w:numId="8" w16cid:durableId="57485256">
    <w:abstractNumId w:val="15"/>
  </w:num>
  <w:num w:numId="9" w16cid:durableId="285308840">
    <w:abstractNumId w:val="2"/>
  </w:num>
  <w:num w:numId="10" w16cid:durableId="2078742719">
    <w:abstractNumId w:val="4"/>
  </w:num>
  <w:num w:numId="11" w16cid:durableId="2142458619">
    <w:abstractNumId w:val="22"/>
  </w:num>
  <w:num w:numId="12" w16cid:durableId="2058503670">
    <w:abstractNumId w:val="9"/>
  </w:num>
  <w:num w:numId="13" w16cid:durableId="1475878152">
    <w:abstractNumId w:val="10"/>
  </w:num>
  <w:num w:numId="14" w16cid:durableId="1901017713">
    <w:abstractNumId w:val="3"/>
  </w:num>
  <w:num w:numId="15" w16cid:durableId="770199051">
    <w:abstractNumId w:val="16"/>
  </w:num>
  <w:num w:numId="16" w16cid:durableId="1443525392">
    <w:abstractNumId w:val="14"/>
  </w:num>
  <w:num w:numId="17" w16cid:durableId="553005837">
    <w:abstractNumId w:val="23"/>
  </w:num>
  <w:num w:numId="18" w16cid:durableId="2064328432">
    <w:abstractNumId w:val="12"/>
  </w:num>
  <w:num w:numId="19" w16cid:durableId="463428113">
    <w:abstractNumId w:val="8"/>
  </w:num>
  <w:num w:numId="20" w16cid:durableId="2019044191">
    <w:abstractNumId w:val="19"/>
  </w:num>
  <w:num w:numId="21" w16cid:durableId="1015762608">
    <w:abstractNumId w:val="21"/>
  </w:num>
  <w:num w:numId="22" w16cid:durableId="43605570">
    <w:abstractNumId w:val="20"/>
  </w:num>
  <w:num w:numId="23" w16cid:durableId="2146310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72691"/>
    <w:rsid w:val="000B3053"/>
    <w:rsid w:val="000C0C71"/>
    <w:rsid w:val="000E4704"/>
    <w:rsid w:val="000E7D49"/>
    <w:rsid w:val="0012557C"/>
    <w:rsid w:val="00164DB3"/>
    <w:rsid w:val="00171848"/>
    <w:rsid w:val="00193270"/>
    <w:rsid w:val="001B0262"/>
    <w:rsid w:val="001C1B54"/>
    <w:rsid w:val="001C35C3"/>
    <w:rsid w:val="001E5117"/>
    <w:rsid w:val="002325DA"/>
    <w:rsid w:val="0026267A"/>
    <w:rsid w:val="0028523F"/>
    <w:rsid w:val="002B4A70"/>
    <w:rsid w:val="002C63FE"/>
    <w:rsid w:val="002D4667"/>
    <w:rsid w:val="002E0CAC"/>
    <w:rsid w:val="002E348C"/>
    <w:rsid w:val="00314ADD"/>
    <w:rsid w:val="00321C5E"/>
    <w:rsid w:val="003246CF"/>
    <w:rsid w:val="00333F36"/>
    <w:rsid w:val="00357D6D"/>
    <w:rsid w:val="00376B28"/>
    <w:rsid w:val="00386357"/>
    <w:rsid w:val="003D55C7"/>
    <w:rsid w:val="003F3524"/>
    <w:rsid w:val="00406F33"/>
    <w:rsid w:val="00410785"/>
    <w:rsid w:val="004253AD"/>
    <w:rsid w:val="00476461"/>
    <w:rsid w:val="004D0E30"/>
    <w:rsid w:val="0055460E"/>
    <w:rsid w:val="00561EDF"/>
    <w:rsid w:val="005733BA"/>
    <w:rsid w:val="00583E9F"/>
    <w:rsid w:val="0058450D"/>
    <w:rsid w:val="005B240A"/>
    <w:rsid w:val="00607CA3"/>
    <w:rsid w:val="0063633F"/>
    <w:rsid w:val="007233C1"/>
    <w:rsid w:val="00760A06"/>
    <w:rsid w:val="0076210C"/>
    <w:rsid w:val="007976CE"/>
    <w:rsid w:val="007A2FD7"/>
    <w:rsid w:val="007C3ABD"/>
    <w:rsid w:val="008162B7"/>
    <w:rsid w:val="00816396"/>
    <w:rsid w:val="00832046"/>
    <w:rsid w:val="008741EE"/>
    <w:rsid w:val="0088676C"/>
    <w:rsid w:val="008C1D8B"/>
    <w:rsid w:val="008C6AD0"/>
    <w:rsid w:val="008D0926"/>
    <w:rsid w:val="008D757F"/>
    <w:rsid w:val="00937C1C"/>
    <w:rsid w:val="00963636"/>
    <w:rsid w:val="0099091E"/>
    <w:rsid w:val="009B1B0A"/>
    <w:rsid w:val="009B5A3C"/>
    <w:rsid w:val="009D001A"/>
    <w:rsid w:val="009E52BE"/>
    <w:rsid w:val="009E74CB"/>
    <w:rsid w:val="009F66BF"/>
    <w:rsid w:val="00A04A65"/>
    <w:rsid w:val="00A41335"/>
    <w:rsid w:val="00A42F84"/>
    <w:rsid w:val="00A625FC"/>
    <w:rsid w:val="00A9264C"/>
    <w:rsid w:val="00AD27AD"/>
    <w:rsid w:val="00AD3E57"/>
    <w:rsid w:val="00AE30FB"/>
    <w:rsid w:val="00AF3CD4"/>
    <w:rsid w:val="00B06D4A"/>
    <w:rsid w:val="00B1472F"/>
    <w:rsid w:val="00B46BE6"/>
    <w:rsid w:val="00B824AB"/>
    <w:rsid w:val="00BC0234"/>
    <w:rsid w:val="00BD63A2"/>
    <w:rsid w:val="00BF08E0"/>
    <w:rsid w:val="00C11DFA"/>
    <w:rsid w:val="00CA0F7A"/>
    <w:rsid w:val="00CB35A0"/>
    <w:rsid w:val="00CB5AA3"/>
    <w:rsid w:val="00CB76B1"/>
    <w:rsid w:val="00CD2122"/>
    <w:rsid w:val="00CD63C1"/>
    <w:rsid w:val="00CE3102"/>
    <w:rsid w:val="00CE5A23"/>
    <w:rsid w:val="00CF2C02"/>
    <w:rsid w:val="00D023F3"/>
    <w:rsid w:val="00D30D77"/>
    <w:rsid w:val="00D5523D"/>
    <w:rsid w:val="00D707E0"/>
    <w:rsid w:val="00D93A6D"/>
    <w:rsid w:val="00E031F6"/>
    <w:rsid w:val="00E2619A"/>
    <w:rsid w:val="00E7235A"/>
    <w:rsid w:val="00E74D59"/>
    <w:rsid w:val="00EA648D"/>
    <w:rsid w:val="00EC6D13"/>
    <w:rsid w:val="00EF4832"/>
    <w:rsid w:val="00F14318"/>
    <w:rsid w:val="00F273BB"/>
    <w:rsid w:val="00FB6B56"/>
    <w:rsid w:val="00F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6</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17</cp:revision>
  <dcterms:created xsi:type="dcterms:W3CDTF">2026-03-05T15:55:00Z</dcterms:created>
  <dcterms:modified xsi:type="dcterms:W3CDTF">2026-03-05T19:58:00Z</dcterms:modified>
</cp:coreProperties>
</file>