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0340D" w14:textId="77777777" w:rsidR="00141225" w:rsidRPr="00141225" w:rsidRDefault="00141225" w:rsidP="00141225">
      <w:pPr>
        <w:pStyle w:val="NoSpacing"/>
        <w:jc w:val="center"/>
        <w:rPr>
          <w:b/>
          <w:bCs/>
          <w:sz w:val="28"/>
          <w:szCs w:val="28"/>
        </w:rPr>
      </w:pPr>
      <w:r w:rsidRPr="00141225">
        <w:rPr>
          <w:b/>
          <w:bCs/>
          <w:sz w:val="28"/>
          <w:szCs w:val="28"/>
        </w:rPr>
        <w:t>VILLAGE OF BLOOMINGTON</w:t>
      </w:r>
    </w:p>
    <w:p w14:paraId="62E999B5" w14:textId="77777777" w:rsidR="00141225" w:rsidRPr="00141225" w:rsidRDefault="00141225" w:rsidP="00141225">
      <w:pPr>
        <w:pStyle w:val="NoSpacing"/>
        <w:jc w:val="center"/>
        <w:rPr>
          <w:b/>
          <w:bCs/>
          <w:sz w:val="28"/>
          <w:szCs w:val="28"/>
        </w:rPr>
      </w:pPr>
      <w:r w:rsidRPr="00141225">
        <w:rPr>
          <w:b/>
          <w:bCs/>
          <w:sz w:val="28"/>
          <w:szCs w:val="28"/>
        </w:rPr>
        <w:t>453 Canal Street</w:t>
      </w:r>
    </w:p>
    <w:p w14:paraId="36BA9D6E" w14:textId="77777777" w:rsidR="00141225" w:rsidRPr="00141225" w:rsidRDefault="00141225" w:rsidP="00141225">
      <w:pPr>
        <w:pStyle w:val="NoSpacing"/>
        <w:jc w:val="center"/>
        <w:rPr>
          <w:b/>
          <w:bCs/>
          <w:sz w:val="28"/>
          <w:szCs w:val="28"/>
        </w:rPr>
      </w:pPr>
      <w:r w:rsidRPr="00141225">
        <w:rPr>
          <w:b/>
          <w:bCs/>
          <w:sz w:val="28"/>
          <w:szCs w:val="28"/>
        </w:rPr>
        <w:t>Office of Village Clerk/Treasurer</w:t>
      </w:r>
    </w:p>
    <w:p w14:paraId="30365549" w14:textId="77777777" w:rsidR="00141225" w:rsidRPr="00141225" w:rsidRDefault="00141225" w:rsidP="00141225">
      <w:pPr>
        <w:pStyle w:val="NoSpacing"/>
        <w:jc w:val="center"/>
        <w:rPr>
          <w:b/>
          <w:bCs/>
          <w:sz w:val="28"/>
          <w:szCs w:val="28"/>
        </w:rPr>
      </w:pPr>
      <w:r w:rsidRPr="00141225">
        <w:rPr>
          <w:b/>
          <w:bCs/>
          <w:sz w:val="28"/>
          <w:szCs w:val="28"/>
        </w:rPr>
        <w:t>Robert McLimans, Village President – president.bloomington@gmail.com</w:t>
      </w:r>
    </w:p>
    <w:p w14:paraId="2F72A092" w14:textId="77777777" w:rsidR="00141225" w:rsidRPr="00141225" w:rsidRDefault="00141225" w:rsidP="00141225">
      <w:pPr>
        <w:pStyle w:val="NoSpacing"/>
        <w:jc w:val="center"/>
        <w:rPr>
          <w:b/>
          <w:bCs/>
          <w:sz w:val="28"/>
          <w:szCs w:val="28"/>
        </w:rPr>
      </w:pPr>
      <w:r w:rsidRPr="00141225">
        <w:rPr>
          <w:b/>
          <w:bCs/>
          <w:sz w:val="28"/>
          <w:szCs w:val="28"/>
        </w:rPr>
        <w:t>Shawna Atterbury, Village Clerk/Treasurer – clerk@villageofbloomington.com</w:t>
      </w:r>
    </w:p>
    <w:p w14:paraId="5B86CCB7" w14:textId="77777777" w:rsidR="00141225" w:rsidRPr="00141225" w:rsidRDefault="00141225" w:rsidP="00141225">
      <w:pPr>
        <w:jc w:val="center"/>
        <w:rPr>
          <w:b/>
          <w:bCs/>
          <w:sz w:val="28"/>
          <w:szCs w:val="28"/>
        </w:rPr>
      </w:pPr>
    </w:p>
    <w:p w14:paraId="3296F89E" w14:textId="77777777" w:rsidR="00141225" w:rsidRPr="00141225" w:rsidRDefault="00141225" w:rsidP="00CE4465">
      <w:pPr>
        <w:jc w:val="center"/>
        <w:rPr>
          <w:b/>
          <w:bCs/>
          <w:sz w:val="28"/>
          <w:szCs w:val="28"/>
        </w:rPr>
      </w:pPr>
    </w:p>
    <w:p w14:paraId="2953F9D0" w14:textId="64CC9CFD" w:rsidR="00CE4465" w:rsidRPr="00141225" w:rsidRDefault="00CE4465" w:rsidP="00CE4465">
      <w:pPr>
        <w:jc w:val="center"/>
        <w:rPr>
          <w:b/>
          <w:bCs/>
          <w:sz w:val="28"/>
          <w:szCs w:val="28"/>
        </w:rPr>
      </w:pPr>
      <w:r w:rsidRPr="00CE4465">
        <w:rPr>
          <w:b/>
          <w:bCs/>
          <w:sz w:val="28"/>
          <w:szCs w:val="28"/>
        </w:rPr>
        <w:t>LEGAL NOTICE OF PUBLIC TEST OF VOTING EQUIPMENT</w:t>
      </w:r>
    </w:p>
    <w:p w14:paraId="469FED3D" w14:textId="77777777" w:rsidR="00CE4465" w:rsidRPr="00CE4465" w:rsidRDefault="00CE4465" w:rsidP="00CE4465">
      <w:pPr>
        <w:jc w:val="center"/>
        <w:rPr>
          <w:sz w:val="28"/>
          <w:szCs w:val="28"/>
        </w:rPr>
      </w:pPr>
    </w:p>
    <w:p w14:paraId="15A36E44" w14:textId="77777777" w:rsidR="00CE4465" w:rsidRPr="00CE4465" w:rsidRDefault="00CE4465" w:rsidP="00CE4465">
      <w:pPr>
        <w:rPr>
          <w:sz w:val="28"/>
          <w:szCs w:val="28"/>
        </w:rPr>
      </w:pPr>
      <w:r w:rsidRPr="00CE4465">
        <w:rPr>
          <w:sz w:val="28"/>
          <w:szCs w:val="28"/>
        </w:rPr>
        <w:t xml:space="preserve">NOTICE IS HEREBY GIVEN that the public test of the electronic voting equipment to be used at the </w:t>
      </w:r>
      <w:r w:rsidRPr="00CE4465">
        <w:rPr>
          <w:b/>
          <w:bCs/>
          <w:sz w:val="28"/>
          <w:szCs w:val="28"/>
        </w:rPr>
        <w:t>Spring Election to be held on Tuesday, April 7, 2026</w:t>
      </w:r>
      <w:r w:rsidRPr="00CE4465">
        <w:rPr>
          <w:sz w:val="28"/>
          <w:szCs w:val="28"/>
        </w:rPr>
        <w:t>, will be conducted by the Village Clerk and Election Officials for the Village of Bloomington on:</w:t>
      </w:r>
    </w:p>
    <w:p w14:paraId="39C9E80B" w14:textId="77777777" w:rsidR="00CE4465" w:rsidRPr="00CE4465" w:rsidRDefault="00CE4465" w:rsidP="00CE4465">
      <w:pPr>
        <w:rPr>
          <w:sz w:val="28"/>
          <w:szCs w:val="28"/>
        </w:rPr>
      </w:pPr>
      <w:r w:rsidRPr="00CE4465">
        <w:rPr>
          <w:b/>
          <w:bCs/>
          <w:sz w:val="28"/>
          <w:szCs w:val="28"/>
        </w:rPr>
        <w:t>Date:</w:t>
      </w:r>
      <w:r w:rsidRPr="00CE4465">
        <w:rPr>
          <w:sz w:val="28"/>
          <w:szCs w:val="28"/>
        </w:rPr>
        <w:t xml:space="preserve"> Tuesday, March 31, 2026</w:t>
      </w:r>
      <w:r w:rsidRPr="00CE4465">
        <w:rPr>
          <w:sz w:val="28"/>
          <w:szCs w:val="28"/>
        </w:rPr>
        <w:br/>
      </w:r>
      <w:r w:rsidRPr="00CE4465">
        <w:rPr>
          <w:b/>
          <w:bCs/>
          <w:sz w:val="28"/>
          <w:szCs w:val="28"/>
        </w:rPr>
        <w:t>Time:</w:t>
      </w:r>
      <w:r w:rsidRPr="00CE4465">
        <w:rPr>
          <w:sz w:val="28"/>
          <w:szCs w:val="28"/>
        </w:rPr>
        <w:t xml:space="preserve"> 10:00 a.m.</w:t>
      </w:r>
      <w:r w:rsidRPr="00CE4465">
        <w:rPr>
          <w:sz w:val="28"/>
          <w:szCs w:val="28"/>
        </w:rPr>
        <w:br/>
      </w:r>
      <w:r w:rsidRPr="00CE4465">
        <w:rPr>
          <w:b/>
          <w:bCs/>
          <w:sz w:val="28"/>
          <w:szCs w:val="28"/>
        </w:rPr>
        <w:t>Location:</w:t>
      </w:r>
      <w:r w:rsidRPr="00CE4465">
        <w:rPr>
          <w:sz w:val="28"/>
          <w:szCs w:val="28"/>
        </w:rPr>
        <w:t xml:space="preserve"> Village Library, Bloomington, Wisconsin</w:t>
      </w:r>
    </w:p>
    <w:p w14:paraId="11D7B076" w14:textId="77777777" w:rsidR="00CE4465" w:rsidRPr="00CE4465" w:rsidRDefault="00CE4465" w:rsidP="00CE4465">
      <w:pPr>
        <w:rPr>
          <w:sz w:val="28"/>
          <w:szCs w:val="28"/>
        </w:rPr>
      </w:pPr>
      <w:r w:rsidRPr="00CE4465">
        <w:rPr>
          <w:sz w:val="28"/>
          <w:szCs w:val="28"/>
        </w:rPr>
        <w:t>The test is open to the public pursuant to Wis. Stat. § 5.84 and is conducted to ensure that the voting equipment is functioning properly and will accurately count all votes cast.</w:t>
      </w:r>
    </w:p>
    <w:p w14:paraId="1A9956C4" w14:textId="360DE94F" w:rsidR="00CE4465" w:rsidRPr="00CE4465" w:rsidRDefault="00CE4465" w:rsidP="00CE4465">
      <w:pPr>
        <w:rPr>
          <w:sz w:val="28"/>
          <w:szCs w:val="28"/>
        </w:rPr>
      </w:pPr>
      <w:r w:rsidRPr="00CE4465">
        <w:rPr>
          <w:b/>
          <w:bCs/>
          <w:sz w:val="28"/>
          <w:szCs w:val="28"/>
        </w:rPr>
        <w:t>Date posted:</w:t>
      </w:r>
      <w:r w:rsidRPr="00CE4465">
        <w:rPr>
          <w:sz w:val="28"/>
          <w:szCs w:val="28"/>
        </w:rPr>
        <w:t xml:space="preserve"> Wednesday, </w:t>
      </w:r>
      <w:r w:rsidR="00605DC5">
        <w:rPr>
          <w:sz w:val="28"/>
          <w:szCs w:val="28"/>
        </w:rPr>
        <w:t>Thursday, March 26, 2026</w:t>
      </w:r>
    </w:p>
    <w:p w14:paraId="07A26404" w14:textId="77777777" w:rsidR="00CE4465" w:rsidRPr="00CE4465" w:rsidRDefault="00CE4465" w:rsidP="00CE4465">
      <w:pPr>
        <w:rPr>
          <w:sz w:val="28"/>
          <w:szCs w:val="28"/>
        </w:rPr>
      </w:pPr>
      <w:r w:rsidRPr="00CE4465">
        <w:rPr>
          <w:b/>
          <w:bCs/>
          <w:sz w:val="28"/>
          <w:szCs w:val="28"/>
        </w:rPr>
        <w:t>Posted:</w:t>
      </w:r>
      <w:r w:rsidRPr="00CE4465">
        <w:rPr>
          <w:sz w:val="28"/>
          <w:szCs w:val="28"/>
        </w:rPr>
        <w:t xml:space="preserve"> Village Hall, U.S. Post Office, Peoples State Bank, and Clare Bank bulletin boards and Village website</w:t>
      </w:r>
    </w:p>
    <w:p w14:paraId="7BE39383" w14:textId="77777777" w:rsidR="00CE4465" w:rsidRDefault="00CE4465" w:rsidP="00CE4465">
      <w:pPr>
        <w:rPr>
          <w:sz w:val="28"/>
          <w:szCs w:val="28"/>
        </w:rPr>
      </w:pPr>
      <w:r w:rsidRPr="00CE4465">
        <w:rPr>
          <w:sz w:val="28"/>
          <w:szCs w:val="28"/>
        </w:rPr>
        <w:t>Shawna Atterbury</w:t>
      </w:r>
      <w:r w:rsidRPr="00CE4465">
        <w:rPr>
          <w:sz w:val="28"/>
          <w:szCs w:val="28"/>
        </w:rPr>
        <w:br/>
        <w:t>Village Clerk/Treasurer</w:t>
      </w:r>
    </w:p>
    <w:p w14:paraId="6A7A42CF" w14:textId="77777777" w:rsidR="00141225" w:rsidRPr="00CE4465" w:rsidRDefault="00141225" w:rsidP="00CE4465">
      <w:pPr>
        <w:rPr>
          <w:sz w:val="28"/>
          <w:szCs w:val="28"/>
        </w:rPr>
      </w:pPr>
    </w:p>
    <w:p w14:paraId="649F1348" w14:textId="77777777" w:rsidR="00CE4465" w:rsidRPr="00CE4465" w:rsidRDefault="00CE4465" w:rsidP="00CE4465">
      <w:pPr>
        <w:rPr>
          <w:i/>
          <w:iCs/>
          <w:sz w:val="28"/>
          <w:szCs w:val="28"/>
        </w:rPr>
      </w:pPr>
      <w:r w:rsidRPr="00CE4465">
        <w:rPr>
          <w:i/>
          <w:iCs/>
          <w:sz w:val="28"/>
          <w:szCs w:val="28"/>
        </w:rPr>
        <w:t>Any person who has a qualifying disability, as defined by the Americans with Disabilities Act, that requires the meeting or material at the meeting to be in an accessible location or format must contact the Village Clerk/Treasurer at least 48 hours prior to the meeting so that reasonable accommodations can be made.</w:t>
      </w:r>
    </w:p>
    <w:p w14:paraId="7594CA67" w14:textId="77777777" w:rsidR="0012317F" w:rsidRPr="00141225" w:rsidRDefault="0012317F">
      <w:pPr>
        <w:rPr>
          <w:sz w:val="28"/>
          <w:szCs w:val="28"/>
        </w:rPr>
      </w:pPr>
    </w:p>
    <w:sectPr w:rsidR="0012317F" w:rsidRPr="001412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465"/>
    <w:rsid w:val="0012317F"/>
    <w:rsid w:val="001259F1"/>
    <w:rsid w:val="00141225"/>
    <w:rsid w:val="0051534D"/>
    <w:rsid w:val="00533A4D"/>
    <w:rsid w:val="00605DC5"/>
    <w:rsid w:val="00CD2311"/>
    <w:rsid w:val="00CE4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EED87"/>
  <w15:chartTrackingRefBased/>
  <w15:docId w15:val="{908FFD7B-C9FC-42BB-BE77-708AC83A9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4465"/>
    <w:pPr>
      <w:keepNext/>
      <w:keepLines/>
      <w:spacing w:before="360" w:after="80"/>
      <w:outlineLvl w:val="0"/>
    </w:pPr>
    <w:rPr>
      <w:rFonts w:eastAsiaTheme="majorEastAsia"/>
      <w:color w:val="0F4761" w:themeColor="accent1" w:themeShade="BF"/>
      <w:sz w:val="40"/>
      <w:szCs w:val="40"/>
    </w:rPr>
  </w:style>
  <w:style w:type="paragraph" w:styleId="Heading2">
    <w:name w:val="heading 2"/>
    <w:basedOn w:val="Normal"/>
    <w:next w:val="Normal"/>
    <w:link w:val="Heading2Char"/>
    <w:uiPriority w:val="9"/>
    <w:semiHidden/>
    <w:unhideWhenUsed/>
    <w:qFormat/>
    <w:rsid w:val="00CE4465"/>
    <w:pPr>
      <w:keepNext/>
      <w:keepLines/>
      <w:spacing w:before="160" w:after="80"/>
      <w:outlineLvl w:val="1"/>
    </w:pPr>
    <w:rPr>
      <w:rFonts w:eastAsiaTheme="majorEastAsia"/>
      <w:color w:val="0F4761" w:themeColor="accent1" w:themeShade="BF"/>
      <w:sz w:val="32"/>
      <w:szCs w:val="32"/>
    </w:rPr>
  </w:style>
  <w:style w:type="paragraph" w:styleId="Heading3">
    <w:name w:val="heading 3"/>
    <w:basedOn w:val="Normal"/>
    <w:next w:val="Normal"/>
    <w:link w:val="Heading3Char"/>
    <w:uiPriority w:val="9"/>
    <w:semiHidden/>
    <w:unhideWhenUsed/>
    <w:qFormat/>
    <w:rsid w:val="00CE4465"/>
    <w:pPr>
      <w:keepNext/>
      <w:keepLines/>
      <w:spacing w:before="160" w:after="80"/>
      <w:outlineLvl w:val="2"/>
    </w:pPr>
    <w:rPr>
      <w:rFonts w:asciiTheme="minorHAnsi" w:eastAsiaTheme="majorEastAsia" w:hAnsiTheme="minorHAnsi"/>
      <w:color w:val="0F4761" w:themeColor="accent1" w:themeShade="BF"/>
      <w:sz w:val="28"/>
      <w:szCs w:val="28"/>
    </w:rPr>
  </w:style>
  <w:style w:type="paragraph" w:styleId="Heading4">
    <w:name w:val="heading 4"/>
    <w:basedOn w:val="Normal"/>
    <w:next w:val="Normal"/>
    <w:link w:val="Heading4Char"/>
    <w:uiPriority w:val="9"/>
    <w:semiHidden/>
    <w:unhideWhenUsed/>
    <w:qFormat/>
    <w:rsid w:val="00CE4465"/>
    <w:pPr>
      <w:keepNext/>
      <w:keepLines/>
      <w:spacing w:before="80" w:after="40"/>
      <w:outlineLvl w:val="3"/>
    </w:pPr>
    <w:rPr>
      <w:rFonts w:asciiTheme="minorHAnsi" w:eastAsiaTheme="majorEastAsia" w:hAnsiTheme="minorHAnsi"/>
      <w:i/>
      <w:iCs/>
      <w:color w:val="0F4761" w:themeColor="accent1" w:themeShade="BF"/>
    </w:rPr>
  </w:style>
  <w:style w:type="paragraph" w:styleId="Heading5">
    <w:name w:val="heading 5"/>
    <w:basedOn w:val="Normal"/>
    <w:next w:val="Normal"/>
    <w:link w:val="Heading5Char"/>
    <w:uiPriority w:val="9"/>
    <w:semiHidden/>
    <w:unhideWhenUsed/>
    <w:qFormat/>
    <w:rsid w:val="00CE4465"/>
    <w:pPr>
      <w:keepNext/>
      <w:keepLines/>
      <w:spacing w:before="80" w:after="40"/>
      <w:outlineLvl w:val="4"/>
    </w:pPr>
    <w:rPr>
      <w:rFonts w:asciiTheme="minorHAnsi" w:eastAsiaTheme="majorEastAsia" w:hAnsiTheme="minorHAnsi"/>
      <w:color w:val="0F4761" w:themeColor="accent1" w:themeShade="BF"/>
    </w:rPr>
  </w:style>
  <w:style w:type="paragraph" w:styleId="Heading6">
    <w:name w:val="heading 6"/>
    <w:basedOn w:val="Normal"/>
    <w:next w:val="Normal"/>
    <w:link w:val="Heading6Char"/>
    <w:uiPriority w:val="9"/>
    <w:semiHidden/>
    <w:unhideWhenUsed/>
    <w:qFormat/>
    <w:rsid w:val="00CE4465"/>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CE4465"/>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CE4465"/>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CE4465"/>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465"/>
    <w:rPr>
      <w:rFonts w:eastAsiaTheme="majorEastAsia"/>
      <w:color w:val="0F4761" w:themeColor="accent1" w:themeShade="BF"/>
      <w:sz w:val="40"/>
      <w:szCs w:val="40"/>
    </w:rPr>
  </w:style>
  <w:style w:type="character" w:customStyle="1" w:styleId="Heading2Char">
    <w:name w:val="Heading 2 Char"/>
    <w:basedOn w:val="DefaultParagraphFont"/>
    <w:link w:val="Heading2"/>
    <w:uiPriority w:val="9"/>
    <w:semiHidden/>
    <w:rsid w:val="00CE4465"/>
    <w:rPr>
      <w:rFonts w:eastAsiaTheme="majorEastAsia"/>
      <w:color w:val="0F4761" w:themeColor="accent1" w:themeShade="BF"/>
      <w:sz w:val="32"/>
      <w:szCs w:val="32"/>
    </w:rPr>
  </w:style>
  <w:style w:type="character" w:customStyle="1" w:styleId="Heading3Char">
    <w:name w:val="Heading 3 Char"/>
    <w:basedOn w:val="DefaultParagraphFont"/>
    <w:link w:val="Heading3"/>
    <w:uiPriority w:val="9"/>
    <w:semiHidden/>
    <w:rsid w:val="00CE4465"/>
    <w:rPr>
      <w:rFonts w:asciiTheme="minorHAnsi" w:eastAsiaTheme="majorEastAsia" w:hAnsiTheme="minorHAnsi"/>
      <w:color w:val="0F4761" w:themeColor="accent1" w:themeShade="BF"/>
      <w:sz w:val="28"/>
      <w:szCs w:val="28"/>
    </w:rPr>
  </w:style>
  <w:style w:type="character" w:customStyle="1" w:styleId="Heading4Char">
    <w:name w:val="Heading 4 Char"/>
    <w:basedOn w:val="DefaultParagraphFont"/>
    <w:link w:val="Heading4"/>
    <w:uiPriority w:val="9"/>
    <w:semiHidden/>
    <w:rsid w:val="00CE4465"/>
    <w:rPr>
      <w:rFonts w:asciiTheme="minorHAnsi" w:eastAsiaTheme="majorEastAsia" w:hAnsiTheme="minorHAnsi"/>
      <w:i/>
      <w:iCs/>
      <w:color w:val="0F4761" w:themeColor="accent1" w:themeShade="BF"/>
    </w:rPr>
  </w:style>
  <w:style w:type="character" w:customStyle="1" w:styleId="Heading5Char">
    <w:name w:val="Heading 5 Char"/>
    <w:basedOn w:val="DefaultParagraphFont"/>
    <w:link w:val="Heading5"/>
    <w:uiPriority w:val="9"/>
    <w:semiHidden/>
    <w:rsid w:val="00CE4465"/>
    <w:rPr>
      <w:rFonts w:asciiTheme="minorHAnsi" w:eastAsiaTheme="majorEastAsia" w:hAnsiTheme="minorHAnsi"/>
      <w:color w:val="0F4761" w:themeColor="accent1" w:themeShade="BF"/>
    </w:rPr>
  </w:style>
  <w:style w:type="character" w:customStyle="1" w:styleId="Heading6Char">
    <w:name w:val="Heading 6 Char"/>
    <w:basedOn w:val="DefaultParagraphFont"/>
    <w:link w:val="Heading6"/>
    <w:uiPriority w:val="9"/>
    <w:semiHidden/>
    <w:rsid w:val="00CE4465"/>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CE4465"/>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CE4465"/>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CE4465"/>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CE4465"/>
    <w:pPr>
      <w:spacing w:after="80" w:line="240" w:lineRule="auto"/>
      <w:contextualSpacing/>
    </w:pPr>
    <w:rPr>
      <w:rFonts w:eastAsiaTheme="majorEastAsia"/>
      <w:spacing w:val="-10"/>
      <w:kern w:val="28"/>
      <w:sz w:val="56"/>
      <w:szCs w:val="56"/>
    </w:rPr>
  </w:style>
  <w:style w:type="character" w:customStyle="1" w:styleId="TitleChar">
    <w:name w:val="Title Char"/>
    <w:basedOn w:val="DefaultParagraphFont"/>
    <w:link w:val="Title"/>
    <w:uiPriority w:val="10"/>
    <w:rsid w:val="00CE4465"/>
    <w:rPr>
      <w:rFonts w:eastAsiaTheme="majorEastAsia"/>
      <w:spacing w:val="-10"/>
      <w:kern w:val="28"/>
      <w:sz w:val="56"/>
      <w:szCs w:val="56"/>
    </w:rPr>
  </w:style>
  <w:style w:type="paragraph" w:styleId="Subtitle">
    <w:name w:val="Subtitle"/>
    <w:basedOn w:val="Normal"/>
    <w:next w:val="Normal"/>
    <w:link w:val="SubtitleChar"/>
    <w:uiPriority w:val="11"/>
    <w:qFormat/>
    <w:rsid w:val="00CE4465"/>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CE4465"/>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CE4465"/>
    <w:pPr>
      <w:spacing w:before="160"/>
      <w:jc w:val="center"/>
    </w:pPr>
    <w:rPr>
      <w:i/>
      <w:iCs/>
      <w:color w:val="404040" w:themeColor="text1" w:themeTint="BF"/>
    </w:rPr>
  </w:style>
  <w:style w:type="character" w:customStyle="1" w:styleId="QuoteChar">
    <w:name w:val="Quote Char"/>
    <w:basedOn w:val="DefaultParagraphFont"/>
    <w:link w:val="Quote"/>
    <w:uiPriority w:val="29"/>
    <w:rsid w:val="00CE4465"/>
    <w:rPr>
      <w:i/>
      <w:iCs/>
      <w:color w:val="404040" w:themeColor="text1" w:themeTint="BF"/>
    </w:rPr>
  </w:style>
  <w:style w:type="paragraph" w:styleId="ListParagraph">
    <w:name w:val="List Paragraph"/>
    <w:basedOn w:val="Normal"/>
    <w:uiPriority w:val="34"/>
    <w:qFormat/>
    <w:rsid w:val="00CE4465"/>
    <w:pPr>
      <w:ind w:left="720"/>
      <w:contextualSpacing/>
    </w:pPr>
  </w:style>
  <w:style w:type="character" w:styleId="IntenseEmphasis">
    <w:name w:val="Intense Emphasis"/>
    <w:basedOn w:val="DefaultParagraphFont"/>
    <w:uiPriority w:val="21"/>
    <w:qFormat/>
    <w:rsid w:val="00CE4465"/>
    <w:rPr>
      <w:i/>
      <w:iCs/>
      <w:color w:val="0F4761" w:themeColor="accent1" w:themeShade="BF"/>
    </w:rPr>
  </w:style>
  <w:style w:type="paragraph" w:styleId="IntenseQuote">
    <w:name w:val="Intense Quote"/>
    <w:basedOn w:val="Normal"/>
    <w:next w:val="Normal"/>
    <w:link w:val="IntenseQuoteChar"/>
    <w:uiPriority w:val="30"/>
    <w:qFormat/>
    <w:rsid w:val="00CE44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4465"/>
    <w:rPr>
      <w:i/>
      <w:iCs/>
      <w:color w:val="0F4761" w:themeColor="accent1" w:themeShade="BF"/>
    </w:rPr>
  </w:style>
  <w:style w:type="character" w:styleId="IntenseReference">
    <w:name w:val="Intense Reference"/>
    <w:basedOn w:val="DefaultParagraphFont"/>
    <w:uiPriority w:val="32"/>
    <w:qFormat/>
    <w:rsid w:val="00CE4465"/>
    <w:rPr>
      <w:b/>
      <w:bCs/>
      <w:smallCaps/>
      <w:color w:val="0F4761" w:themeColor="accent1" w:themeShade="BF"/>
      <w:spacing w:val="5"/>
    </w:rPr>
  </w:style>
  <w:style w:type="paragraph" w:styleId="NoSpacing">
    <w:name w:val="No Spacing"/>
    <w:uiPriority w:val="1"/>
    <w:qFormat/>
    <w:rsid w:val="001412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196</Words>
  <Characters>1118</Characters>
  <Application>Microsoft Office Word</Application>
  <DocSecurity>0</DocSecurity>
  <Lines>9</Lines>
  <Paragraphs>2</Paragraphs>
  <ScaleCrop>false</ScaleCrop>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Shawna  Atterbury</dc:creator>
  <cp:keywords/>
  <dc:description/>
  <cp:lastModifiedBy>Shawna  Atterbury</cp:lastModifiedBy>
  <cp:revision>3</cp:revision>
  <dcterms:created xsi:type="dcterms:W3CDTF">2026-03-18T20:09:00Z</dcterms:created>
  <dcterms:modified xsi:type="dcterms:W3CDTF">2026-03-26T11:56:00Z</dcterms:modified>
</cp:coreProperties>
</file>