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CF59" w14:textId="77777777" w:rsidR="00684FA3" w:rsidRDefault="00C526E4">
      <w:pPr>
        <w:jc w:val="center"/>
      </w:pPr>
      <w:r>
        <w:rPr>
          <w:b/>
        </w:rPr>
        <w:t>VILLAGE OF BLOOMINGTON</w:t>
      </w:r>
      <w:r>
        <w:rPr>
          <w:b/>
        </w:rPr>
        <w:br/>
        <w:t>POSITION DESCRIPTION</w:t>
      </w:r>
    </w:p>
    <w:p w14:paraId="0BCC4E1F" w14:textId="77777777" w:rsidR="00684FA3" w:rsidRDefault="00684FA3"/>
    <w:p w14:paraId="37DDA4FF" w14:textId="77777777" w:rsidR="00684FA3" w:rsidRDefault="00C526E4">
      <w:r>
        <w:rPr>
          <w:b/>
        </w:rPr>
        <w:t xml:space="preserve">Position Title: </w:t>
      </w:r>
      <w:r>
        <w:t>Part-Time, Non-Exempt Deputy Clerk/Treasurer</w:t>
      </w:r>
    </w:p>
    <w:p w14:paraId="4D0FAB25" w14:textId="77777777" w:rsidR="00684FA3" w:rsidRDefault="00C526E4">
      <w:r>
        <w:rPr>
          <w:b/>
        </w:rPr>
        <w:t xml:space="preserve">Department: </w:t>
      </w:r>
      <w:r>
        <w:t>Administration</w:t>
      </w:r>
    </w:p>
    <w:p w14:paraId="6D25827B" w14:textId="77777777" w:rsidR="00684FA3" w:rsidRDefault="00C526E4">
      <w:r>
        <w:rPr>
          <w:b/>
        </w:rPr>
        <w:t xml:space="preserve">Reports To: </w:t>
      </w:r>
      <w:r>
        <w:t>Village Clerk/Treasurer</w:t>
      </w:r>
    </w:p>
    <w:p w14:paraId="530B92EE" w14:textId="77777777" w:rsidR="00684FA3" w:rsidRDefault="00C526E4">
      <w:r>
        <w:rPr>
          <w:b/>
        </w:rPr>
        <w:t xml:space="preserve">FLSA Status: </w:t>
      </w:r>
      <w:r>
        <w:t>Non-Exempt</w:t>
      </w:r>
    </w:p>
    <w:p w14:paraId="7E10A42D" w14:textId="77777777" w:rsidR="00684FA3" w:rsidRDefault="00C526E4">
      <w:r>
        <w:rPr>
          <w:b/>
        </w:rPr>
        <w:t xml:space="preserve">Hours: </w:t>
      </w:r>
      <w:r>
        <w:t>Part-time; approximately 15–20 hours per week with scheduling flexibility</w:t>
      </w:r>
    </w:p>
    <w:p w14:paraId="5F774BE1" w14:textId="77777777" w:rsidR="00684FA3" w:rsidRDefault="00C526E4">
      <w:r>
        <w:rPr>
          <w:b/>
        </w:rPr>
        <w:br/>
        <w:t>POSITION PURPOSE</w:t>
      </w:r>
    </w:p>
    <w:p w14:paraId="7EA6E88D" w14:textId="77777777" w:rsidR="00684FA3" w:rsidRDefault="00C526E4">
      <w:r>
        <w:t>The Deputy Clerk/Treasurer provides clerical, financial, and administrative support to the Village Clerk/Treasurer and serves as the legally authorized Deputy Clerk/Treasurer in the absence of the Clerk/Treasurer, in accordance with Wisconsin Statutes. This position supports the continuity of Village operations and assists in ensuring compliance with statutory and administrative requirements.</w:t>
      </w:r>
      <w:r>
        <w:br/>
      </w:r>
      <w:r>
        <w:br/>
        <w:t>Approximately four (4) hours per week may be dedicated to providing filing and organizational assistance to the Department of Public Works.</w:t>
      </w:r>
    </w:p>
    <w:p w14:paraId="6434660D" w14:textId="77777777" w:rsidR="00684FA3" w:rsidRDefault="00C526E4">
      <w:r>
        <w:rPr>
          <w:b/>
        </w:rPr>
        <w:br/>
        <w:t>ESSENTIAL FUNCTIONS</w:t>
      </w:r>
    </w:p>
    <w:p w14:paraId="493BF23D" w14:textId="77777777" w:rsidR="00684FA3" w:rsidRDefault="00C526E4">
      <w:r>
        <w:t>The following duties are illustrative and not exhaustive. Additional duties may be assigned.</w:t>
      </w:r>
    </w:p>
    <w:p w14:paraId="1BC8EF1F" w14:textId="77777777" w:rsidR="00684FA3" w:rsidRDefault="00C526E4">
      <w:r>
        <w:rPr>
          <w:b/>
        </w:rPr>
        <w:br/>
        <w:t>Clerk/Treasurer Functions</w:t>
      </w:r>
    </w:p>
    <w:p w14:paraId="068A2D64" w14:textId="77777777" w:rsidR="00684FA3" w:rsidRDefault="00C526E4">
      <w:pPr>
        <w:pStyle w:val="ListBullet"/>
      </w:pPr>
      <w:r>
        <w:t>Assists the Clerk/Treasurer with statutory, administrative, and financial responsibilities of the Village</w:t>
      </w:r>
    </w:p>
    <w:p w14:paraId="7DFC007C" w14:textId="77777777" w:rsidR="00684FA3" w:rsidRDefault="00C526E4">
      <w:pPr>
        <w:pStyle w:val="ListBullet"/>
      </w:pPr>
      <w:r>
        <w:t>Serves as Deputy Clerk/Treasurer when required, including performing authorized duties during absences</w:t>
      </w:r>
    </w:p>
    <w:p w14:paraId="47AB86DD" w14:textId="77777777" w:rsidR="00684FA3" w:rsidRDefault="00C526E4">
      <w:pPr>
        <w:pStyle w:val="ListBullet"/>
      </w:pPr>
      <w:r>
        <w:t>Assists with election administration in accordance with Wisconsin Statutes and state election procedures</w:t>
      </w:r>
    </w:p>
    <w:p w14:paraId="1A61A2D4" w14:textId="77777777" w:rsidR="00684FA3" w:rsidRDefault="00C526E4">
      <w:pPr>
        <w:pStyle w:val="ListBullet"/>
      </w:pPr>
      <w:r>
        <w:t>Processes utility billing, payments, deposits, and related financial transactions</w:t>
      </w:r>
    </w:p>
    <w:p w14:paraId="2EB070FD" w14:textId="77777777" w:rsidR="00684FA3" w:rsidRDefault="00C526E4">
      <w:pPr>
        <w:pStyle w:val="ListBullet"/>
      </w:pPr>
      <w:r>
        <w:t>Assists with accounts payable, receipting, and financial recordkeeping</w:t>
      </w:r>
    </w:p>
    <w:p w14:paraId="41EB68CF" w14:textId="77777777" w:rsidR="00684FA3" w:rsidRDefault="00C526E4">
      <w:pPr>
        <w:pStyle w:val="ListBullet"/>
      </w:pPr>
      <w:r>
        <w:t>Prepares and maintains agendas, minutes, ordinances, resolutions, and official municipal records</w:t>
      </w:r>
    </w:p>
    <w:p w14:paraId="7F20B14D" w14:textId="77777777" w:rsidR="00684FA3" w:rsidRDefault="00C526E4">
      <w:pPr>
        <w:pStyle w:val="ListBullet"/>
      </w:pPr>
      <w:r>
        <w:t>Maintains records in accordance with public records and records retention requirements</w:t>
      </w:r>
    </w:p>
    <w:p w14:paraId="243ECA97" w14:textId="77777777" w:rsidR="00684FA3" w:rsidRDefault="00C526E4">
      <w:pPr>
        <w:pStyle w:val="ListBullet"/>
      </w:pPr>
      <w:r>
        <w:lastRenderedPageBreak/>
        <w:t>Responds to public inquiries and provides customer service to residents</w:t>
      </w:r>
    </w:p>
    <w:p w14:paraId="17EEC0D3" w14:textId="77777777" w:rsidR="00684FA3" w:rsidRDefault="00C526E4">
      <w:r>
        <w:rPr>
          <w:b/>
        </w:rPr>
        <w:br/>
        <w:t>Department of Public Works Support</w:t>
      </w:r>
    </w:p>
    <w:p w14:paraId="3D681A72" w14:textId="77777777" w:rsidR="00684FA3" w:rsidRDefault="00C526E4">
      <w:r>
        <w:t>Provides filing, document organization, and administrative assistance to the Department of Public Works.</w:t>
      </w:r>
    </w:p>
    <w:p w14:paraId="5DCB5F4E" w14:textId="77777777" w:rsidR="00684FA3" w:rsidRDefault="00C526E4">
      <w:r>
        <w:rPr>
          <w:b/>
        </w:rPr>
        <w:br/>
        <w:t>General Responsibilities</w:t>
      </w:r>
    </w:p>
    <w:p w14:paraId="5E140FA5" w14:textId="77777777" w:rsidR="00684FA3" w:rsidRDefault="00C526E4">
      <w:pPr>
        <w:pStyle w:val="ListBullet"/>
      </w:pPr>
      <w:r>
        <w:t>Maintains confidentiality of sensitive and legally protected information</w:t>
      </w:r>
    </w:p>
    <w:p w14:paraId="42A924C0" w14:textId="77777777" w:rsidR="00684FA3" w:rsidRDefault="00C526E4">
      <w:pPr>
        <w:pStyle w:val="ListBullet"/>
      </w:pPr>
      <w:r>
        <w:t>Exercises sound judgment and professionalism when interacting with the public, staff, and elected officials</w:t>
      </w:r>
    </w:p>
    <w:p w14:paraId="6DF3C498" w14:textId="77777777" w:rsidR="00684FA3" w:rsidRDefault="00C526E4">
      <w:pPr>
        <w:pStyle w:val="ListBullet"/>
      </w:pPr>
      <w:r>
        <w:t>Performs related duties as assigned</w:t>
      </w:r>
    </w:p>
    <w:p w14:paraId="3BC9FC2C" w14:textId="77777777" w:rsidR="00684FA3" w:rsidRDefault="00C526E4">
      <w:r>
        <w:rPr>
          <w:b/>
        </w:rPr>
        <w:br/>
        <w:t>QUALIFICATIONS</w:t>
      </w:r>
    </w:p>
    <w:p w14:paraId="4EDBEEB0" w14:textId="77777777" w:rsidR="00684FA3" w:rsidRDefault="00C526E4">
      <w:r>
        <w:t>Required Qualifications</w:t>
      </w:r>
    </w:p>
    <w:p w14:paraId="6660B372" w14:textId="77777777" w:rsidR="00684FA3" w:rsidRDefault="00C526E4">
      <w:pPr>
        <w:pStyle w:val="ListBullet"/>
      </w:pPr>
      <w:r>
        <w:t>High school diploma or equivalent</w:t>
      </w:r>
    </w:p>
    <w:p w14:paraId="26D110A1" w14:textId="77777777" w:rsidR="00684FA3" w:rsidRDefault="00C526E4">
      <w:pPr>
        <w:pStyle w:val="ListBullet"/>
      </w:pPr>
      <w:r>
        <w:t>Ability to be appointed and sworn in as Deputy Clerk/Treasurer in accordance with Wisconsin Statutes</w:t>
      </w:r>
    </w:p>
    <w:p w14:paraId="3D77BFC3" w14:textId="77777777" w:rsidR="00684FA3" w:rsidRDefault="00C526E4">
      <w:pPr>
        <w:pStyle w:val="ListBullet"/>
      </w:pPr>
      <w:r>
        <w:t>Ability to maintain confidentiality and handle sensitive information</w:t>
      </w:r>
    </w:p>
    <w:p w14:paraId="36047C6C" w14:textId="77777777" w:rsidR="00684FA3" w:rsidRDefault="00C526E4">
      <w:pPr>
        <w:pStyle w:val="ListBullet"/>
      </w:pPr>
      <w:r>
        <w:t>Strong organizational, written, and verbal communication skills</w:t>
      </w:r>
    </w:p>
    <w:p w14:paraId="65261A3E" w14:textId="77777777" w:rsidR="00684FA3" w:rsidRDefault="00C526E4">
      <w:pPr>
        <w:pStyle w:val="ListBullet"/>
      </w:pPr>
      <w:r>
        <w:t>Ability to work independently and manage multiple tasks</w:t>
      </w:r>
    </w:p>
    <w:p w14:paraId="01C9A2A8" w14:textId="77777777" w:rsidR="00684FA3" w:rsidRDefault="00C526E4">
      <w:r>
        <w:t>Preferred Qualifications</w:t>
      </w:r>
    </w:p>
    <w:p w14:paraId="2F71AA40" w14:textId="77777777" w:rsidR="00684FA3" w:rsidRDefault="00C526E4">
      <w:pPr>
        <w:pStyle w:val="ListBullet"/>
      </w:pPr>
      <w:r>
        <w:t>Clerical, bookkeeping, or municipal government experience</w:t>
      </w:r>
    </w:p>
    <w:p w14:paraId="369D1AF7" w14:textId="77777777" w:rsidR="00684FA3" w:rsidRDefault="00C526E4">
      <w:pPr>
        <w:pStyle w:val="ListBullet"/>
      </w:pPr>
      <w:r>
        <w:t>Knowledge of or ability to learn Wisconsin municipal procedures and statutory requirements</w:t>
      </w:r>
    </w:p>
    <w:p w14:paraId="44204BAC" w14:textId="77777777" w:rsidR="00684FA3" w:rsidRDefault="00C526E4">
      <w:pPr>
        <w:pStyle w:val="ListBullet"/>
      </w:pPr>
      <w:r>
        <w:t>Proficiency in Microsoft Office applications (Word, Excel) and Outlook</w:t>
      </w:r>
    </w:p>
    <w:p w14:paraId="2603EC70" w14:textId="77777777" w:rsidR="00684FA3" w:rsidRDefault="00C526E4">
      <w:r>
        <w:rPr>
          <w:b/>
        </w:rPr>
        <w:br/>
        <w:t>PHYSICAL DEMANDS AND WORK ENVIRONMENT</w:t>
      </w:r>
    </w:p>
    <w:p w14:paraId="7F924E30" w14:textId="77777777" w:rsidR="00684FA3" w:rsidRDefault="00C526E4">
      <w:r>
        <w:t>Work is primarily performed in an office setting. Requires the ability to sit, stand, and move throughout the office as needed. May require lifting or moving files or office materials weighing up to approximately 25 pounds.</w:t>
      </w:r>
    </w:p>
    <w:p w14:paraId="2ACE8EE9" w14:textId="77777777" w:rsidR="00684FA3" w:rsidRDefault="00C526E4">
      <w:r>
        <w:rPr>
          <w:b/>
        </w:rPr>
        <w:br/>
        <w:t>COMPENSATION AND CLASSIFICATION</w:t>
      </w:r>
    </w:p>
    <w:p w14:paraId="514D43B4" w14:textId="77777777" w:rsidR="00684FA3" w:rsidRDefault="00C526E4">
      <w:r>
        <w:t>Part-time, non-exempt position. Hourly wage commensurate with qualifications and experience. Eligible for overtime in accordance with applicable wage and hour laws.</w:t>
      </w:r>
    </w:p>
    <w:p w14:paraId="1C2B4009" w14:textId="77777777" w:rsidR="00684FA3" w:rsidRDefault="00C526E4">
      <w:r>
        <w:rPr>
          <w:b/>
        </w:rPr>
        <w:br/>
        <w:t>EQUAL OPPORTUNITY EMPLOYMENT</w:t>
      </w:r>
    </w:p>
    <w:p w14:paraId="42446579" w14:textId="77777777" w:rsidR="00684FA3" w:rsidRDefault="00C526E4">
      <w:r>
        <w:t>The Village of Bloomington is an Equal Opportunity Employer.</w:t>
      </w:r>
    </w:p>
    <w:sectPr w:rsidR="00684FA3"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1D85" w14:textId="77777777" w:rsidR="00C526E4" w:rsidRDefault="00C526E4">
      <w:pPr>
        <w:spacing w:after="0" w:line="240" w:lineRule="auto"/>
      </w:pPr>
      <w:r>
        <w:separator/>
      </w:r>
    </w:p>
  </w:endnote>
  <w:endnote w:type="continuationSeparator" w:id="0">
    <w:p w14:paraId="037568C6" w14:textId="77777777" w:rsidR="00C526E4" w:rsidRDefault="00C5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2224" w14:textId="77777777" w:rsidR="0013251A" w:rsidRDefault="00132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916B" w14:textId="184DAC59" w:rsidR="00684FA3" w:rsidRDefault="00C526E4">
    <w:pPr>
      <w:pStyle w:val="Footer"/>
      <w:jc w:val="center"/>
    </w:pPr>
    <w:r>
      <w:t xml:space="preserve">Adopted: </w:t>
    </w:r>
    <w:r w:rsidR="0013251A">
      <w:t>February, 2, 2026</w:t>
    </w:r>
    <w:r>
      <w:t xml:space="preserve"> | Revision Date: 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5F9E" w14:textId="77777777" w:rsidR="0013251A" w:rsidRDefault="0013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51C1" w14:textId="77777777" w:rsidR="00C526E4" w:rsidRDefault="00C526E4">
      <w:pPr>
        <w:spacing w:after="0" w:line="240" w:lineRule="auto"/>
      </w:pPr>
      <w:r>
        <w:separator/>
      </w:r>
    </w:p>
  </w:footnote>
  <w:footnote w:type="continuationSeparator" w:id="0">
    <w:p w14:paraId="1FAD6F8D" w14:textId="77777777" w:rsidR="00C526E4" w:rsidRDefault="00C5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6D8C" w14:textId="77777777" w:rsidR="0013251A" w:rsidRDefault="00132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8A51" w14:textId="77777777" w:rsidR="0013251A" w:rsidRDefault="00132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CCFF" w14:textId="77777777" w:rsidR="0013251A" w:rsidRDefault="00132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5206309">
    <w:abstractNumId w:val="8"/>
  </w:num>
  <w:num w:numId="2" w16cid:durableId="223414088">
    <w:abstractNumId w:val="6"/>
  </w:num>
  <w:num w:numId="3" w16cid:durableId="1444885336">
    <w:abstractNumId w:val="5"/>
  </w:num>
  <w:num w:numId="4" w16cid:durableId="1392195409">
    <w:abstractNumId w:val="4"/>
  </w:num>
  <w:num w:numId="5" w16cid:durableId="677853181">
    <w:abstractNumId w:val="7"/>
  </w:num>
  <w:num w:numId="6" w16cid:durableId="985285521">
    <w:abstractNumId w:val="3"/>
  </w:num>
  <w:num w:numId="7" w16cid:durableId="1830557788">
    <w:abstractNumId w:val="2"/>
  </w:num>
  <w:num w:numId="8" w16cid:durableId="949318368">
    <w:abstractNumId w:val="1"/>
  </w:num>
  <w:num w:numId="9" w16cid:durableId="213077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251A"/>
    <w:rsid w:val="0015074B"/>
    <w:rsid w:val="0029639D"/>
    <w:rsid w:val="00326F90"/>
    <w:rsid w:val="00684FA3"/>
    <w:rsid w:val="007A2FD7"/>
    <w:rsid w:val="00AA1D8D"/>
    <w:rsid w:val="00B47730"/>
    <w:rsid w:val="00BF1931"/>
    <w:rsid w:val="00C526E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7FE789"/>
  <w14:defaultImageDpi w14:val="300"/>
  <w15:docId w15:val="{DEE7A846-309C-482F-9E20-427C1703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Shawna  Atterbury</cp:lastModifiedBy>
  <cp:revision>3</cp:revision>
  <dcterms:created xsi:type="dcterms:W3CDTF">2026-01-28T23:19:00Z</dcterms:created>
  <dcterms:modified xsi:type="dcterms:W3CDTF">2026-02-05T16:03:00Z</dcterms:modified>
  <cp:category/>
</cp:coreProperties>
</file>