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178D" w14:textId="77777777" w:rsidR="002E0CAC" w:rsidRPr="002B4A70" w:rsidRDefault="002E0CAC" w:rsidP="002B4A70">
      <w:pPr>
        <w:jc w:val="center"/>
        <w:rPr>
          <w:i/>
          <w:iCs/>
          <w:sz w:val="24"/>
          <w:szCs w:val="24"/>
        </w:rPr>
      </w:pPr>
      <w:r w:rsidRPr="002B4A70">
        <w:rPr>
          <w:i/>
          <w:iCs/>
          <w:sz w:val="24"/>
          <w:szCs w:val="24"/>
        </w:rPr>
        <w:t>Village of Bloomington</w:t>
      </w:r>
    </w:p>
    <w:p w14:paraId="14D24940" w14:textId="77777777" w:rsidR="002E0CAC" w:rsidRPr="002B4A70" w:rsidRDefault="002E0CAC" w:rsidP="002B4A70">
      <w:pPr>
        <w:jc w:val="center"/>
        <w:rPr>
          <w:sz w:val="24"/>
          <w:szCs w:val="24"/>
        </w:rPr>
      </w:pPr>
      <w:r w:rsidRPr="002B4A70">
        <w:rPr>
          <w:sz w:val="24"/>
          <w:szCs w:val="24"/>
        </w:rPr>
        <w:t>Regular Board Meeting</w:t>
      </w:r>
    </w:p>
    <w:p w14:paraId="5010CF83" w14:textId="369D35DA" w:rsidR="002E0CAC" w:rsidRPr="002B4A70" w:rsidRDefault="00AD27AD" w:rsidP="002B4A70">
      <w:pPr>
        <w:jc w:val="center"/>
        <w:rPr>
          <w:sz w:val="24"/>
          <w:szCs w:val="24"/>
        </w:rPr>
      </w:pPr>
      <w:r>
        <w:rPr>
          <w:sz w:val="24"/>
          <w:szCs w:val="24"/>
        </w:rPr>
        <w:t>December 1</w:t>
      </w:r>
      <w:r w:rsidR="002E0CAC" w:rsidRPr="002B4A70">
        <w:rPr>
          <w:sz w:val="24"/>
          <w:szCs w:val="24"/>
        </w:rPr>
        <w:t>, 2025</w:t>
      </w:r>
    </w:p>
    <w:p w14:paraId="7CBD6D4E" w14:textId="77777777" w:rsidR="002B4A70" w:rsidRPr="002B4A70" w:rsidRDefault="002B4A70" w:rsidP="002B4A70">
      <w:pPr>
        <w:rPr>
          <w:sz w:val="24"/>
          <w:szCs w:val="24"/>
        </w:rPr>
      </w:pPr>
    </w:p>
    <w:p w14:paraId="42E33E96" w14:textId="7154E2C2" w:rsidR="002B4A70" w:rsidRPr="002B4A70" w:rsidRDefault="002B4A70" w:rsidP="002B4A70">
      <w:pPr>
        <w:rPr>
          <w:sz w:val="24"/>
          <w:szCs w:val="24"/>
        </w:rPr>
      </w:pPr>
      <w:r w:rsidRPr="002B4A70">
        <w:rPr>
          <w:sz w:val="24"/>
          <w:szCs w:val="24"/>
        </w:rPr>
        <w:t xml:space="preserve">The regular monthly meeting of the Village Board was called to order by Village </w:t>
      </w:r>
      <w:r w:rsidR="00321C5E">
        <w:rPr>
          <w:sz w:val="24"/>
          <w:szCs w:val="24"/>
        </w:rPr>
        <w:t>Clerk Atterbury</w:t>
      </w:r>
      <w:r w:rsidRPr="002B4A70">
        <w:rPr>
          <w:sz w:val="24"/>
          <w:szCs w:val="24"/>
        </w:rPr>
        <w:t xml:space="preserve"> at 6:00 pm.</w:t>
      </w:r>
    </w:p>
    <w:p w14:paraId="22E4CAD3" w14:textId="77777777" w:rsidR="002B4A70" w:rsidRPr="002B4A70" w:rsidRDefault="002B4A70" w:rsidP="002B4A70">
      <w:pPr>
        <w:rPr>
          <w:sz w:val="24"/>
          <w:szCs w:val="24"/>
        </w:rPr>
      </w:pPr>
    </w:p>
    <w:p w14:paraId="3E45BB52" w14:textId="77777777" w:rsidR="002B4A70" w:rsidRPr="002B4A70" w:rsidRDefault="002B4A70" w:rsidP="002B4A70">
      <w:pPr>
        <w:rPr>
          <w:sz w:val="24"/>
          <w:szCs w:val="24"/>
        </w:rPr>
      </w:pPr>
      <w:r w:rsidRPr="002B4A70">
        <w:rPr>
          <w:sz w:val="24"/>
          <w:szCs w:val="24"/>
        </w:rPr>
        <w:t xml:space="preserve">The Pledge of Allegiance to the Flag was said. </w:t>
      </w:r>
    </w:p>
    <w:p w14:paraId="14301B3F" w14:textId="77777777" w:rsidR="002B4A70" w:rsidRPr="002B4A70" w:rsidRDefault="002B4A70" w:rsidP="002B4A70">
      <w:pPr>
        <w:rPr>
          <w:sz w:val="24"/>
          <w:szCs w:val="24"/>
        </w:rPr>
      </w:pPr>
    </w:p>
    <w:p w14:paraId="14920D4A" w14:textId="5DB3D5F0" w:rsidR="002B4A70" w:rsidRDefault="002B4A70" w:rsidP="002B4A70">
      <w:pPr>
        <w:rPr>
          <w:sz w:val="24"/>
          <w:szCs w:val="24"/>
        </w:rPr>
      </w:pPr>
      <w:r w:rsidRPr="002B4A70">
        <w:rPr>
          <w:sz w:val="24"/>
          <w:szCs w:val="24"/>
        </w:rPr>
        <w:t>Roll call was conducted with the following members present: Dennis Moris, Michelle Atterbury, Dawn Drew, Chasity Allen, Scott Daentl</w:t>
      </w:r>
      <w:r w:rsidR="008C1D8B">
        <w:rPr>
          <w:sz w:val="24"/>
          <w:szCs w:val="24"/>
        </w:rPr>
        <w:t xml:space="preserve">, and </w:t>
      </w:r>
      <w:r w:rsidRPr="002B4A70">
        <w:rPr>
          <w:sz w:val="24"/>
          <w:szCs w:val="24"/>
        </w:rPr>
        <w:t xml:space="preserve">Al Mergen. </w:t>
      </w:r>
      <w:r w:rsidR="00321C5E">
        <w:rPr>
          <w:sz w:val="24"/>
          <w:szCs w:val="24"/>
        </w:rPr>
        <w:t>Robert McLimans was absent.</w:t>
      </w:r>
    </w:p>
    <w:p w14:paraId="7BC1AE08" w14:textId="77777777" w:rsidR="00321C5E" w:rsidRDefault="00321C5E" w:rsidP="002B4A70">
      <w:pPr>
        <w:rPr>
          <w:sz w:val="24"/>
          <w:szCs w:val="24"/>
        </w:rPr>
      </w:pPr>
    </w:p>
    <w:p w14:paraId="044D949E" w14:textId="0DF2D6C0" w:rsidR="00321C5E" w:rsidRDefault="00321C5E" w:rsidP="002B4A70">
      <w:pPr>
        <w:rPr>
          <w:sz w:val="24"/>
          <w:szCs w:val="24"/>
        </w:rPr>
      </w:pPr>
      <w:r>
        <w:rPr>
          <w:sz w:val="24"/>
          <w:szCs w:val="24"/>
        </w:rPr>
        <w:t xml:space="preserve">With Robert McLimans being absent, the board needed to elect someone to preside over the meeting. Motion to nominate Dennis Moris to preside the meeting was made by Mergen and seconded by Daentl. All were in favor. Motion carried. </w:t>
      </w:r>
    </w:p>
    <w:p w14:paraId="69255037" w14:textId="77777777" w:rsidR="002B4A70" w:rsidRPr="002B4A70" w:rsidRDefault="002B4A70" w:rsidP="002B4A70">
      <w:pPr>
        <w:rPr>
          <w:sz w:val="24"/>
          <w:szCs w:val="24"/>
        </w:rPr>
      </w:pPr>
    </w:p>
    <w:p w14:paraId="61E2A3B0" w14:textId="7CA898C2" w:rsidR="002B4A70" w:rsidRDefault="002B4A70" w:rsidP="002B4A70">
      <w:pPr>
        <w:rPr>
          <w:sz w:val="24"/>
          <w:szCs w:val="24"/>
        </w:rPr>
      </w:pPr>
      <w:r w:rsidRPr="002B4A70">
        <w:rPr>
          <w:sz w:val="24"/>
          <w:szCs w:val="24"/>
        </w:rPr>
        <w:t xml:space="preserve">Clerk Atterbury verified that the open meeting compliance had been met. Motion was made by </w:t>
      </w:r>
      <w:r w:rsidR="00321C5E">
        <w:rPr>
          <w:sz w:val="24"/>
          <w:szCs w:val="24"/>
        </w:rPr>
        <w:t>Daentl</w:t>
      </w:r>
      <w:r w:rsidRPr="002B4A70">
        <w:rPr>
          <w:sz w:val="24"/>
          <w:szCs w:val="24"/>
        </w:rPr>
        <w:t xml:space="preserve"> and seconded by </w:t>
      </w:r>
      <w:r w:rsidR="00321C5E">
        <w:rPr>
          <w:sz w:val="24"/>
          <w:szCs w:val="24"/>
        </w:rPr>
        <w:t xml:space="preserve">Mergen </w:t>
      </w:r>
      <w:r w:rsidRPr="002B4A70">
        <w:rPr>
          <w:sz w:val="24"/>
          <w:szCs w:val="24"/>
        </w:rPr>
        <w:t>to approve the agenda. All were in favor. Motion carried.</w:t>
      </w:r>
    </w:p>
    <w:p w14:paraId="15826FF5" w14:textId="77777777" w:rsidR="002B4A70" w:rsidRDefault="002B4A70" w:rsidP="002B4A70">
      <w:pPr>
        <w:rPr>
          <w:sz w:val="24"/>
          <w:szCs w:val="24"/>
        </w:rPr>
      </w:pPr>
    </w:p>
    <w:p w14:paraId="20EAA92D" w14:textId="7C72ED62" w:rsidR="002B4A70" w:rsidRPr="002B4A70" w:rsidRDefault="002B4A70" w:rsidP="002B4A70">
      <w:pPr>
        <w:rPr>
          <w:sz w:val="24"/>
          <w:szCs w:val="24"/>
        </w:rPr>
      </w:pPr>
      <w:r w:rsidRPr="002B4A70">
        <w:rPr>
          <w:sz w:val="24"/>
          <w:szCs w:val="24"/>
        </w:rPr>
        <w:t xml:space="preserve">Motion was made by </w:t>
      </w:r>
      <w:r w:rsidR="00321C5E">
        <w:rPr>
          <w:sz w:val="24"/>
          <w:szCs w:val="24"/>
        </w:rPr>
        <w:t xml:space="preserve">Daentl </w:t>
      </w:r>
      <w:r w:rsidRPr="002B4A70">
        <w:rPr>
          <w:sz w:val="24"/>
          <w:szCs w:val="24"/>
        </w:rPr>
        <w:t xml:space="preserve">and seconded by </w:t>
      </w:r>
      <w:r w:rsidR="00321C5E">
        <w:rPr>
          <w:sz w:val="24"/>
          <w:szCs w:val="24"/>
        </w:rPr>
        <w:t>Drew</w:t>
      </w:r>
      <w:r w:rsidRPr="002B4A70">
        <w:rPr>
          <w:sz w:val="24"/>
          <w:szCs w:val="24"/>
        </w:rPr>
        <w:t xml:space="preserve"> to approve the minutes of the regular board meeting for </w:t>
      </w:r>
      <w:r w:rsidR="00321C5E">
        <w:rPr>
          <w:sz w:val="24"/>
          <w:szCs w:val="24"/>
        </w:rPr>
        <w:t>November 3</w:t>
      </w:r>
      <w:r w:rsidRPr="002B4A70">
        <w:rPr>
          <w:sz w:val="24"/>
          <w:szCs w:val="24"/>
        </w:rPr>
        <w:t xml:space="preserve">, 2025, as read in email. All were in favor. Motion carried. </w:t>
      </w:r>
    </w:p>
    <w:p w14:paraId="6568DA58" w14:textId="77777777" w:rsidR="002B4A70" w:rsidRPr="002B4A70" w:rsidRDefault="002B4A70" w:rsidP="002B4A70">
      <w:pPr>
        <w:rPr>
          <w:sz w:val="24"/>
          <w:szCs w:val="24"/>
        </w:rPr>
      </w:pPr>
    </w:p>
    <w:p w14:paraId="47F9FF41" w14:textId="61546406" w:rsidR="002B4A70" w:rsidRDefault="002B4A70" w:rsidP="002B4A70">
      <w:pPr>
        <w:rPr>
          <w:sz w:val="24"/>
          <w:szCs w:val="24"/>
        </w:rPr>
      </w:pPr>
      <w:r w:rsidRPr="002B4A70">
        <w:rPr>
          <w:sz w:val="24"/>
          <w:szCs w:val="24"/>
        </w:rPr>
        <w:t xml:space="preserve">Motion was made by </w:t>
      </w:r>
      <w:r w:rsidR="008C1D8B">
        <w:rPr>
          <w:sz w:val="24"/>
          <w:szCs w:val="24"/>
        </w:rPr>
        <w:t>Drew</w:t>
      </w:r>
      <w:r w:rsidRPr="002B4A70">
        <w:rPr>
          <w:sz w:val="24"/>
          <w:szCs w:val="24"/>
        </w:rPr>
        <w:t xml:space="preserve"> and seconded by </w:t>
      </w:r>
      <w:r w:rsidR="008C1D8B">
        <w:rPr>
          <w:sz w:val="24"/>
          <w:szCs w:val="24"/>
        </w:rPr>
        <w:t>Daentl</w:t>
      </w:r>
      <w:r w:rsidRPr="002B4A70">
        <w:rPr>
          <w:sz w:val="24"/>
          <w:szCs w:val="24"/>
        </w:rPr>
        <w:t xml:space="preserve"> to approve the accounts payable reports for </w:t>
      </w:r>
      <w:r w:rsidR="00321C5E">
        <w:rPr>
          <w:sz w:val="24"/>
          <w:szCs w:val="24"/>
        </w:rPr>
        <w:t>November</w:t>
      </w:r>
      <w:r w:rsidR="008C1D8B">
        <w:rPr>
          <w:sz w:val="24"/>
          <w:szCs w:val="24"/>
        </w:rPr>
        <w:t xml:space="preserve"> </w:t>
      </w:r>
      <w:r w:rsidRPr="002B4A70">
        <w:rPr>
          <w:sz w:val="24"/>
          <w:szCs w:val="24"/>
        </w:rPr>
        <w:t xml:space="preserve">2025. </w:t>
      </w:r>
      <w:r w:rsidR="00321C5E">
        <w:rPr>
          <w:sz w:val="24"/>
          <w:szCs w:val="24"/>
        </w:rPr>
        <w:t>Clerk Atterbury</w:t>
      </w:r>
      <w:r w:rsidRPr="002B4A70">
        <w:rPr>
          <w:sz w:val="24"/>
          <w:szCs w:val="24"/>
        </w:rPr>
        <w:t xml:space="preserve"> reported that the Village had a total general fund payout of $</w:t>
      </w:r>
      <w:r w:rsidR="00321C5E">
        <w:rPr>
          <w:sz w:val="24"/>
          <w:szCs w:val="24"/>
        </w:rPr>
        <w:t>45,403.90</w:t>
      </w:r>
      <w:r w:rsidRPr="002B4A70">
        <w:rPr>
          <w:sz w:val="24"/>
          <w:szCs w:val="24"/>
        </w:rPr>
        <w:t>, water utility expenses were $</w:t>
      </w:r>
      <w:r w:rsidR="00321C5E">
        <w:rPr>
          <w:sz w:val="24"/>
          <w:szCs w:val="24"/>
        </w:rPr>
        <w:t>12,485.23</w:t>
      </w:r>
      <w:r w:rsidRPr="002B4A70">
        <w:rPr>
          <w:sz w:val="24"/>
          <w:szCs w:val="24"/>
        </w:rPr>
        <w:t>, and sewer utility had expenses of $</w:t>
      </w:r>
      <w:r w:rsidR="00321C5E">
        <w:rPr>
          <w:sz w:val="24"/>
          <w:szCs w:val="24"/>
        </w:rPr>
        <w:t>20,726.68</w:t>
      </w:r>
      <w:r w:rsidRPr="002B4A70">
        <w:rPr>
          <w:sz w:val="24"/>
          <w:szCs w:val="24"/>
        </w:rPr>
        <w:t>. The total expenditures from all funds was $</w:t>
      </w:r>
      <w:r w:rsidR="00321C5E">
        <w:rPr>
          <w:sz w:val="24"/>
          <w:szCs w:val="24"/>
        </w:rPr>
        <w:t>78,615.81</w:t>
      </w:r>
      <w:r w:rsidRPr="002B4A70">
        <w:rPr>
          <w:sz w:val="24"/>
          <w:szCs w:val="24"/>
        </w:rPr>
        <w:t>.</w:t>
      </w:r>
    </w:p>
    <w:p w14:paraId="21D051C7" w14:textId="77777777" w:rsidR="002B4A70" w:rsidRDefault="002B4A70" w:rsidP="002B4A70">
      <w:pPr>
        <w:rPr>
          <w:sz w:val="24"/>
          <w:szCs w:val="24"/>
        </w:rPr>
      </w:pPr>
    </w:p>
    <w:p w14:paraId="373CCD44" w14:textId="2ED5237D" w:rsidR="00E031F6" w:rsidRDefault="00193270" w:rsidP="00E031F6">
      <w:pPr>
        <w:pStyle w:val="NormalWeb"/>
      </w:pPr>
      <w:r>
        <w:t>Chief</w:t>
      </w:r>
      <w:r w:rsidR="00E031F6">
        <w:t xml:space="preserve"> Small </w:t>
      </w:r>
      <w:r w:rsidR="00E031F6">
        <w:t>was present to give</w:t>
      </w:r>
      <w:r w:rsidR="00E031F6">
        <w:t xml:space="preserve"> his report, highlighting several items:</w:t>
      </w:r>
    </w:p>
    <w:p w14:paraId="329B72FC" w14:textId="79E580FE" w:rsidR="00E031F6" w:rsidRDefault="00E031F6" w:rsidP="00E031F6">
      <w:pPr>
        <w:pStyle w:val="NormalWeb"/>
        <w:numPr>
          <w:ilvl w:val="0"/>
          <w:numId w:val="9"/>
        </w:numPr>
      </w:pPr>
      <w:r>
        <w:t xml:space="preserve">The Mill Street speed study had been </w:t>
      </w:r>
      <w:r>
        <w:t>completed,</w:t>
      </w:r>
      <w:r>
        <w:t xml:space="preserve"> and the sign was installed. They will monitor for complaints going forward.</w:t>
      </w:r>
    </w:p>
    <w:p w14:paraId="1096F9C1" w14:textId="77777777" w:rsidR="00E031F6" w:rsidRDefault="00E031F6" w:rsidP="00E031F6">
      <w:pPr>
        <w:pStyle w:val="NormalWeb"/>
        <w:numPr>
          <w:ilvl w:val="0"/>
          <w:numId w:val="9"/>
        </w:numPr>
      </w:pPr>
      <w:r>
        <w:t>He addressed a complaint about chickens at large, roosters crowing, odor, and a dog running loose. He spoke with the owner and has received no further complaints.</w:t>
      </w:r>
    </w:p>
    <w:p w14:paraId="0AF80A2D" w14:textId="65C5B48F" w:rsidR="00E031F6" w:rsidRDefault="00E031F6" w:rsidP="00E031F6">
      <w:pPr>
        <w:pStyle w:val="NormalWeb"/>
        <w:numPr>
          <w:ilvl w:val="0"/>
          <w:numId w:val="9"/>
        </w:numPr>
      </w:pPr>
      <w:r>
        <w:t xml:space="preserve">There is an ongoing issue with trespassing and theft at the sewer plant. </w:t>
      </w:r>
      <w:r>
        <w:t>Chief</w:t>
      </w:r>
      <w:r>
        <w:t xml:space="preserve"> Small has taken a measured approach, posting on Facebook to notify residents that the facility is not for dumping or taking resources. He noted that if the issue continues, they may need to take stronger enforcement actions.</w:t>
      </w:r>
    </w:p>
    <w:p w14:paraId="68AB2880" w14:textId="77777777" w:rsidR="00E031F6" w:rsidRDefault="00E031F6" w:rsidP="00E031F6">
      <w:pPr>
        <w:pStyle w:val="NormalWeb"/>
        <w:numPr>
          <w:ilvl w:val="0"/>
          <w:numId w:val="9"/>
        </w:numPr>
      </w:pPr>
      <w:r>
        <w:t>He updated the board on the police department computer purchase, which cost $1,092.01. He has been selling old equipment on eBay and expects to recover about $550, bringing the effective cost down to around $450.</w:t>
      </w:r>
    </w:p>
    <w:p w14:paraId="093DB3A2" w14:textId="77777777" w:rsidR="00E031F6" w:rsidRDefault="00E031F6" w:rsidP="00E031F6">
      <w:pPr>
        <w:pStyle w:val="NormalWeb"/>
        <w:numPr>
          <w:ilvl w:val="0"/>
          <w:numId w:val="9"/>
        </w:numPr>
      </w:pPr>
      <w:r>
        <w:t>The new computer will be added to the state's January update for software installation.</w:t>
      </w:r>
    </w:p>
    <w:p w14:paraId="1F210E5E" w14:textId="77777777" w:rsidR="00E031F6" w:rsidRDefault="00E031F6" w:rsidP="00E031F6">
      <w:pPr>
        <w:pStyle w:val="NormalWeb"/>
        <w:numPr>
          <w:ilvl w:val="0"/>
          <w:numId w:val="9"/>
        </w:numPr>
      </w:pPr>
      <w:r>
        <w:t>He reported on several calls: a peace complaint involving a domestic situation where a restraining order was discussed as an option; an animal complaint about geese on Mill Street; and a noise complaint at an apartment building.</w:t>
      </w:r>
    </w:p>
    <w:p w14:paraId="253BD763" w14:textId="3B799D43" w:rsidR="00583E9F" w:rsidRPr="00E031F6" w:rsidRDefault="00E031F6" w:rsidP="00583E9F">
      <w:pPr>
        <w:pStyle w:val="NormalWeb"/>
        <w:numPr>
          <w:ilvl w:val="0"/>
          <w:numId w:val="9"/>
        </w:numPr>
      </w:pPr>
      <w:r>
        <w:t>Chief</w:t>
      </w:r>
      <w:r>
        <w:t xml:space="preserve"> Small mentioned they're entering winter parking enforcement season and will be issuing citations for vehicles not moved within 48 hours.</w:t>
      </w:r>
    </w:p>
    <w:p w14:paraId="32D030EA" w14:textId="22BB59DD" w:rsidR="00CE5A23" w:rsidRDefault="00CE5A23" w:rsidP="002B4A70">
      <w:pPr>
        <w:rPr>
          <w:sz w:val="24"/>
          <w:szCs w:val="24"/>
        </w:rPr>
      </w:pPr>
      <w:r>
        <w:rPr>
          <w:sz w:val="24"/>
          <w:szCs w:val="24"/>
        </w:rPr>
        <w:t>Concerned citizens:</w:t>
      </w:r>
    </w:p>
    <w:p w14:paraId="499D56A6" w14:textId="3B8E4264" w:rsidR="00E031F6" w:rsidRDefault="00E031F6" w:rsidP="00E031F6">
      <w:pPr>
        <w:pStyle w:val="NormalWeb"/>
        <w:numPr>
          <w:ilvl w:val="0"/>
          <w:numId w:val="10"/>
        </w:numPr>
      </w:pPr>
      <w:r>
        <w:t xml:space="preserve">A </w:t>
      </w:r>
      <w:r>
        <w:t>resident residing at 213 Front Street</w:t>
      </w:r>
      <w:r>
        <w:t xml:space="preserve"> inquired about updates regarding wildlife (chicken) regulations. Moris explained that at the previous meeting, the board had decided to keep the existing regulations and use the noise complaint ordinance to address any issues. </w:t>
      </w:r>
      <w:r>
        <w:t>Chief</w:t>
      </w:r>
      <w:r>
        <w:t xml:space="preserve"> Small would respond to complaints similar to how dog complaints are handled. The board plans to review this approach in six months.</w:t>
      </w:r>
    </w:p>
    <w:p w14:paraId="02BEEC11" w14:textId="77777777" w:rsidR="00A625FC" w:rsidRPr="00A625FC" w:rsidRDefault="00A625FC" w:rsidP="00A625FC">
      <w:pPr>
        <w:rPr>
          <w:sz w:val="24"/>
          <w:szCs w:val="24"/>
        </w:rPr>
      </w:pPr>
    </w:p>
    <w:p w14:paraId="6C880FFE" w14:textId="1CC623C0" w:rsidR="008D0926" w:rsidRDefault="008D0926" w:rsidP="008D0926">
      <w:pPr>
        <w:pStyle w:val="NormalWeb"/>
      </w:pPr>
      <w:r>
        <w:t>The board discussed the $27,000 bid proposal from Wamsley Excavating for culvert installation. Leitzinger explained that water from the fairgrounds flows down to Fourth Street through a small pipe that can't handle the volume during heavy rains, causing flooding.</w:t>
      </w:r>
    </w:p>
    <w:p w14:paraId="0F093C59" w14:textId="043D3564" w:rsidR="009B1B0A" w:rsidRDefault="008D0926" w:rsidP="008D0926">
      <w:pPr>
        <w:pStyle w:val="NormalWeb"/>
      </w:pPr>
      <w:r>
        <w:t>Initially, the township was going to split the cost but declined after seeing the quote. The board noted that the township plans to blacktop or concrete their gravel area, which might help with runoff issues. The consensus was to wait until the upcoming road project on Highway 35 to address this problem rather than proceeding with the expensive culvert installation now.</w:t>
      </w:r>
    </w:p>
    <w:p w14:paraId="4FDEE39F" w14:textId="67B6EF40" w:rsidR="008D0926" w:rsidRDefault="008D0926" w:rsidP="008D0926">
      <w:pPr>
        <w:pStyle w:val="NormalWeb"/>
      </w:pPr>
      <w:r>
        <w:t xml:space="preserve">The board had an extensive discussion about raising sewer rates to address the ongoing deficit in the sewer fund. Clerk </w:t>
      </w:r>
      <w:r>
        <w:t xml:space="preserve">Atterbury </w:t>
      </w:r>
      <w:r>
        <w:t>explained that a 43% increase would be needed just to break even in 2026.</w:t>
      </w:r>
    </w:p>
    <w:p w14:paraId="34CF3011" w14:textId="0991832C" w:rsidR="008D0926" w:rsidRDefault="008D0926" w:rsidP="008D0926">
      <w:pPr>
        <w:pStyle w:val="NormalWeb"/>
      </w:pPr>
      <w:r>
        <w:t xml:space="preserve">The board discussed whether to raise both the usage rate and the base fee. Clerk </w:t>
      </w:r>
      <w:r w:rsidR="0012557C">
        <w:t xml:space="preserve">Atterbury </w:t>
      </w:r>
      <w:r>
        <w:t>reported that after consulting with other municipalities, most increase both rates simultaneously when making adjustments.</w:t>
      </w:r>
    </w:p>
    <w:p w14:paraId="0B73C5D5" w14:textId="77777777" w:rsidR="008D0926" w:rsidRDefault="008D0926" w:rsidP="008D0926">
      <w:pPr>
        <w:pStyle w:val="NormalWeb"/>
      </w:pPr>
      <w:r>
        <w:t>After considering various approaches, the board decided to implement the increase in two phases to lessen the immediate impact on residents.</w:t>
      </w:r>
    </w:p>
    <w:p w14:paraId="2E61523C" w14:textId="282C36EC" w:rsidR="008D0926" w:rsidRDefault="008D0926" w:rsidP="008D0926">
      <w:pPr>
        <w:pStyle w:val="NormalWeb"/>
      </w:pPr>
      <w:r>
        <w:t xml:space="preserve">Motion was made by Drew and seconded by Mergen to raise the base rate and the usage rate for sewer each by 22 percent in the first quarter, and each by 22 percent in the second quarter of 2026. All were in favor. Motion carried. </w:t>
      </w:r>
    </w:p>
    <w:p w14:paraId="474FF8FE" w14:textId="1F6A3814" w:rsidR="00A04A65" w:rsidRDefault="00A04A65" w:rsidP="008D0926">
      <w:pPr>
        <w:pStyle w:val="NormalWeb"/>
      </w:pPr>
      <w:r>
        <w:t xml:space="preserve">Motion was made by Moris and seconded by Mergen to set the Caucus date for January 5, 2026, to precede the regular board meeting. All were in favor. Motion carried. The Caucus will be held at 5:45 pm with the board meeting immediately following. </w:t>
      </w:r>
    </w:p>
    <w:p w14:paraId="417423E1" w14:textId="77C8DECE" w:rsidR="00A04A65" w:rsidRDefault="00A04A65" w:rsidP="00A04A65">
      <w:pPr>
        <w:pStyle w:val="NormalWeb"/>
      </w:pPr>
      <w:r>
        <w:t xml:space="preserve">The board discussed the need to develop backup plans for </w:t>
      </w:r>
      <w:r w:rsidR="00CB5AA3">
        <w:t>the Clerk/Treasurer and Public Works Director positions</w:t>
      </w:r>
      <w:r>
        <w:t xml:space="preserve"> but determined that more detailed planning was required. They decided to assign this task to a committee made up of members from both the Finance and Emergency Management committees. Leitzinger and </w:t>
      </w:r>
      <w:r w:rsidR="00CB5AA3">
        <w:t>Clerk Atterbury</w:t>
      </w:r>
      <w:r>
        <w:t xml:space="preserve"> would also be involved in these discussions. The committee will set a date to meet and bring recommendations back to the full board.</w:t>
      </w:r>
    </w:p>
    <w:p w14:paraId="215896C1" w14:textId="77777777" w:rsidR="00CB5AA3" w:rsidRDefault="00CB5AA3" w:rsidP="00CB5AA3">
      <w:pPr>
        <w:pStyle w:val="NormalWeb"/>
      </w:pPr>
      <w:r>
        <w:t>The board reviewed correspondence from the Wisconsin Department of Transportation regarding a project scheduled for 2031 to resurface Highway 35 through the village. The DOT requested that the village decide by March 1, 2026, whether they want to replace village utilities in conjunction with this project.</w:t>
      </w:r>
    </w:p>
    <w:p w14:paraId="5E9C3BC9" w14:textId="77777777" w:rsidR="00CB5AA3" w:rsidRDefault="00CB5AA3" w:rsidP="00CB5AA3">
      <w:pPr>
        <w:pStyle w:val="NormalWeb"/>
      </w:pPr>
      <w:r>
        <w:t>Mark Digman from Delta 3 Engineering recommended having the sanitary sewer televised to assess its condition and conducting basement inspections to identify any lead water services or other issues before making a decision.</w:t>
      </w:r>
    </w:p>
    <w:p w14:paraId="2AAE6769" w14:textId="77777777" w:rsidR="00CB5AA3" w:rsidRDefault="00CB5AA3" w:rsidP="00CB5AA3">
      <w:pPr>
        <w:pStyle w:val="NormalWeb"/>
      </w:pPr>
      <w:r>
        <w:t>Keith Leitzinger mentioned discovering lead water service lines during recent inspections, which is a concern given EPA requirements to replace lead service lines. The board directed Keith to contact Mark Digman to arrange for sewer televising and to request bids for this work before the January meeting.</w:t>
      </w:r>
    </w:p>
    <w:p w14:paraId="24AAC33D" w14:textId="77777777" w:rsidR="00CB5AA3" w:rsidRDefault="00CB5AA3" w:rsidP="00CB5AA3">
      <w:pPr>
        <w:pStyle w:val="NormalWeb"/>
      </w:pPr>
      <w:r>
        <w:t>The board discussed a request to allow the River Ridge Homecoming parade to go through downtown Bloomington, as it did when the school was located in the village. The board was supportive of the idea.</w:t>
      </w:r>
    </w:p>
    <w:p w14:paraId="74C0A451" w14:textId="69C38A99" w:rsidR="00CB5AA3" w:rsidRDefault="00CB5AA3" w:rsidP="00A04A65">
      <w:pPr>
        <w:pStyle w:val="NormalWeb"/>
      </w:pPr>
      <w:r>
        <w:t xml:space="preserve">Motion was made by Allen and seconded by Daentl to approve the homecoming parade on Main Street and to apply for the necessary applications to do so. All were in favor. Motion carried. </w:t>
      </w:r>
    </w:p>
    <w:p w14:paraId="1833F2F8" w14:textId="624B8B17" w:rsidR="008C6AD0" w:rsidRDefault="008C6AD0" w:rsidP="00A04A65">
      <w:pPr>
        <w:pStyle w:val="NormalWeb"/>
      </w:pPr>
      <w:r>
        <w:t xml:space="preserve">The board considered a </w:t>
      </w:r>
      <w:r w:rsidR="00476461">
        <w:t xml:space="preserve">land use </w:t>
      </w:r>
      <w:r>
        <w:t xml:space="preserve">permit application from Pete Langmeier to raze an existing house and build a new single-family residence at 510 2nd Street. </w:t>
      </w:r>
      <w:r>
        <w:t>Clerk Atterbury</w:t>
      </w:r>
      <w:r>
        <w:t xml:space="preserve"> noted that while Langmeier does not yet own the property, the sale is nearly finalized. The existing house is in poor condition with structural issues.</w:t>
      </w:r>
    </w:p>
    <w:p w14:paraId="0DE32AD9" w14:textId="2CFBD496" w:rsidR="008C6AD0" w:rsidRDefault="008C6AD0" w:rsidP="008C6AD0">
      <w:pPr>
        <w:pStyle w:val="NormalWeb"/>
      </w:pPr>
      <w:r>
        <w:lastRenderedPageBreak/>
        <w:t>Motion was made by Mergen and seconded by Drew to approve the land use permit application for Pete</w:t>
      </w:r>
      <w:r w:rsidRPr="008C6AD0">
        <w:t xml:space="preserve"> </w:t>
      </w:r>
      <w:r>
        <w:t xml:space="preserve">Langmeier to raze the existing </w:t>
      </w:r>
      <w:r>
        <w:t>single-family</w:t>
      </w:r>
      <w:r>
        <w:t xml:space="preserve"> residence and build a new </w:t>
      </w:r>
      <w:r>
        <w:t>single-family</w:t>
      </w:r>
      <w:r>
        <w:t xml:space="preserve"> residence at 510 2nd Street</w:t>
      </w:r>
      <w:r>
        <w:t xml:space="preserve">. All were in favor. Motion carried. </w:t>
      </w:r>
    </w:p>
    <w:p w14:paraId="5BEE29D6" w14:textId="67060E30" w:rsidR="008C6AD0" w:rsidRDefault="008C6AD0" w:rsidP="008C6AD0">
      <w:pPr>
        <w:pStyle w:val="NormalWeb"/>
      </w:pPr>
      <w:r>
        <w:t>Leitzinger presented two quotes for installing steel siding on the wastewater treatment plant building and salt shed. After discussing the bids, the board determined that John Klein's quote was preferable since he would handle electrical aspects of the installation that the other bidder would not. The work would</w:t>
      </w:r>
      <w:r>
        <w:t xml:space="preserve"> possibly</w:t>
      </w:r>
      <w:r>
        <w:t xml:space="preserve"> help the salt shed pass DOT inspection until a new building can be constructed.</w:t>
      </w:r>
    </w:p>
    <w:p w14:paraId="39DBE9AC" w14:textId="5E642363" w:rsidR="008C6AD0" w:rsidRDefault="008C6AD0" w:rsidP="008C6AD0">
      <w:pPr>
        <w:pStyle w:val="NormalWeb"/>
      </w:pPr>
      <w:r>
        <w:t xml:space="preserve">Motion was made by Mergen and seconded by Moris to accept John Klein’s quote in the amount of $4,850 for building repairs. All were in favor. Motion carried. </w:t>
      </w:r>
    </w:p>
    <w:p w14:paraId="5033E035" w14:textId="55D4B1E4" w:rsidR="008C6AD0" w:rsidRDefault="008C6AD0" w:rsidP="008C6AD0">
      <w:pPr>
        <w:pStyle w:val="NormalWeb"/>
      </w:pPr>
      <w:r>
        <w:t>Other updates from the Director of Public Works included</w:t>
      </w:r>
      <w:r>
        <w:t>:</w:t>
      </w:r>
    </w:p>
    <w:p w14:paraId="712D2A7E" w14:textId="58CFE661" w:rsidR="008C6AD0" w:rsidRDefault="008C6AD0" w:rsidP="008C6AD0">
      <w:pPr>
        <w:pStyle w:val="NormalWeb"/>
        <w:numPr>
          <w:ilvl w:val="0"/>
          <w:numId w:val="11"/>
        </w:numPr>
      </w:pPr>
      <w:r>
        <w:t xml:space="preserve">Regarding the township's complaint about the quarry, people have been dumping inappropriate materials (furniture, plastics, tires) in what should be only for yard waste and trees. The board discussed options including sending notices to residents and installing better cameras to monitor the area. They directed </w:t>
      </w:r>
      <w:r>
        <w:t>Clerk Atterbury</w:t>
      </w:r>
      <w:r>
        <w:t xml:space="preserve"> to prepare an informational flyer for residents.</w:t>
      </w:r>
    </w:p>
    <w:p w14:paraId="60F4E7B6" w14:textId="77777777" w:rsidR="008C6AD0" w:rsidRDefault="008C6AD0" w:rsidP="008C6AD0">
      <w:pPr>
        <w:pStyle w:val="NormalWeb"/>
        <w:numPr>
          <w:ilvl w:val="0"/>
          <w:numId w:val="11"/>
        </w:numPr>
      </w:pPr>
      <w:r>
        <w:t>The state has informed the village that "NO U-TURN" signs cannot be installed on Canal Street because U-turns are not illegal and there haven't been enough accidents to justify the signage.</w:t>
      </w:r>
    </w:p>
    <w:p w14:paraId="48377AAA" w14:textId="756FE6C4" w:rsidR="008C6AD0" w:rsidRDefault="008C6AD0" w:rsidP="008C6AD0">
      <w:pPr>
        <w:pStyle w:val="NormalWeb"/>
        <w:numPr>
          <w:ilvl w:val="0"/>
          <w:numId w:val="11"/>
        </w:numPr>
      </w:pPr>
      <w:r>
        <w:t>The wastewater treatment plant and water tower are operating well.</w:t>
      </w:r>
    </w:p>
    <w:p w14:paraId="1369A321" w14:textId="77777777" w:rsidR="008C6AD0" w:rsidRDefault="008C6AD0" w:rsidP="008C6AD0">
      <w:pPr>
        <w:pStyle w:val="NormalWeb"/>
        <w:numPr>
          <w:ilvl w:val="0"/>
          <w:numId w:val="11"/>
        </w:numPr>
      </w:pPr>
      <w:r>
        <w:t>The red truck's spinner motor seized and needs repair.</w:t>
      </w:r>
    </w:p>
    <w:p w14:paraId="56A3D485" w14:textId="77777777" w:rsidR="008C6AD0" w:rsidRDefault="008C6AD0" w:rsidP="008C6AD0">
      <w:pPr>
        <w:pStyle w:val="NormalWeb"/>
        <w:numPr>
          <w:ilvl w:val="0"/>
          <w:numId w:val="11"/>
        </w:numPr>
      </w:pPr>
      <w:r>
        <w:t>The 250 truck needs a new solenoid for the plow.</w:t>
      </w:r>
    </w:p>
    <w:p w14:paraId="661CE09C" w14:textId="77777777" w:rsidR="008C6AD0" w:rsidRDefault="008C6AD0" w:rsidP="008C6AD0">
      <w:pPr>
        <w:pStyle w:val="NormalWeb"/>
        <w:numPr>
          <w:ilvl w:val="0"/>
          <w:numId w:val="11"/>
        </w:numPr>
      </w:pPr>
      <w:r>
        <w:t>The skid steer isn't starting properly and may need battery replacement.</w:t>
      </w:r>
    </w:p>
    <w:p w14:paraId="61A978C9" w14:textId="15D32084" w:rsidR="008D0926" w:rsidRDefault="008C6AD0" w:rsidP="008D0926">
      <w:pPr>
        <w:pStyle w:val="NormalWeb"/>
        <w:numPr>
          <w:ilvl w:val="0"/>
          <w:numId w:val="11"/>
        </w:numPr>
      </w:pPr>
      <w:r>
        <w:t>Plans</w:t>
      </w:r>
      <w:r>
        <w:t xml:space="preserve"> to drain the outer aeration tank at the treatment plant to fix a blockage in the diffuser system.</w:t>
      </w:r>
    </w:p>
    <w:p w14:paraId="34C27507" w14:textId="57640EA8" w:rsidR="009B1B0A" w:rsidRDefault="009B1B0A" w:rsidP="005733BA">
      <w:pPr>
        <w:rPr>
          <w:sz w:val="24"/>
          <w:szCs w:val="24"/>
        </w:rPr>
      </w:pPr>
      <w:r w:rsidRPr="009B1B0A">
        <w:rPr>
          <w:sz w:val="24"/>
          <w:szCs w:val="24"/>
        </w:rPr>
        <w:t xml:space="preserve">Clerk </w:t>
      </w:r>
      <w:r>
        <w:rPr>
          <w:sz w:val="24"/>
          <w:szCs w:val="24"/>
        </w:rPr>
        <w:t>Atterbury</w:t>
      </w:r>
      <w:r w:rsidRPr="009B1B0A">
        <w:rPr>
          <w:sz w:val="24"/>
          <w:szCs w:val="24"/>
        </w:rPr>
        <w:t xml:space="preserve"> </w:t>
      </w:r>
      <w:r w:rsidR="005733BA">
        <w:rPr>
          <w:sz w:val="24"/>
          <w:szCs w:val="24"/>
        </w:rPr>
        <w:t>presented the list of election workers for the 2026-2027 term, including Chief Inspectors Bev Cathman and Linda Hoffman</w:t>
      </w:r>
      <w:r w:rsidR="00F273BB">
        <w:rPr>
          <w:sz w:val="24"/>
          <w:szCs w:val="24"/>
        </w:rPr>
        <w:t xml:space="preserve">, and election inspectors Bets Vorwald, Carol Kalinowski, Dawn Drew, Dolores Meyer, Judie Richardson, Rose Mumm, Scott Zenz, and Ann Zenz. </w:t>
      </w:r>
    </w:p>
    <w:p w14:paraId="0C9ED37A" w14:textId="77777777" w:rsidR="00F273BB" w:rsidRDefault="00F273BB" w:rsidP="005733BA">
      <w:pPr>
        <w:rPr>
          <w:sz w:val="24"/>
          <w:szCs w:val="24"/>
        </w:rPr>
      </w:pPr>
    </w:p>
    <w:p w14:paraId="6F0CCF2B" w14:textId="65A2E79A" w:rsidR="00F273BB" w:rsidRDefault="00F273BB" w:rsidP="005733BA">
      <w:pPr>
        <w:rPr>
          <w:sz w:val="24"/>
          <w:szCs w:val="24"/>
        </w:rPr>
      </w:pPr>
      <w:r>
        <w:rPr>
          <w:sz w:val="24"/>
          <w:szCs w:val="24"/>
        </w:rPr>
        <w:t xml:space="preserve">Motion was made by Atterbury and seconded by Daentl to approve the election inspectors for the 2026-2027 term. All were in favor. Motion carried. </w:t>
      </w:r>
    </w:p>
    <w:p w14:paraId="20735433" w14:textId="16736985" w:rsidR="00F273BB" w:rsidRDefault="00F273BB" w:rsidP="00F273BB">
      <w:pPr>
        <w:pStyle w:val="NormalWeb"/>
      </w:pPr>
      <w:r>
        <w:t xml:space="preserve">Clerk </w:t>
      </w:r>
      <w:r>
        <w:t xml:space="preserve">Atterbury </w:t>
      </w:r>
      <w:r>
        <w:t xml:space="preserve">also reported that all state and county reports for property taxes had been submitted and </w:t>
      </w:r>
      <w:r>
        <w:t xml:space="preserve">is hoping to receive the </w:t>
      </w:r>
      <w:r>
        <w:t>tax bills</w:t>
      </w:r>
      <w:r>
        <w:t xml:space="preserve"> from the County this week or early next week. It is required by law to have tax bills mailed</w:t>
      </w:r>
      <w:r>
        <w:t xml:space="preserve"> by December 15th.</w:t>
      </w:r>
    </w:p>
    <w:p w14:paraId="3B35EF08" w14:textId="338AE26F" w:rsidR="00F273BB" w:rsidRDefault="00F273BB" w:rsidP="00F273BB">
      <w:pPr>
        <w:pStyle w:val="NormalWeb"/>
      </w:pPr>
      <w:r>
        <w:t>Motion was made by Allen and seconded by Atterbury</w:t>
      </w:r>
      <w:r>
        <w:t xml:space="preserve"> to go into closed session per Wisconsin Statute 19.85(1)(c) for considering employment, promotion, compensation, or performance evaluation data of any public employee over which the government body has jurisdiction or exercises responsibility</w:t>
      </w:r>
      <w:r>
        <w:t xml:space="preserve">. All were in favor. Motion carried. </w:t>
      </w:r>
    </w:p>
    <w:p w14:paraId="7025A852" w14:textId="7273A2A0" w:rsidR="00F273BB" w:rsidRDefault="00F273BB" w:rsidP="00F273BB">
      <w:pPr>
        <w:pStyle w:val="NormalWeb"/>
      </w:pPr>
      <w:r>
        <w:t>Motion was made by Mergen and seconded by Atterbury to reconvene in open session. All were in favor. Motion carried.</w:t>
      </w:r>
    </w:p>
    <w:p w14:paraId="4360EC0B" w14:textId="795EABE1" w:rsidR="00B1472F" w:rsidRDefault="00F273BB" w:rsidP="00F273BB">
      <w:pPr>
        <w:pStyle w:val="NormalWeb"/>
      </w:pPr>
      <w:r>
        <w:t xml:space="preserve">Motion was made by Drew and seconded by Allen to approve the Christmas bonuses as discussed in closed session. All were in favor. Motion carried. </w:t>
      </w:r>
    </w:p>
    <w:p w14:paraId="4A2E4700" w14:textId="2634C0D5" w:rsidR="000B3053" w:rsidRDefault="00AE30FB" w:rsidP="002B4A70">
      <w:pPr>
        <w:rPr>
          <w:sz w:val="24"/>
          <w:szCs w:val="24"/>
        </w:rPr>
      </w:pPr>
      <w:r w:rsidRPr="002B4A70">
        <w:rPr>
          <w:sz w:val="24"/>
          <w:szCs w:val="24"/>
        </w:rPr>
        <w:t xml:space="preserve">The next Regular Board Meeting </w:t>
      </w:r>
      <w:r w:rsidR="0028523F">
        <w:rPr>
          <w:sz w:val="24"/>
          <w:szCs w:val="24"/>
        </w:rPr>
        <w:t xml:space="preserve">is </w:t>
      </w:r>
      <w:r w:rsidRPr="002B4A70">
        <w:rPr>
          <w:sz w:val="24"/>
          <w:szCs w:val="24"/>
        </w:rPr>
        <w:t xml:space="preserve">scheduled for Monday, </w:t>
      </w:r>
      <w:r w:rsidR="00F273BB">
        <w:rPr>
          <w:sz w:val="24"/>
          <w:szCs w:val="24"/>
        </w:rPr>
        <w:t>January 5, 2026</w:t>
      </w:r>
      <w:r w:rsidRPr="002B4A70">
        <w:rPr>
          <w:sz w:val="24"/>
          <w:szCs w:val="24"/>
        </w:rPr>
        <w:t>, at 6:00 pm</w:t>
      </w:r>
      <w:r w:rsidR="00F273BB">
        <w:rPr>
          <w:sz w:val="24"/>
          <w:szCs w:val="24"/>
        </w:rPr>
        <w:t>, with Caucus preceding at 5:45 pm.</w:t>
      </w:r>
    </w:p>
    <w:p w14:paraId="19520DA4" w14:textId="77777777" w:rsidR="0028523F" w:rsidRPr="002B4A70" w:rsidRDefault="0028523F" w:rsidP="002B4A70">
      <w:pPr>
        <w:rPr>
          <w:sz w:val="24"/>
          <w:szCs w:val="24"/>
        </w:rPr>
      </w:pPr>
    </w:p>
    <w:p w14:paraId="3B9E15A7" w14:textId="791EE404" w:rsidR="0028523F" w:rsidRPr="0028523F" w:rsidRDefault="0028523F" w:rsidP="0028523F">
      <w:pPr>
        <w:rPr>
          <w:sz w:val="24"/>
          <w:szCs w:val="24"/>
        </w:rPr>
      </w:pPr>
      <w:r w:rsidRPr="0028523F">
        <w:rPr>
          <w:sz w:val="24"/>
          <w:szCs w:val="24"/>
        </w:rPr>
        <w:t xml:space="preserve">Board </w:t>
      </w:r>
      <w:r w:rsidR="00AE30FB">
        <w:rPr>
          <w:sz w:val="24"/>
          <w:szCs w:val="24"/>
        </w:rPr>
        <w:t>member discussion</w:t>
      </w:r>
      <w:r w:rsidRPr="0028523F">
        <w:rPr>
          <w:sz w:val="24"/>
          <w:szCs w:val="24"/>
        </w:rPr>
        <w:t xml:space="preserve"> items for future meetings:</w:t>
      </w:r>
    </w:p>
    <w:p w14:paraId="5D7CA544" w14:textId="2DDE305D" w:rsidR="00406F33" w:rsidRDefault="00F273BB" w:rsidP="00F273BB">
      <w:pPr>
        <w:pStyle w:val="NormalWeb"/>
      </w:pPr>
      <w:r>
        <w:t xml:space="preserve">Drew inquired about an outside drop box for utility bill payments. </w:t>
      </w:r>
      <w:r>
        <w:t>Clerk Atterbury</w:t>
      </w:r>
      <w:r>
        <w:t xml:space="preserve"> explained that residents already have multiple options to pay bills: dropping them off at either bank (Clare or People's), mailing </w:t>
      </w:r>
      <w:r>
        <w:lastRenderedPageBreak/>
        <w:t>them, using the Village Hall drop box during office hours, or paying online.</w:t>
      </w:r>
      <w:r>
        <w:t xml:space="preserve"> The board agreed that residents already have plenty of options.</w:t>
      </w:r>
    </w:p>
    <w:p w14:paraId="73DBD51F" w14:textId="3EDCD0FA" w:rsidR="0028523F" w:rsidRPr="0028523F" w:rsidRDefault="0028523F" w:rsidP="0028523F">
      <w:pPr>
        <w:rPr>
          <w:sz w:val="24"/>
          <w:szCs w:val="24"/>
        </w:rPr>
      </w:pPr>
      <w:r w:rsidRPr="0028523F">
        <w:rPr>
          <w:sz w:val="24"/>
          <w:szCs w:val="24"/>
        </w:rPr>
        <w:t xml:space="preserve">There being no additional business to come before the board, </w:t>
      </w:r>
      <w:r w:rsidR="00F273BB">
        <w:rPr>
          <w:sz w:val="24"/>
          <w:szCs w:val="24"/>
        </w:rPr>
        <w:t>Allen</w:t>
      </w:r>
      <w:r w:rsidRPr="0028523F">
        <w:rPr>
          <w:sz w:val="24"/>
          <w:szCs w:val="24"/>
        </w:rPr>
        <w:t xml:space="preserve"> moved to adjourn the meeting and was seconded by </w:t>
      </w:r>
      <w:r w:rsidR="00406F33">
        <w:rPr>
          <w:sz w:val="24"/>
          <w:szCs w:val="24"/>
        </w:rPr>
        <w:t>Atterbury</w:t>
      </w:r>
      <w:r w:rsidRPr="0028523F">
        <w:rPr>
          <w:sz w:val="24"/>
          <w:szCs w:val="24"/>
        </w:rPr>
        <w:t xml:space="preserve">. All were in favor. Motion carried. </w:t>
      </w:r>
    </w:p>
    <w:p w14:paraId="538C0B7C" w14:textId="77777777" w:rsidR="0028523F" w:rsidRPr="0028523F" w:rsidRDefault="0028523F" w:rsidP="0028523F">
      <w:pPr>
        <w:rPr>
          <w:sz w:val="24"/>
          <w:szCs w:val="24"/>
        </w:rPr>
      </w:pPr>
    </w:p>
    <w:p w14:paraId="3EA16C63" w14:textId="77777777" w:rsidR="0028523F" w:rsidRPr="0028523F" w:rsidRDefault="0028523F" w:rsidP="0028523F">
      <w:pPr>
        <w:rPr>
          <w:sz w:val="24"/>
          <w:szCs w:val="24"/>
        </w:rPr>
      </w:pPr>
      <w:r w:rsidRPr="0028523F">
        <w:rPr>
          <w:sz w:val="24"/>
          <w:szCs w:val="24"/>
        </w:rPr>
        <w:t xml:space="preserve">Clerk/Treasurer </w:t>
      </w:r>
    </w:p>
    <w:p w14:paraId="51DA2505" w14:textId="51C7F1B9" w:rsidR="0028523F" w:rsidRPr="0028523F" w:rsidRDefault="0028523F" w:rsidP="0028523F">
      <w:pPr>
        <w:rPr>
          <w:sz w:val="24"/>
          <w:szCs w:val="24"/>
        </w:rPr>
      </w:pPr>
      <w:r w:rsidRPr="0028523F">
        <w:rPr>
          <w:sz w:val="24"/>
          <w:szCs w:val="24"/>
        </w:rPr>
        <w:t>Shawna Atterbury</w:t>
      </w:r>
    </w:p>
    <w:sectPr w:rsidR="0028523F" w:rsidRPr="0028523F" w:rsidSect="00CB35A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BF7"/>
    <w:multiLevelType w:val="hybridMultilevel"/>
    <w:tmpl w:val="18FE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E5168"/>
    <w:multiLevelType w:val="multilevel"/>
    <w:tmpl w:val="924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E28DF"/>
    <w:multiLevelType w:val="hybridMultilevel"/>
    <w:tmpl w:val="4DA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A33FC"/>
    <w:multiLevelType w:val="multilevel"/>
    <w:tmpl w:val="FE7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C0438"/>
    <w:multiLevelType w:val="hybridMultilevel"/>
    <w:tmpl w:val="F9E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60EF0"/>
    <w:multiLevelType w:val="hybridMultilevel"/>
    <w:tmpl w:val="6FA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F03"/>
    <w:multiLevelType w:val="multilevel"/>
    <w:tmpl w:val="438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928E8"/>
    <w:multiLevelType w:val="multilevel"/>
    <w:tmpl w:val="2550B8A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9E0504"/>
    <w:multiLevelType w:val="hybridMultilevel"/>
    <w:tmpl w:val="E7C8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F6FD2"/>
    <w:multiLevelType w:val="multilevel"/>
    <w:tmpl w:val="179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32470"/>
    <w:multiLevelType w:val="hybridMultilevel"/>
    <w:tmpl w:val="369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279FE"/>
    <w:multiLevelType w:val="hybridMultilevel"/>
    <w:tmpl w:val="D43C9B34"/>
    <w:lvl w:ilvl="0" w:tplc="C140325A">
      <w:start w:val="1"/>
      <w:numFmt w:val="bullet"/>
      <w:lvlText w:val="●"/>
      <w:lvlJc w:val="left"/>
      <w:pPr>
        <w:ind w:left="720" w:hanging="360"/>
      </w:pPr>
    </w:lvl>
    <w:lvl w:ilvl="1" w:tplc="1F14CCAA">
      <w:start w:val="1"/>
      <w:numFmt w:val="bullet"/>
      <w:lvlText w:val="○"/>
      <w:lvlJc w:val="left"/>
      <w:pPr>
        <w:ind w:left="1440" w:hanging="360"/>
      </w:pPr>
    </w:lvl>
    <w:lvl w:ilvl="2" w:tplc="51E6494E">
      <w:start w:val="1"/>
      <w:numFmt w:val="bullet"/>
      <w:lvlText w:val="■"/>
      <w:lvlJc w:val="left"/>
      <w:pPr>
        <w:ind w:left="2160" w:hanging="360"/>
      </w:pPr>
    </w:lvl>
    <w:lvl w:ilvl="3" w:tplc="A7CAA03C">
      <w:start w:val="1"/>
      <w:numFmt w:val="bullet"/>
      <w:lvlText w:val="●"/>
      <w:lvlJc w:val="left"/>
      <w:pPr>
        <w:ind w:left="2880" w:hanging="360"/>
      </w:pPr>
    </w:lvl>
    <w:lvl w:ilvl="4" w:tplc="C1FEC15C">
      <w:start w:val="1"/>
      <w:numFmt w:val="bullet"/>
      <w:lvlText w:val="○"/>
      <w:lvlJc w:val="left"/>
      <w:pPr>
        <w:ind w:left="3600" w:hanging="360"/>
      </w:pPr>
    </w:lvl>
    <w:lvl w:ilvl="5" w:tplc="87BCCB8E">
      <w:start w:val="1"/>
      <w:numFmt w:val="bullet"/>
      <w:lvlText w:val="■"/>
      <w:lvlJc w:val="left"/>
      <w:pPr>
        <w:ind w:left="4320" w:hanging="360"/>
      </w:pPr>
    </w:lvl>
    <w:lvl w:ilvl="6" w:tplc="8C2A8DA4">
      <w:start w:val="1"/>
      <w:numFmt w:val="bullet"/>
      <w:lvlText w:val="●"/>
      <w:lvlJc w:val="left"/>
      <w:pPr>
        <w:ind w:left="5040" w:hanging="360"/>
      </w:pPr>
    </w:lvl>
    <w:lvl w:ilvl="7" w:tplc="572A80F2">
      <w:start w:val="1"/>
      <w:numFmt w:val="bullet"/>
      <w:lvlText w:val="●"/>
      <w:lvlJc w:val="left"/>
      <w:pPr>
        <w:ind w:left="5760" w:hanging="360"/>
      </w:pPr>
    </w:lvl>
    <w:lvl w:ilvl="8" w:tplc="5EA448A2">
      <w:start w:val="1"/>
      <w:numFmt w:val="bullet"/>
      <w:lvlText w:val="●"/>
      <w:lvlJc w:val="left"/>
      <w:pPr>
        <w:ind w:left="6480" w:hanging="360"/>
      </w:pPr>
    </w:lvl>
  </w:abstractNum>
  <w:abstractNum w:abstractNumId="12" w15:restartNumberingAfterBreak="0">
    <w:nsid w:val="6FB00C17"/>
    <w:multiLevelType w:val="multilevel"/>
    <w:tmpl w:val="15A6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019838">
    <w:abstractNumId w:val="11"/>
    <w:lvlOverride w:ilvl="0">
      <w:startOverride w:val="1"/>
    </w:lvlOverride>
  </w:num>
  <w:num w:numId="2" w16cid:durableId="1333410473">
    <w:abstractNumId w:val="8"/>
  </w:num>
  <w:num w:numId="3" w16cid:durableId="508445023">
    <w:abstractNumId w:val="5"/>
  </w:num>
  <w:num w:numId="4" w16cid:durableId="1843161412">
    <w:abstractNumId w:val="4"/>
  </w:num>
  <w:num w:numId="5" w16cid:durableId="407383836">
    <w:abstractNumId w:val="0"/>
  </w:num>
  <w:num w:numId="6" w16cid:durableId="1612976046">
    <w:abstractNumId w:val="10"/>
  </w:num>
  <w:num w:numId="7" w16cid:durableId="462426117">
    <w:abstractNumId w:val="3"/>
  </w:num>
  <w:num w:numId="8" w16cid:durableId="57485256">
    <w:abstractNumId w:val="9"/>
  </w:num>
  <w:num w:numId="9" w16cid:durableId="285308840">
    <w:abstractNumId w:val="1"/>
  </w:num>
  <w:num w:numId="10" w16cid:durableId="2078742719">
    <w:abstractNumId w:val="2"/>
  </w:num>
  <w:num w:numId="11" w16cid:durableId="2142458619">
    <w:abstractNumId w:val="12"/>
  </w:num>
  <w:num w:numId="12" w16cid:durableId="2058503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3"/>
    <w:rsid w:val="00072691"/>
    <w:rsid w:val="000B3053"/>
    <w:rsid w:val="000E7D49"/>
    <w:rsid w:val="0012557C"/>
    <w:rsid w:val="00171848"/>
    <w:rsid w:val="00193270"/>
    <w:rsid w:val="001B0262"/>
    <w:rsid w:val="001C1B54"/>
    <w:rsid w:val="002325DA"/>
    <w:rsid w:val="0028523F"/>
    <w:rsid w:val="002B4A70"/>
    <w:rsid w:val="002E0CAC"/>
    <w:rsid w:val="002E348C"/>
    <w:rsid w:val="00314ADD"/>
    <w:rsid w:val="00321C5E"/>
    <w:rsid w:val="00376B28"/>
    <w:rsid w:val="00406F33"/>
    <w:rsid w:val="00476461"/>
    <w:rsid w:val="004D0E30"/>
    <w:rsid w:val="0055460E"/>
    <w:rsid w:val="005733BA"/>
    <w:rsid w:val="00583E9F"/>
    <w:rsid w:val="0058450D"/>
    <w:rsid w:val="00607CA3"/>
    <w:rsid w:val="007233C1"/>
    <w:rsid w:val="00760A06"/>
    <w:rsid w:val="007976CE"/>
    <w:rsid w:val="008162B7"/>
    <w:rsid w:val="00816396"/>
    <w:rsid w:val="008C1D8B"/>
    <w:rsid w:val="008C6AD0"/>
    <w:rsid w:val="008D0926"/>
    <w:rsid w:val="009B1B0A"/>
    <w:rsid w:val="009B5A3C"/>
    <w:rsid w:val="009D001A"/>
    <w:rsid w:val="009E52BE"/>
    <w:rsid w:val="009F66BF"/>
    <w:rsid w:val="00A04A65"/>
    <w:rsid w:val="00A41335"/>
    <w:rsid w:val="00A42F84"/>
    <w:rsid w:val="00A625FC"/>
    <w:rsid w:val="00AD27AD"/>
    <w:rsid w:val="00AD3E57"/>
    <w:rsid w:val="00AE30FB"/>
    <w:rsid w:val="00B1472F"/>
    <w:rsid w:val="00B46BE6"/>
    <w:rsid w:val="00B824AB"/>
    <w:rsid w:val="00BF08E0"/>
    <w:rsid w:val="00C11DFA"/>
    <w:rsid w:val="00CA0F7A"/>
    <w:rsid w:val="00CB35A0"/>
    <w:rsid w:val="00CB5AA3"/>
    <w:rsid w:val="00CD2122"/>
    <w:rsid w:val="00CD63C1"/>
    <w:rsid w:val="00CE5A23"/>
    <w:rsid w:val="00D023F3"/>
    <w:rsid w:val="00D5523D"/>
    <w:rsid w:val="00D707E0"/>
    <w:rsid w:val="00D93A6D"/>
    <w:rsid w:val="00E031F6"/>
    <w:rsid w:val="00E2619A"/>
    <w:rsid w:val="00EC6D13"/>
    <w:rsid w:val="00EF4832"/>
    <w:rsid w:val="00F14318"/>
    <w:rsid w:val="00F273BB"/>
    <w:rsid w:val="00FB6B56"/>
    <w:rsid w:val="00FC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65F1"/>
  <w15:docId w15:val="{0D9BD8FE-0F63-4714-B36E-5DADEC0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NormalWeb">
    <w:name w:val="Normal (Web)"/>
    <w:basedOn w:val="Normal"/>
    <w:uiPriority w:val="99"/>
    <w:unhideWhenUsed/>
    <w:rsid w:val="00E031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Village of Bloomington Village Board Regular Meeting - Meeting Minutes</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Bloomington Village Board Regular Meeting - Meeting Minutes</dc:title>
  <dc:creator>ClerkMinutes</dc:creator>
  <cp:lastModifiedBy>Shawna  Atterbury</cp:lastModifiedBy>
  <cp:revision>12</cp:revision>
  <dcterms:created xsi:type="dcterms:W3CDTF">2025-12-02T14:57:00Z</dcterms:created>
  <dcterms:modified xsi:type="dcterms:W3CDTF">2025-12-02T17:43:00Z</dcterms:modified>
</cp:coreProperties>
</file>