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D4853" w14:textId="66B4B9E5" w:rsidR="00186609" w:rsidRPr="008D1909" w:rsidRDefault="00C64C8A" w:rsidP="00C64C8A">
      <w:pPr>
        <w:pStyle w:val="NoSpacing"/>
        <w:jc w:val="center"/>
        <w:rPr>
          <w:rFonts w:ascii="Times New Roman" w:hAnsi="Times New Roman" w:cs="Times New Roman"/>
          <w:i/>
          <w:iCs/>
          <w:sz w:val="28"/>
          <w:szCs w:val="28"/>
        </w:rPr>
      </w:pPr>
      <w:r w:rsidRPr="008D1909">
        <w:rPr>
          <w:rFonts w:ascii="Times New Roman" w:hAnsi="Times New Roman" w:cs="Times New Roman"/>
          <w:i/>
          <w:iCs/>
          <w:sz w:val="28"/>
          <w:szCs w:val="28"/>
        </w:rPr>
        <w:t>Village of Bloomington</w:t>
      </w:r>
    </w:p>
    <w:p w14:paraId="086E1D40" w14:textId="710B70AA" w:rsidR="00C64C8A" w:rsidRPr="008D1909" w:rsidRDefault="004C4890" w:rsidP="00C64C8A">
      <w:pPr>
        <w:pStyle w:val="NoSpacing"/>
        <w:jc w:val="center"/>
        <w:rPr>
          <w:rFonts w:ascii="Times New Roman" w:hAnsi="Times New Roman" w:cs="Times New Roman"/>
          <w:sz w:val="28"/>
          <w:szCs w:val="28"/>
        </w:rPr>
      </w:pPr>
      <w:r w:rsidRPr="008D1909">
        <w:rPr>
          <w:rFonts w:ascii="Times New Roman" w:hAnsi="Times New Roman" w:cs="Times New Roman"/>
          <w:sz w:val="28"/>
          <w:szCs w:val="28"/>
        </w:rPr>
        <w:t>Finance &amp; Purchase</w:t>
      </w:r>
      <w:r w:rsidR="00C64C8A" w:rsidRPr="008D1909">
        <w:rPr>
          <w:rFonts w:ascii="Times New Roman" w:hAnsi="Times New Roman" w:cs="Times New Roman"/>
          <w:sz w:val="28"/>
          <w:szCs w:val="28"/>
        </w:rPr>
        <w:t xml:space="preserve"> Committee Meeting</w:t>
      </w:r>
    </w:p>
    <w:p w14:paraId="22886FCF" w14:textId="2E8E7F75" w:rsidR="00C64C8A" w:rsidRPr="008D1909" w:rsidRDefault="008662E9" w:rsidP="00C64C8A">
      <w:pPr>
        <w:pStyle w:val="NoSpacing"/>
        <w:jc w:val="center"/>
        <w:rPr>
          <w:rFonts w:ascii="Times New Roman" w:hAnsi="Times New Roman" w:cs="Times New Roman"/>
          <w:sz w:val="28"/>
          <w:szCs w:val="28"/>
        </w:rPr>
      </w:pPr>
      <w:r>
        <w:rPr>
          <w:rFonts w:ascii="Times New Roman" w:hAnsi="Times New Roman" w:cs="Times New Roman"/>
          <w:sz w:val="28"/>
          <w:szCs w:val="28"/>
        </w:rPr>
        <w:t xml:space="preserve">September </w:t>
      </w:r>
      <w:r w:rsidR="00064772">
        <w:rPr>
          <w:rFonts w:ascii="Times New Roman" w:hAnsi="Times New Roman" w:cs="Times New Roman"/>
          <w:sz w:val="28"/>
          <w:szCs w:val="28"/>
        </w:rPr>
        <w:t>23</w:t>
      </w:r>
      <w:r w:rsidR="00C64C8A" w:rsidRPr="008D1909">
        <w:rPr>
          <w:rFonts w:ascii="Times New Roman" w:hAnsi="Times New Roman" w:cs="Times New Roman"/>
          <w:sz w:val="28"/>
          <w:szCs w:val="28"/>
        </w:rPr>
        <w:t>, 202</w:t>
      </w:r>
      <w:r w:rsidR="00064772">
        <w:rPr>
          <w:rFonts w:ascii="Times New Roman" w:hAnsi="Times New Roman" w:cs="Times New Roman"/>
          <w:sz w:val="28"/>
          <w:szCs w:val="28"/>
        </w:rPr>
        <w:t>5</w:t>
      </w:r>
    </w:p>
    <w:p w14:paraId="6A4CBB65" w14:textId="77777777" w:rsidR="00C64C8A" w:rsidRPr="008D1909" w:rsidRDefault="00C64C8A" w:rsidP="00C64C8A">
      <w:pPr>
        <w:pStyle w:val="NoSpacing"/>
        <w:jc w:val="center"/>
        <w:rPr>
          <w:rFonts w:ascii="Times New Roman" w:hAnsi="Times New Roman" w:cs="Times New Roman"/>
          <w:sz w:val="28"/>
          <w:szCs w:val="28"/>
        </w:rPr>
      </w:pPr>
    </w:p>
    <w:p w14:paraId="41965D50" w14:textId="77777777" w:rsidR="00C64C8A" w:rsidRPr="008D1909" w:rsidRDefault="00C64C8A" w:rsidP="00C64C8A">
      <w:pPr>
        <w:pStyle w:val="NoSpacing"/>
        <w:jc w:val="center"/>
        <w:rPr>
          <w:rFonts w:ascii="Times New Roman" w:hAnsi="Times New Roman" w:cs="Times New Roman"/>
          <w:sz w:val="28"/>
          <w:szCs w:val="28"/>
        </w:rPr>
      </w:pPr>
    </w:p>
    <w:p w14:paraId="089CE7FD" w14:textId="3477A94C" w:rsidR="00C64C8A" w:rsidRPr="008D1909" w:rsidRDefault="00C64C8A" w:rsidP="00C64C8A">
      <w:pPr>
        <w:pStyle w:val="NoSpacing"/>
        <w:rPr>
          <w:rFonts w:ascii="Times New Roman" w:hAnsi="Times New Roman" w:cs="Times New Roman"/>
        </w:rPr>
      </w:pPr>
      <w:r w:rsidRPr="008D1909">
        <w:rPr>
          <w:rFonts w:ascii="Times New Roman" w:hAnsi="Times New Roman" w:cs="Times New Roman"/>
        </w:rPr>
        <w:t>The</w:t>
      </w:r>
      <w:r w:rsidR="00876D40">
        <w:rPr>
          <w:rFonts w:ascii="Times New Roman" w:hAnsi="Times New Roman" w:cs="Times New Roman"/>
        </w:rPr>
        <w:t xml:space="preserve"> Finance and Purchase Committee</w:t>
      </w:r>
      <w:r w:rsidRPr="008D1909">
        <w:rPr>
          <w:rFonts w:ascii="Times New Roman" w:hAnsi="Times New Roman" w:cs="Times New Roman"/>
        </w:rPr>
        <w:t xml:space="preserve"> meeting was called to order by Village President Robert McLimans at </w:t>
      </w:r>
      <w:r w:rsidR="00FD0244">
        <w:rPr>
          <w:rFonts w:ascii="Times New Roman" w:hAnsi="Times New Roman" w:cs="Times New Roman"/>
        </w:rPr>
        <w:t>5</w:t>
      </w:r>
      <w:r w:rsidR="008D1909">
        <w:rPr>
          <w:rFonts w:ascii="Times New Roman" w:hAnsi="Times New Roman" w:cs="Times New Roman"/>
        </w:rPr>
        <w:t>:00 pm</w:t>
      </w:r>
      <w:r w:rsidRPr="008D1909">
        <w:rPr>
          <w:rFonts w:ascii="Times New Roman" w:hAnsi="Times New Roman" w:cs="Times New Roman"/>
        </w:rPr>
        <w:t xml:space="preserve">. </w:t>
      </w:r>
    </w:p>
    <w:p w14:paraId="1CA793C5" w14:textId="77777777" w:rsidR="00C64C8A" w:rsidRPr="008D1909" w:rsidRDefault="00C64C8A" w:rsidP="00C64C8A">
      <w:pPr>
        <w:pStyle w:val="NoSpacing"/>
        <w:rPr>
          <w:rFonts w:ascii="Times New Roman" w:hAnsi="Times New Roman" w:cs="Times New Roman"/>
        </w:rPr>
      </w:pPr>
    </w:p>
    <w:p w14:paraId="21539EEA" w14:textId="11C5472F" w:rsidR="00C64C8A" w:rsidRPr="008D1909" w:rsidRDefault="00C64C8A" w:rsidP="00C64C8A">
      <w:pPr>
        <w:pStyle w:val="NoSpacing"/>
        <w:rPr>
          <w:rFonts w:ascii="Times New Roman" w:hAnsi="Times New Roman" w:cs="Times New Roman"/>
        </w:rPr>
      </w:pPr>
      <w:r w:rsidRPr="008D1909">
        <w:rPr>
          <w:rFonts w:ascii="Times New Roman" w:hAnsi="Times New Roman" w:cs="Times New Roman"/>
        </w:rPr>
        <w:t>The Pledge of Allegiance</w:t>
      </w:r>
      <w:r w:rsidR="00876D40">
        <w:rPr>
          <w:rFonts w:ascii="Times New Roman" w:hAnsi="Times New Roman" w:cs="Times New Roman"/>
        </w:rPr>
        <w:t xml:space="preserve"> to the Flag</w:t>
      </w:r>
      <w:r w:rsidRPr="008D1909">
        <w:rPr>
          <w:rFonts w:ascii="Times New Roman" w:hAnsi="Times New Roman" w:cs="Times New Roman"/>
        </w:rPr>
        <w:t xml:space="preserve"> was said</w:t>
      </w:r>
      <w:r w:rsidR="00CB7A6E" w:rsidRPr="008D1909">
        <w:rPr>
          <w:rFonts w:ascii="Times New Roman" w:hAnsi="Times New Roman" w:cs="Times New Roman"/>
        </w:rPr>
        <w:t>.</w:t>
      </w:r>
    </w:p>
    <w:p w14:paraId="43C6EB26" w14:textId="77777777" w:rsidR="00CB7A6E" w:rsidRPr="008D1909" w:rsidRDefault="00CB7A6E" w:rsidP="00C64C8A">
      <w:pPr>
        <w:pStyle w:val="NoSpacing"/>
        <w:rPr>
          <w:rFonts w:ascii="Times New Roman" w:hAnsi="Times New Roman" w:cs="Times New Roman"/>
        </w:rPr>
      </w:pPr>
    </w:p>
    <w:p w14:paraId="1720A569" w14:textId="2E0C1A93" w:rsidR="00CB7A6E" w:rsidRDefault="00CB7A6E" w:rsidP="00C64C8A">
      <w:pPr>
        <w:pStyle w:val="NoSpacing"/>
        <w:rPr>
          <w:rFonts w:ascii="Times New Roman" w:hAnsi="Times New Roman" w:cs="Times New Roman"/>
        </w:rPr>
      </w:pPr>
      <w:r w:rsidRPr="008D1909">
        <w:rPr>
          <w:rFonts w:ascii="Times New Roman" w:hAnsi="Times New Roman" w:cs="Times New Roman"/>
        </w:rPr>
        <w:t xml:space="preserve">Roll call was taken, </w:t>
      </w:r>
      <w:r w:rsidR="00876D40">
        <w:rPr>
          <w:rFonts w:ascii="Times New Roman" w:hAnsi="Times New Roman" w:cs="Times New Roman"/>
        </w:rPr>
        <w:t>p</w:t>
      </w:r>
      <w:r w:rsidRPr="008D1909">
        <w:rPr>
          <w:rFonts w:ascii="Times New Roman" w:hAnsi="Times New Roman" w:cs="Times New Roman"/>
        </w:rPr>
        <w:t xml:space="preserve">resent: Robert McLimans, Dawn Drew, </w:t>
      </w:r>
      <w:r w:rsidR="008D1909">
        <w:rPr>
          <w:rFonts w:ascii="Times New Roman" w:hAnsi="Times New Roman" w:cs="Times New Roman"/>
        </w:rPr>
        <w:t xml:space="preserve">Al Mergen, </w:t>
      </w:r>
      <w:r w:rsidR="007C1740">
        <w:rPr>
          <w:rFonts w:ascii="Times New Roman" w:hAnsi="Times New Roman" w:cs="Times New Roman"/>
        </w:rPr>
        <w:t xml:space="preserve">and </w:t>
      </w:r>
      <w:r w:rsidR="00FD0244">
        <w:rPr>
          <w:rFonts w:ascii="Times New Roman" w:hAnsi="Times New Roman" w:cs="Times New Roman"/>
        </w:rPr>
        <w:t>Scott Daentl</w:t>
      </w:r>
      <w:r w:rsidR="00876D40">
        <w:rPr>
          <w:rFonts w:ascii="Times New Roman" w:hAnsi="Times New Roman" w:cs="Times New Roman"/>
        </w:rPr>
        <w:t xml:space="preserve">. </w:t>
      </w:r>
    </w:p>
    <w:p w14:paraId="0FD6F58A" w14:textId="77777777" w:rsidR="00FD0244" w:rsidRDefault="00FD0244" w:rsidP="00C64C8A">
      <w:pPr>
        <w:pStyle w:val="NoSpacing"/>
        <w:rPr>
          <w:rFonts w:ascii="Times New Roman" w:hAnsi="Times New Roman" w:cs="Times New Roman"/>
        </w:rPr>
      </w:pPr>
    </w:p>
    <w:p w14:paraId="5BD2A3FE" w14:textId="036AD7F5" w:rsidR="00FD0244" w:rsidRDefault="00FD0244" w:rsidP="00C64C8A">
      <w:pPr>
        <w:pStyle w:val="NoSpacing"/>
        <w:rPr>
          <w:rFonts w:ascii="Times New Roman" w:hAnsi="Times New Roman" w:cs="Times New Roman"/>
        </w:rPr>
      </w:pPr>
      <w:r w:rsidRPr="00FD0244">
        <w:rPr>
          <w:rFonts w:ascii="Times New Roman" w:hAnsi="Times New Roman" w:cs="Times New Roman"/>
        </w:rPr>
        <w:t>The clerk certified that the open meeting compliance had been met.</w:t>
      </w:r>
    </w:p>
    <w:p w14:paraId="2A218B06" w14:textId="77777777" w:rsidR="00A97760" w:rsidRDefault="00A97760" w:rsidP="00C64C8A">
      <w:pPr>
        <w:pStyle w:val="NoSpacing"/>
        <w:rPr>
          <w:rFonts w:ascii="Times New Roman" w:hAnsi="Times New Roman" w:cs="Times New Roman"/>
        </w:rPr>
      </w:pPr>
    </w:p>
    <w:p w14:paraId="052B63E2" w14:textId="6D2FC50D" w:rsidR="00A97760" w:rsidRPr="008D1909" w:rsidRDefault="00A97760" w:rsidP="00C64C8A">
      <w:pPr>
        <w:pStyle w:val="NoSpacing"/>
        <w:rPr>
          <w:rFonts w:ascii="Times New Roman" w:hAnsi="Times New Roman" w:cs="Times New Roman"/>
        </w:rPr>
      </w:pPr>
      <w:r>
        <w:rPr>
          <w:rFonts w:ascii="Times New Roman" w:hAnsi="Times New Roman" w:cs="Times New Roman"/>
        </w:rPr>
        <w:t>Motion was made by McLimans and seconded by Mergen to approve the agenda. All were in favor. Motion carried.</w:t>
      </w:r>
    </w:p>
    <w:p w14:paraId="57B16192" w14:textId="77777777" w:rsidR="00CB7A6E" w:rsidRPr="008D1909" w:rsidRDefault="00CB7A6E" w:rsidP="00C64C8A">
      <w:pPr>
        <w:pStyle w:val="NoSpacing"/>
        <w:rPr>
          <w:rFonts w:ascii="Times New Roman" w:hAnsi="Times New Roman" w:cs="Times New Roman"/>
        </w:rPr>
      </w:pPr>
    </w:p>
    <w:p w14:paraId="293F5260" w14:textId="0CCE697C" w:rsidR="00A97760" w:rsidRPr="00A97760" w:rsidRDefault="00A97760" w:rsidP="00A97760">
      <w:pPr>
        <w:pStyle w:val="NoSpacing"/>
        <w:rPr>
          <w:rFonts w:ascii="Times New Roman" w:hAnsi="Times New Roman" w:cs="Times New Roman"/>
        </w:rPr>
      </w:pPr>
      <w:r>
        <w:rPr>
          <w:rFonts w:ascii="Times New Roman" w:hAnsi="Times New Roman" w:cs="Times New Roman"/>
        </w:rPr>
        <w:t>Clerk Atterbury</w:t>
      </w:r>
      <w:r w:rsidRPr="00A97760">
        <w:rPr>
          <w:rFonts w:ascii="Times New Roman" w:hAnsi="Times New Roman" w:cs="Times New Roman"/>
        </w:rPr>
        <w:t xml:space="preserve"> presented the initial budget information for 2026. She noted that she had entered the state shared revenue amount received from the state and the personal property tax aid, but many other revenue figures were not yet available and would need to be postponed until next month.</w:t>
      </w:r>
    </w:p>
    <w:p w14:paraId="7D480729" w14:textId="77777777" w:rsidR="00A97760" w:rsidRPr="00A97760" w:rsidRDefault="00A97760" w:rsidP="00A97760">
      <w:pPr>
        <w:pStyle w:val="NoSpacing"/>
        <w:rPr>
          <w:rFonts w:ascii="Times New Roman" w:hAnsi="Times New Roman" w:cs="Times New Roman"/>
        </w:rPr>
      </w:pPr>
    </w:p>
    <w:p w14:paraId="4F47AB60" w14:textId="20D29FF3" w:rsidR="00A97760" w:rsidRPr="00A97760" w:rsidRDefault="00A97760" w:rsidP="00A97760">
      <w:pPr>
        <w:pStyle w:val="NoSpacing"/>
        <w:rPr>
          <w:rFonts w:ascii="Times New Roman" w:hAnsi="Times New Roman" w:cs="Times New Roman"/>
        </w:rPr>
      </w:pPr>
      <w:r>
        <w:rPr>
          <w:rFonts w:ascii="Times New Roman" w:hAnsi="Times New Roman" w:cs="Times New Roman"/>
        </w:rPr>
        <w:t>Clerk Atterbury</w:t>
      </w:r>
      <w:r w:rsidRPr="00A97760">
        <w:rPr>
          <w:rFonts w:ascii="Times New Roman" w:hAnsi="Times New Roman" w:cs="Times New Roman"/>
        </w:rPr>
        <w:t xml:space="preserve"> reported that she and Jay </w:t>
      </w:r>
      <w:r>
        <w:rPr>
          <w:rFonts w:ascii="Times New Roman" w:hAnsi="Times New Roman" w:cs="Times New Roman"/>
        </w:rPr>
        <w:t xml:space="preserve">Bennett </w:t>
      </w:r>
      <w:r w:rsidRPr="00A97760">
        <w:rPr>
          <w:rFonts w:ascii="Times New Roman" w:hAnsi="Times New Roman" w:cs="Times New Roman"/>
        </w:rPr>
        <w:t>had done considerable work cleaning up accounting entries. She mentioned that Jay offered to help calculate revenue for water meters due to the recent water rate increase. Jay had advised that expenses should be increased by 3-4% across the board.</w:t>
      </w:r>
    </w:p>
    <w:p w14:paraId="0B8668E8" w14:textId="77777777" w:rsidR="00A97760" w:rsidRPr="00A97760" w:rsidRDefault="00A97760" w:rsidP="00A97760">
      <w:pPr>
        <w:pStyle w:val="NoSpacing"/>
        <w:rPr>
          <w:rFonts w:ascii="Times New Roman" w:hAnsi="Times New Roman" w:cs="Times New Roman"/>
        </w:rPr>
      </w:pPr>
    </w:p>
    <w:p w14:paraId="3E733664" w14:textId="2EF361B2" w:rsidR="00A97760" w:rsidRPr="00A97760" w:rsidRDefault="00A97760" w:rsidP="00A97760">
      <w:pPr>
        <w:pStyle w:val="NoSpacing"/>
        <w:rPr>
          <w:rFonts w:ascii="Times New Roman" w:hAnsi="Times New Roman" w:cs="Times New Roman"/>
        </w:rPr>
      </w:pPr>
      <w:r>
        <w:rPr>
          <w:rFonts w:ascii="Times New Roman" w:hAnsi="Times New Roman" w:cs="Times New Roman"/>
        </w:rPr>
        <w:t>Clerk Atterbury</w:t>
      </w:r>
      <w:r w:rsidRPr="00A97760">
        <w:rPr>
          <w:rFonts w:ascii="Times New Roman" w:hAnsi="Times New Roman" w:cs="Times New Roman"/>
        </w:rPr>
        <w:t xml:space="preserve"> informed the committee that Medical Associates health insurance rates would be increasing by 18.4%, raising the current monthly premium from $2,233 to $2,633.19. She distributed documentation showing details of the plan changes, noting that while deductibles increased from $6,000 to $6,500 for single coverage and $13,000 for family coverage, some costs decreased, such as primary care visits dropping from $35 to $20.</w:t>
      </w:r>
    </w:p>
    <w:p w14:paraId="64FA7750" w14:textId="77777777" w:rsidR="00A97760" w:rsidRPr="00A97760" w:rsidRDefault="00A97760" w:rsidP="00A97760">
      <w:pPr>
        <w:pStyle w:val="NoSpacing"/>
        <w:rPr>
          <w:rFonts w:ascii="Times New Roman" w:hAnsi="Times New Roman" w:cs="Times New Roman"/>
        </w:rPr>
      </w:pPr>
    </w:p>
    <w:p w14:paraId="37354C2A" w14:textId="77C021DC" w:rsidR="008D1909" w:rsidRDefault="00A97760" w:rsidP="00A97760">
      <w:pPr>
        <w:pStyle w:val="NoSpacing"/>
        <w:rPr>
          <w:rFonts w:ascii="Times New Roman" w:hAnsi="Times New Roman" w:cs="Times New Roman"/>
        </w:rPr>
      </w:pPr>
      <w:r w:rsidRPr="00A97760">
        <w:rPr>
          <w:rFonts w:ascii="Times New Roman" w:hAnsi="Times New Roman" w:cs="Times New Roman"/>
        </w:rPr>
        <w:t xml:space="preserve">The committee decided to proceed with reviewing expenses first and to use a 4% increase as a starting point for most budget items since revenue figures were largely unavailable. They discussed specific </w:t>
      </w:r>
      <w:proofErr w:type="gramStart"/>
      <w:r w:rsidRPr="00A97760">
        <w:rPr>
          <w:rFonts w:ascii="Times New Roman" w:hAnsi="Times New Roman" w:cs="Times New Roman"/>
        </w:rPr>
        <w:t>expense items</w:t>
      </w:r>
      <w:proofErr w:type="gramEnd"/>
      <w:r w:rsidRPr="00A97760">
        <w:rPr>
          <w:rFonts w:ascii="Times New Roman" w:hAnsi="Times New Roman" w:cs="Times New Roman"/>
        </w:rPr>
        <w:t>:</w:t>
      </w:r>
    </w:p>
    <w:p w14:paraId="42CB1257" w14:textId="77777777" w:rsidR="00A97760" w:rsidRDefault="00A97760" w:rsidP="00A97760">
      <w:pPr>
        <w:pStyle w:val="NoSpacing"/>
        <w:rPr>
          <w:rFonts w:ascii="Times New Roman" w:hAnsi="Times New Roman" w:cs="Times New Roman"/>
        </w:rPr>
      </w:pPr>
    </w:p>
    <w:p w14:paraId="56590946" w14:textId="77777777" w:rsidR="00A97760" w:rsidRPr="00A97760" w:rsidRDefault="00A97760" w:rsidP="00A97760">
      <w:pPr>
        <w:pStyle w:val="NoSpacing"/>
        <w:rPr>
          <w:rFonts w:ascii="Times New Roman" w:hAnsi="Times New Roman" w:cs="Times New Roman"/>
          <w:b/>
          <w:bCs/>
        </w:rPr>
      </w:pPr>
      <w:r w:rsidRPr="00A97760">
        <w:rPr>
          <w:rFonts w:ascii="Times New Roman" w:hAnsi="Times New Roman" w:cs="Times New Roman"/>
          <w:b/>
          <w:bCs/>
        </w:rPr>
        <w:t>Revenue Considerations</w:t>
      </w:r>
    </w:p>
    <w:p w14:paraId="30C597C6" w14:textId="77777777" w:rsidR="00A97760" w:rsidRPr="00A97760" w:rsidRDefault="00A97760" w:rsidP="00A97760">
      <w:pPr>
        <w:pStyle w:val="NoSpacing"/>
        <w:numPr>
          <w:ilvl w:val="0"/>
          <w:numId w:val="1"/>
        </w:numPr>
        <w:rPr>
          <w:rFonts w:ascii="Times New Roman" w:hAnsi="Times New Roman" w:cs="Times New Roman"/>
        </w:rPr>
      </w:pPr>
      <w:r w:rsidRPr="00A97760">
        <w:rPr>
          <w:rFonts w:ascii="Times New Roman" w:hAnsi="Times New Roman" w:cs="Times New Roman"/>
        </w:rPr>
        <w:t>Mobile home fees: Actual revenue has already reached $2,000 compared to the $500 budgeted, due to new trailers being added.</w:t>
      </w:r>
    </w:p>
    <w:p w14:paraId="275C5C80" w14:textId="77777777" w:rsidR="00A97760" w:rsidRPr="00A97760" w:rsidRDefault="00A97760" w:rsidP="00A97760">
      <w:pPr>
        <w:pStyle w:val="NoSpacing"/>
        <w:numPr>
          <w:ilvl w:val="0"/>
          <w:numId w:val="1"/>
        </w:numPr>
        <w:rPr>
          <w:rFonts w:ascii="Times New Roman" w:hAnsi="Times New Roman" w:cs="Times New Roman"/>
        </w:rPr>
      </w:pPr>
      <w:r w:rsidRPr="00A97760">
        <w:rPr>
          <w:rFonts w:ascii="Times New Roman" w:hAnsi="Times New Roman" w:cs="Times New Roman"/>
        </w:rPr>
        <w:t>Grant proceeds and loan proceeds related to construction would not be recurring.</w:t>
      </w:r>
    </w:p>
    <w:p w14:paraId="1D555E9D" w14:textId="77777777" w:rsidR="00A97760" w:rsidRPr="00A97760" w:rsidRDefault="00A97760" w:rsidP="00A97760">
      <w:pPr>
        <w:pStyle w:val="NoSpacing"/>
        <w:numPr>
          <w:ilvl w:val="0"/>
          <w:numId w:val="1"/>
        </w:numPr>
        <w:rPr>
          <w:rFonts w:ascii="Times New Roman" w:hAnsi="Times New Roman" w:cs="Times New Roman"/>
        </w:rPr>
      </w:pPr>
      <w:r w:rsidRPr="00A97760">
        <w:rPr>
          <w:rFonts w:ascii="Times New Roman" w:hAnsi="Times New Roman" w:cs="Times New Roman"/>
        </w:rPr>
        <w:t>Water and sewer revenue would be affected by rate increases (30% for sewer, plus a water increase).</w:t>
      </w:r>
    </w:p>
    <w:p w14:paraId="66FE9E92" w14:textId="77777777" w:rsidR="00A97760" w:rsidRPr="00A97760" w:rsidRDefault="00A97760" w:rsidP="00A97760">
      <w:pPr>
        <w:pStyle w:val="NoSpacing"/>
        <w:rPr>
          <w:rFonts w:ascii="Times New Roman" w:hAnsi="Times New Roman" w:cs="Times New Roman"/>
          <w:b/>
          <w:bCs/>
        </w:rPr>
      </w:pPr>
      <w:r w:rsidRPr="00A97760">
        <w:rPr>
          <w:rFonts w:ascii="Times New Roman" w:hAnsi="Times New Roman" w:cs="Times New Roman"/>
          <w:b/>
          <w:bCs/>
        </w:rPr>
        <w:t>Police Services</w:t>
      </w:r>
    </w:p>
    <w:p w14:paraId="2C67CB70" w14:textId="6321504E" w:rsidR="00A97760" w:rsidRPr="00A97760" w:rsidRDefault="00A97760" w:rsidP="00A97760">
      <w:pPr>
        <w:pStyle w:val="NoSpacing"/>
        <w:numPr>
          <w:ilvl w:val="0"/>
          <w:numId w:val="3"/>
        </w:numPr>
        <w:rPr>
          <w:rFonts w:ascii="Times New Roman" w:hAnsi="Times New Roman" w:cs="Times New Roman"/>
        </w:rPr>
      </w:pPr>
      <w:r w:rsidRPr="00A97760">
        <w:rPr>
          <w:rFonts w:ascii="Times New Roman" w:hAnsi="Times New Roman" w:cs="Times New Roman"/>
        </w:rPr>
        <w:t>The committee reviewed information about potential police department options previously presented. The current budget of $5,300 was discussed in relation to contracting for approximately 4 hours per week of service. The committee agreed to increase this to $6,000 for 2026.</w:t>
      </w:r>
    </w:p>
    <w:p w14:paraId="5B792C92" w14:textId="77777777" w:rsidR="00A97760" w:rsidRPr="00A97760" w:rsidRDefault="00A97760" w:rsidP="00A97760">
      <w:pPr>
        <w:pStyle w:val="NoSpacing"/>
        <w:rPr>
          <w:rFonts w:ascii="Times New Roman" w:hAnsi="Times New Roman" w:cs="Times New Roman"/>
          <w:b/>
          <w:bCs/>
        </w:rPr>
      </w:pPr>
      <w:r w:rsidRPr="00A97760">
        <w:rPr>
          <w:rFonts w:ascii="Times New Roman" w:hAnsi="Times New Roman" w:cs="Times New Roman"/>
          <w:b/>
          <w:bCs/>
        </w:rPr>
        <w:t>Insurance and Fire Protection</w:t>
      </w:r>
    </w:p>
    <w:p w14:paraId="52AFB827" w14:textId="77777777" w:rsidR="00A97760" w:rsidRPr="00A97760" w:rsidRDefault="00A97760" w:rsidP="00A97760">
      <w:pPr>
        <w:pStyle w:val="NoSpacing"/>
        <w:numPr>
          <w:ilvl w:val="0"/>
          <w:numId w:val="4"/>
        </w:numPr>
        <w:rPr>
          <w:rFonts w:ascii="Times New Roman" w:hAnsi="Times New Roman" w:cs="Times New Roman"/>
        </w:rPr>
      </w:pPr>
      <w:r w:rsidRPr="00A97760">
        <w:rPr>
          <w:rFonts w:ascii="Times New Roman" w:hAnsi="Times New Roman" w:cs="Times New Roman"/>
        </w:rPr>
        <w:t>Property insurance was discussed, noting they had not yet heard from their new insurance representative.</w:t>
      </w:r>
    </w:p>
    <w:p w14:paraId="3A388536" w14:textId="77777777" w:rsidR="00A97760" w:rsidRPr="00A97760" w:rsidRDefault="00A97760" w:rsidP="00A97760">
      <w:pPr>
        <w:pStyle w:val="NoSpacing"/>
        <w:numPr>
          <w:ilvl w:val="0"/>
          <w:numId w:val="4"/>
        </w:numPr>
        <w:rPr>
          <w:rFonts w:ascii="Times New Roman" w:hAnsi="Times New Roman" w:cs="Times New Roman"/>
        </w:rPr>
      </w:pPr>
      <w:r w:rsidRPr="00A97760">
        <w:rPr>
          <w:rFonts w:ascii="Times New Roman" w:hAnsi="Times New Roman" w:cs="Times New Roman"/>
        </w:rPr>
        <w:t>Fire protection and water hydrant rental was reported to be $68,000 for 2026 according to information from Jay.</w:t>
      </w:r>
    </w:p>
    <w:p w14:paraId="255B48AD" w14:textId="77777777" w:rsidR="00A97760" w:rsidRPr="00A97760" w:rsidRDefault="00A97760" w:rsidP="00A97760">
      <w:pPr>
        <w:pStyle w:val="NoSpacing"/>
        <w:rPr>
          <w:rFonts w:ascii="Times New Roman" w:hAnsi="Times New Roman" w:cs="Times New Roman"/>
          <w:b/>
          <w:bCs/>
        </w:rPr>
      </w:pPr>
      <w:r w:rsidRPr="00A97760">
        <w:rPr>
          <w:rFonts w:ascii="Times New Roman" w:hAnsi="Times New Roman" w:cs="Times New Roman"/>
          <w:b/>
          <w:bCs/>
        </w:rPr>
        <w:t>Office and Clerk Expenses</w:t>
      </w:r>
    </w:p>
    <w:p w14:paraId="39FFE971" w14:textId="77777777" w:rsidR="00A97760" w:rsidRPr="00A97760" w:rsidRDefault="00A97760" w:rsidP="00A97760">
      <w:pPr>
        <w:pStyle w:val="NoSpacing"/>
        <w:numPr>
          <w:ilvl w:val="0"/>
          <w:numId w:val="5"/>
        </w:numPr>
        <w:rPr>
          <w:rFonts w:ascii="Times New Roman" w:hAnsi="Times New Roman" w:cs="Times New Roman"/>
        </w:rPr>
      </w:pPr>
      <w:r w:rsidRPr="00A97760">
        <w:rPr>
          <w:rFonts w:ascii="Times New Roman" w:hAnsi="Times New Roman" w:cs="Times New Roman"/>
        </w:rPr>
        <w:t>The committee noticed clerk miscellaneous expenses had not been specifically budgeted previously but were tracking at approximately $2,300. These expenses include conference attendance and professional membership fees.</w:t>
      </w:r>
    </w:p>
    <w:p w14:paraId="29AB70AA" w14:textId="77777777" w:rsidR="00A97760" w:rsidRPr="00A97760" w:rsidRDefault="00A97760" w:rsidP="00A97760">
      <w:pPr>
        <w:pStyle w:val="NoSpacing"/>
        <w:numPr>
          <w:ilvl w:val="0"/>
          <w:numId w:val="5"/>
        </w:numPr>
        <w:rPr>
          <w:rFonts w:ascii="Times New Roman" w:hAnsi="Times New Roman" w:cs="Times New Roman"/>
        </w:rPr>
      </w:pPr>
      <w:r w:rsidRPr="00A97760">
        <w:rPr>
          <w:rFonts w:ascii="Times New Roman" w:hAnsi="Times New Roman" w:cs="Times New Roman"/>
        </w:rPr>
        <w:t>The committee decided to budget $2,500 for clerk miscellaneous expenses and reduce the office expenses budget to $7,500.</w:t>
      </w:r>
    </w:p>
    <w:p w14:paraId="310DF0B7" w14:textId="77777777" w:rsidR="00A97760" w:rsidRPr="00A97760" w:rsidRDefault="00A97760" w:rsidP="00A97760">
      <w:pPr>
        <w:pStyle w:val="NoSpacing"/>
        <w:rPr>
          <w:rFonts w:ascii="Times New Roman" w:hAnsi="Times New Roman" w:cs="Times New Roman"/>
          <w:b/>
          <w:bCs/>
        </w:rPr>
      </w:pPr>
      <w:r w:rsidRPr="00A97760">
        <w:rPr>
          <w:rFonts w:ascii="Times New Roman" w:hAnsi="Times New Roman" w:cs="Times New Roman"/>
          <w:b/>
          <w:bCs/>
        </w:rPr>
        <w:t>Maintenance and Infrastructure</w:t>
      </w:r>
    </w:p>
    <w:p w14:paraId="7ED876D7" w14:textId="77777777" w:rsidR="00A97760" w:rsidRPr="00A97760" w:rsidRDefault="00A97760" w:rsidP="00A97760">
      <w:pPr>
        <w:pStyle w:val="NoSpacing"/>
        <w:numPr>
          <w:ilvl w:val="0"/>
          <w:numId w:val="6"/>
        </w:numPr>
        <w:rPr>
          <w:rFonts w:ascii="Times New Roman" w:hAnsi="Times New Roman" w:cs="Times New Roman"/>
        </w:rPr>
      </w:pPr>
      <w:r w:rsidRPr="00A97760">
        <w:rPr>
          <w:rFonts w:ascii="Times New Roman" w:hAnsi="Times New Roman" w:cs="Times New Roman"/>
        </w:rPr>
        <w:t>The committee discussed street maintenance and fuel, snow control, street lighting, and sidewalk repair and replacement (keeping at $10,000).</w:t>
      </w:r>
    </w:p>
    <w:p w14:paraId="5154188E" w14:textId="77777777" w:rsidR="00A97760" w:rsidRPr="00A97760" w:rsidRDefault="00A97760" w:rsidP="00A97760">
      <w:pPr>
        <w:pStyle w:val="NoSpacing"/>
        <w:numPr>
          <w:ilvl w:val="0"/>
          <w:numId w:val="6"/>
        </w:numPr>
        <w:rPr>
          <w:rFonts w:ascii="Times New Roman" w:hAnsi="Times New Roman" w:cs="Times New Roman"/>
        </w:rPr>
      </w:pPr>
      <w:r w:rsidRPr="00A97760">
        <w:rPr>
          <w:rFonts w:ascii="Times New Roman" w:hAnsi="Times New Roman" w:cs="Times New Roman"/>
        </w:rPr>
        <w:t>Garbage collection and recycling would need to be updated based on contract terms.</w:t>
      </w:r>
    </w:p>
    <w:p w14:paraId="223EE291" w14:textId="77777777" w:rsidR="00A97760" w:rsidRPr="00A97760" w:rsidRDefault="00A97760" w:rsidP="00A97760">
      <w:pPr>
        <w:pStyle w:val="NoSpacing"/>
        <w:numPr>
          <w:ilvl w:val="0"/>
          <w:numId w:val="6"/>
        </w:numPr>
        <w:rPr>
          <w:rFonts w:ascii="Times New Roman" w:hAnsi="Times New Roman" w:cs="Times New Roman"/>
        </w:rPr>
      </w:pPr>
      <w:r w:rsidRPr="00A97760">
        <w:rPr>
          <w:rFonts w:ascii="Times New Roman" w:hAnsi="Times New Roman" w:cs="Times New Roman"/>
        </w:rPr>
        <w:t>The committee noted Republic had purchased the previous garbage service provider.</w:t>
      </w:r>
    </w:p>
    <w:p w14:paraId="352A3C97" w14:textId="77777777" w:rsidR="00A97760" w:rsidRDefault="00A97760" w:rsidP="00A97760">
      <w:pPr>
        <w:pStyle w:val="NoSpacing"/>
        <w:rPr>
          <w:rFonts w:ascii="Times New Roman" w:hAnsi="Times New Roman" w:cs="Times New Roman"/>
          <w:b/>
          <w:bCs/>
        </w:rPr>
      </w:pPr>
    </w:p>
    <w:p w14:paraId="6186AC7D" w14:textId="10129D53" w:rsidR="00A97760" w:rsidRPr="00A97760" w:rsidRDefault="00A97760" w:rsidP="00A97760">
      <w:pPr>
        <w:pStyle w:val="NoSpacing"/>
        <w:rPr>
          <w:rFonts w:ascii="Times New Roman" w:hAnsi="Times New Roman" w:cs="Times New Roman"/>
          <w:b/>
          <w:bCs/>
        </w:rPr>
      </w:pPr>
      <w:r w:rsidRPr="00A97760">
        <w:rPr>
          <w:rFonts w:ascii="Times New Roman" w:hAnsi="Times New Roman" w:cs="Times New Roman"/>
          <w:b/>
          <w:bCs/>
        </w:rPr>
        <w:lastRenderedPageBreak/>
        <w:t>Library Budget</w:t>
      </w:r>
    </w:p>
    <w:p w14:paraId="0694331F" w14:textId="77777777" w:rsidR="00A97760" w:rsidRPr="00A97760" w:rsidRDefault="00A97760" w:rsidP="00A97760">
      <w:pPr>
        <w:pStyle w:val="NoSpacing"/>
        <w:numPr>
          <w:ilvl w:val="0"/>
          <w:numId w:val="7"/>
        </w:numPr>
        <w:rPr>
          <w:rFonts w:ascii="Times New Roman" w:hAnsi="Times New Roman" w:cs="Times New Roman"/>
        </w:rPr>
      </w:pPr>
      <w:r w:rsidRPr="00A97760">
        <w:rPr>
          <w:rFonts w:ascii="Times New Roman" w:hAnsi="Times New Roman" w:cs="Times New Roman"/>
        </w:rPr>
        <w:t>Library books: The committee noted the library had already spent $5,200 on books and decided to increase this budget item to $7,000.</w:t>
      </w:r>
    </w:p>
    <w:p w14:paraId="7E79DB77" w14:textId="77777777" w:rsidR="00A97760" w:rsidRPr="00A97760" w:rsidRDefault="00A97760" w:rsidP="00A97760">
      <w:pPr>
        <w:pStyle w:val="NoSpacing"/>
        <w:numPr>
          <w:ilvl w:val="0"/>
          <w:numId w:val="7"/>
        </w:numPr>
        <w:rPr>
          <w:rFonts w:ascii="Times New Roman" w:hAnsi="Times New Roman" w:cs="Times New Roman"/>
        </w:rPr>
      </w:pPr>
      <w:r w:rsidRPr="00A97760">
        <w:rPr>
          <w:rFonts w:ascii="Times New Roman" w:hAnsi="Times New Roman" w:cs="Times New Roman"/>
        </w:rPr>
        <w:t>Library miscellaneous: This was reduced to $8,000 to balance with the increased book budget.</w:t>
      </w:r>
    </w:p>
    <w:p w14:paraId="23E54EB5" w14:textId="77777777" w:rsidR="00A97760" w:rsidRPr="00A97760" w:rsidRDefault="00A97760" w:rsidP="00A97760">
      <w:pPr>
        <w:pStyle w:val="NoSpacing"/>
        <w:numPr>
          <w:ilvl w:val="0"/>
          <w:numId w:val="7"/>
        </w:numPr>
        <w:rPr>
          <w:rFonts w:ascii="Times New Roman" w:hAnsi="Times New Roman" w:cs="Times New Roman"/>
        </w:rPr>
      </w:pPr>
      <w:r w:rsidRPr="00A97760">
        <w:rPr>
          <w:rFonts w:ascii="Times New Roman" w:hAnsi="Times New Roman" w:cs="Times New Roman"/>
        </w:rPr>
        <w:t>History room: The budget was set at $550 after reviewing past spending patterns.</w:t>
      </w:r>
    </w:p>
    <w:p w14:paraId="2F092D94" w14:textId="77777777" w:rsidR="00A97760" w:rsidRPr="00A97760" w:rsidRDefault="00A97760" w:rsidP="00A97760">
      <w:pPr>
        <w:pStyle w:val="NoSpacing"/>
        <w:numPr>
          <w:ilvl w:val="0"/>
          <w:numId w:val="7"/>
        </w:numPr>
        <w:rPr>
          <w:rFonts w:ascii="Times New Roman" w:hAnsi="Times New Roman" w:cs="Times New Roman"/>
        </w:rPr>
      </w:pPr>
      <w:r w:rsidRPr="00A97760">
        <w:rPr>
          <w:rFonts w:ascii="Times New Roman" w:hAnsi="Times New Roman" w:cs="Times New Roman"/>
        </w:rPr>
        <w:t>The committee discussed confusion about reimbursement processes between the history room funds and library accounts.</w:t>
      </w:r>
    </w:p>
    <w:p w14:paraId="0E26469C" w14:textId="77777777" w:rsidR="00A97760" w:rsidRPr="00A97760" w:rsidRDefault="00A97760" w:rsidP="00A97760">
      <w:pPr>
        <w:pStyle w:val="NoSpacing"/>
        <w:rPr>
          <w:rFonts w:ascii="Times New Roman" w:hAnsi="Times New Roman" w:cs="Times New Roman"/>
          <w:b/>
          <w:bCs/>
        </w:rPr>
      </w:pPr>
      <w:r w:rsidRPr="00A97760">
        <w:rPr>
          <w:rFonts w:ascii="Times New Roman" w:hAnsi="Times New Roman" w:cs="Times New Roman"/>
          <w:b/>
          <w:bCs/>
        </w:rPr>
        <w:t>Parks and Recreation</w:t>
      </w:r>
    </w:p>
    <w:p w14:paraId="6D6F78DB" w14:textId="77777777" w:rsidR="00A97760" w:rsidRPr="00A97760" w:rsidRDefault="00A97760" w:rsidP="00A97760">
      <w:pPr>
        <w:pStyle w:val="NoSpacing"/>
        <w:numPr>
          <w:ilvl w:val="0"/>
          <w:numId w:val="8"/>
        </w:numPr>
        <w:rPr>
          <w:rFonts w:ascii="Times New Roman" w:hAnsi="Times New Roman" w:cs="Times New Roman"/>
        </w:rPr>
      </w:pPr>
      <w:r w:rsidRPr="00A97760">
        <w:rPr>
          <w:rFonts w:ascii="Times New Roman" w:hAnsi="Times New Roman" w:cs="Times New Roman"/>
        </w:rPr>
        <w:t xml:space="preserve">The committee increased the </w:t>
      </w:r>
      <w:proofErr w:type="gramStart"/>
      <w:r w:rsidRPr="00A97760">
        <w:rPr>
          <w:rFonts w:ascii="Times New Roman" w:hAnsi="Times New Roman" w:cs="Times New Roman"/>
        </w:rPr>
        <w:t>parks</w:t>
      </w:r>
      <w:proofErr w:type="gramEnd"/>
      <w:r w:rsidRPr="00A97760">
        <w:rPr>
          <w:rFonts w:ascii="Times New Roman" w:hAnsi="Times New Roman" w:cs="Times New Roman"/>
        </w:rPr>
        <w:t xml:space="preserve"> miscellaneous budget to $7,500 to accommodate ongoing needs.</w:t>
      </w:r>
    </w:p>
    <w:p w14:paraId="687C4D83" w14:textId="77777777" w:rsidR="00A97760" w:rsidRPr="00A97760" w:rsidRDefault="00A97760" w:rsidP="00A97760">
      <w:pPr>
        <w:pStyle w:val="NoSpacing"/>
        <w:numPr>
          <w:ilvl w:val="0"/>
          <w:numId w:val="8"/>
        </w:numPr>
        <w:rPr>
          <w:rFonts w:ascii="Times New Roman" w:hAnsi="Times New Roman" w:cs="Times New Roman"/>
        </w:rPr>
      </w:pPr>
      <w:r w:rsidRPr="00A97760">
        <w:rPr>
          <w:rFonts w:ascii="Times New Roman" w:hAnsi="Times New Roman" w:cs="Times New Roman"/>
        </w:rPr>
        <w:t>They discussed recent concrete work and an upcoming roof project at the park.</w:t>
      </w:r>
    </w:p>
    <w:p w14:paraId="0B695CF2" w14:textId="77777777" w:rsidR="00A97760" w:rsidRPr="00A97760" w:rsidRDefault="00A97760" w:rsidP="00A97760">
      <w:pPr>
        <w:pStyle w:val="NoSpacing"/>
        <w:rPr>
          <w:rFonts w:ascii="Times New Roman" w:hAnsi="Times New Roman" w:cs="Times New Roman"/>
          <w:b/>
          <w:bCs/>
        </w:rPr>
      </w:pPr>
      <w:r w:rsidRPr="00A97760">
        <w:rPr>
          <w:rFonts w:ascii="Times New Roman" w:hAnsi="Times New Roman" w:cs="Times New Roman"/>
          <w:b/>
          <w:bCs/>
        </w:rPr>
        <w:t>Equipment</w:t>
      </w:r>
    </w:p>
    <w:p w14:paraId="641F5BBF" w14:textId="77777777" w:rsidR="00A97760" w:rsidRPr="00A97760" w:rsidRDefault="00A97760" w:rsidP="00A97760">
      <w:pPr>
        <w:pStyle w:val="NoSpacing"/>
        <w:numPr>
          <w:ilvl w:val="0"/>
          <w:numId w:val="9"/>
        </w:numPr>
        <w:rPr>
          <w:rFonts w:ascii="Times New Roman" w:hAnsi="Times New Roman" w:cs="Times New Roman"/>
        </w:rPr>
      </w:pPr>
      <w:r w:rsidRPr="00A97760">
        <w:rPr>
          <w:rFonts w:ascii="Times New Roman" w:hAnsi="Times New Roman" w:cs="Times New Roman"/>
        </w:rPr>
        <w:t>The committee discussed purchasing a new lawnmower for $12,500, with plans to finance $10,000 of the cost similar to how they handled the skid steer purchase.</w:t>
      </w:r>
    </w:p>
    <w:p w14:paraId="220F9231" w14:textId="77777777" w:rsidR="00A97760" w:rsidRPr="00A97760" w:rsidRDefault="00A97760" w:rsidP="00A97760">
      <w:pPr>
        <w:pStyle w:val="NoSpacing"/>
        <w:numPr>
          <w:ilvl w:val="0"/>
          <w:numId w:val="9"/>
        </w:numPr>
        <w:rPr>
          <w:rFonts w:ascii="Times New Roman" w:hAnsi="Times New Roman" w:cs="Times New Roman"/>
        </w:rPr>
      </w:pPr>
      <w:r w:rsidRPr="00A97760">
        <w:rPr>
          <w:rFonts w:ascii="Times New Roman" w:hAnsi="Times New Roman" w:cs="Times New Roman"/>
        </w:rPr>
        <w:t>The committee maintained the equipment expense budget at $10,000 due to aging equipment needs.</w:t>
      </w:r>
    </w:p>
    <w:p w14:paraId="4A68398B" w14:textId="77777777" w:rsidR="00A97760" w:rsidRPr="00A97760" w:rsidRDefault="00A97760" w:rsidP="00A97760">
      <w:pPr>
        <w:pStyle w:val="NoSpacing"/>
        <w:rPr>
          <w:rFonts w:ascii="Times New Roman" w:hAnsi="Times New Roman" w:cs="Times New Roman"/>
          <w:b/>
          <w:bCs/>
        </w:rPr>
      </w:pPr>
      <w:r w:rsidRPr="00A97760">
        <w:rPr>
          <w:rFonts w:ascii="Times New Roman" w:hAnsi="Times New Roman" w:cs="Times New Roman"/>
          <w:b/>
          <w:bCs/>
        </w:rPr>
        <w:t>Snow Removal</w:t>
      </w:r>
    </w:p>
    <w:p w14:paraId="1B7457E0" w14:textId="39120A84" w:rsidR="00A97760" w:rsidRPr="00A97760" w:rsidRDefault="00A97760" w:rsidP="00A97760">
      <w:pPr>
        <w:pStyle w:val="NoSpacing"/>
        <w:numPr>
          <w:ilvl w:val="0"/>
          <w:numId w:val="10"/>
        </w:numPr>
        <w:rPr>
          <w:rFonts w:ascii="Times New Roman" w:hAnsi="Times New Roman" w:cs="Times New Roman"/>
        </w:rPr>
      </w:pPr>
      <w:r w:rsidRPr="00A97760">
        <w:rPr>
          <w:rFonts w:ascii="Times New Roman" w:hAnsi="Times New Roman" w:cs="Times New Roman"/>
        </w:rPr>
        <w:t>The committee discussed whether Roy</w:t>
      </w:r>
      <w:r>
        <w:rPr>
          <w:rFonts w:ascii="Times New Roman" w:hAnsi="Times New Roman" w:cs="Times New Roman"/>
        </w:rPr>
        <w:t xml:space="preserve"> Quick’s</w:t>
      </w:r>
      <w:r w:rsidRPr="00A97760">
        <w:rPr>
          <w:rFonts w:ascii="Times New Roman" w:hAnsi="Times New Roman" w:cs="Times New Roman"/>
        </w:rPr>
        <w:t xml:space="preserve"> snow removal contract was for one or two years, ultimately deciding to check with him to see if he would continue at the same rate ($150 per hour per machine).</w:t>
      </w:r>
    </w:p>
    <w:p w14:paraId="7D72CA23" w14:textId="77777777" w:rsidR="00A97760" w:rsidRDefault="00A97760" w:rsidP="00A97760">
      <w:pPr>
        <w:pStyle w:val="NoSpacing"/>
        <w:rPr>
          <w:rFonts w:ascii="Times New Roman" w:hAnsi="Times New Roman" w:cs="Times New Roman"/>
        </w:rPr>
      </w:pPr>
    </w:p>
    <w:p w14:paraId="34A1C020" w14:textId="311B9821" w:rsidR="00A97760" w:rsidRPr="00A97760" w:rsidRDefault="00A97760" w:rsidP="00A97760">
      <w:pPr>
        <w:pStyle w:val="NoSpacing"/>
        <w:rPr>
          <w:rFonts w:ascii="Times New Roman" w:hAnsi="Times New Roman" w:cs="Times New Roman"/>
        </w:rPr>
      </w:pPr>
      <w:r>
        <w:rPr>
          <w:rFonts w:ascii="Times New Roman" w:hAnsi="Times New Roman" w:cs="Times New Roman"/>
        </w:rPr>
        <w:t>Clerk Atterbury</w:t>
      </w:r>
      <w:r w:rsidRPr="00A97760">
        <w:rPr>
          <w:rFonts w:ascii="Times New Roman" w:hAnsi="Times New Roman" w:cs="Times New Roman"/>
        </w:rPr>
        <w:t xml:space="preserve"> outlined the budget timeline:</w:t>
      </w:r>
    </w:p>
    <w:p w14:paraId="3C546D42" w14:textId="77777777" w:rsidR="00A97760" w:rsidRPr="00A97760" w:rsidRDefault="00A97760" w:rsidP="00A97760">
      <w:pPr>
        <w:pStyle w:val="NoSpacing"/>
        <w:numPr>
          <w:ilvl w:val="0"/>
          <w:numId w:val="11"/>
        </w:numPr>
        <w:rPr>
          <w:rFonts w:ascii="Times New Roman" w:hAnsi="Times New Roman" w:cs="Times New Roman"/>
        </w:rPr>
      </w:pPr>
      <w:r w:rsidRPr="00A97760">
        <w:rPr>
          <w:rFonts w:ascii="Times New Roman" w:hAnsi="Times New Roman" w:cs="Times New Roman"/>
        </w:rPr>
        <w:t>Employee wage discussions needed to occur at the October board meeting in closed session</w:t>
      </w:r>
    </w:p>
    <w:p w14:paraId="566516EF" w14:textId="77777777" w:rsidR="00A97760" w:rsidRPr="00A97760" w:rsidRDefault="00A97760" w:rsidP="00A97760">
      <w:pPr>
        <w:pStyle w:val="NoSpacing"/>
        <w:numPr>
          <w:ilvl w:val="0"/>
          <w:numId w:val="11"/>
        </w:numPr>
        <w:rPr>
          <w:rFonts w:ascii="Times New Roman" w:hAnsi="Times New Roman" w:cs="Times New Roman"/>
        </w:rPr>
      </w:pPr>
      <w:r w:rsidRPr="00A97760">
        <w:rPr>
          <w:rFonts w:ascii="Times New Roman" w:hAnsi="Times New Roman" w:cs="Times New Roman"/>
        </w:rPr>
        <w:t>The proposed budget would need to be submitted to the newspaper by October 13-14 to meet the 15-day notice requirement for a public hearing</w:t>
      </w:r>
    </w:p>
    <w:p w14:paraId="7F2DC402" w14:textId="77777777" w:rsidR="00A97760" w:rsidRPr="00A97760" w:rsidRDefault="00A97760" w:rsidP="00A97760">
      <w:pPr>
        <w:pStyle w:val="NoSpacing"/>
        <w:numPr>
          <w:ilvl w:val="0"/>
          <w:numId w:val="11"/>
        </w:numPr>
        <w:rPr>
          <w:rFonts w:ascii="Times New Roman" w:hAnsi="Times New Roman" w:cs="Times New Roman"/>
        </w:rPr>
      </w:pPr>
      <w:r w:rsidRPr="00A97760">
        <w:rPr>
          <w:rFonts w:ascii="Times New Roman" w:hAnsi="Times New Roman" w:cs="Times New Roman"/>
        </w:rPr>
        <w:t>The public hearing could be incorporated into the November 3rd board meeting</w:t>
      </w:r>
    </w:p>
    <w:p w14:paraId="19C5843A" w14:textId="77777777" w:rsidR="00A97760" w:rsidRPr="00A97760" w:rsidRDefault="00A97760" w:rsidP="00A97760">
      <w:pPr>
        <w:pStyle w:val="NoSpacing"/>
        <w:numPr>
          <w:ilvl w:val="0"/>
          <w:numId w:val="11"/>
        </w:numPr>
        <w:rPr>
          <w:rFonts w:ascii="Times New Roman" w:hAnsi="Times New Roman" w:cs="Times New Roman"/>
        </w:rPr>
      </w:pPr>
      <w:r w:rsidRPr="00A97760">
        <w:rPr>
          <w:rFonts w:ascii="Times New Roman" w:hAnsi="Times New Roman" w:cs="Times New Roman"/>
        </w:rPr>
        <w:t>The budget needed to be approved by December 1st to allow property taxes to be mailed by December 15th</w:t>
      </w:r>
    </w:p>
    <w:p w14:paraId="5FC186FF" w14:textId="77777777" w:rsidR="00A97760" w:rsidRDefault="00A97760" w:rsidP="00A97760">
      <w:pPr>
        <w:pStyle w:val="NoSpacing"/>
        <w:rPr>
          <w:rFonts w:ascii="Times New Roman" w:hAnsi="Times New Roman" w:cs="Times New Roman"/>
        </w:rPr>
      </w:pPr>
    </w:p>
    <w:p w14:paraId="1FF5771D" w14:textId="4AAC797F" w:rsidR="00A97760" w:rsidRDefault="00A97760" w:rsidP="00A97760">
      <w:pPr>
        <w:pStyle w:val="NoSpacing"/>
        <w:rPr>
          <w:rFonts w:ascii="Times New Roman" w:hAnsi="Times New Roman" w:cs="Times New Roman"/>
        </w:rPr>
      </w:pPr>
      <w:r w:rsidRPr="00A97760">
        <w:rPr>
          <w:rFonts w:ascii="Times New Roman" w:hAnsi="Times New Roman" w:cs="Times New Roman"/>
        </w:rPr>
        <w:t>The committee decided to use a 4% increase for library expenses as a placeholder until actual figures were received from the library board.</w:t>
      </w:r>
    </w:p>
    <w:p w14:paraId="17557A79" w14:textId="77777777" w:rsidR="004510CD" w:rsidRPr="008D1909" w:rsidRDefault="004510CD" w:rsidP="00C64C8A">
      <w:pPr>
        <w:pStyle w:val="NoSpacing"/>
        <w:rPr>
          <w:rFonts w:ascii="Times New Roman" w:hAnsi="Times New Roman" w:cs="Times New Roman"/>
        </w:rPr>
      </w:pPr>
    </w:p>
    <w:p w14:paraId="74BB04E4" w14:textId="2E6EE3A2" w:rsidR="004510CD" w:rsidRDefault="007C1740" w:rsidP="00C64C8A">
      <w:pPr>
        <w:pStyle w:val="NoSpacing"/>
        <w:rPr>
          <w:rFonts w:ascii="Times New Roman" w:hAnsi="Times New Roman" w:cs="Times New Roman"/>
        </w:rPr>
      </w:pPr>
      <w:r w:rsidRPr="007C1740">
        <w:rPr>
          <w:rFonts w:ascii="Times New Roman" w:hAnsi="Times New Roman" w:cs="Times New Roman"/>
        </w:rPr>
        <w:t xml:space="preserve">There being no additional business to come before the </w:t>
      </w:r>
      <w:r>
        <w:rPr>
          <w:rFonts w:ascii="Times New Roman" w:hAnsi="Times New Roman" w:cs="Times New Roman"/>
        </w:rPr>
        <w:t>Committee</w:t>
      </w:r>
      <w:r w:rsidRPr="007C1740">
        <w:rPr>
          <w:rFonts w:ascii="Times New Roman" w:hAnsi="Times New Roman" w:cs="Times New Roman"/>
        </w:rPr>
        <w:t xml:space="preserve">, </w:t>
      </w:r>
      <w:r w:rsidR="002A0CC5">
        <w:rPr>
          <w:rFonts w:ascii="Times New Roman" w:hAnsi="Times New Roman" w:cs="Times New Roman"/>
        </w:rPr>
        <w:t xml:space="preserve">Dres </w:t>
      </w:r>
      <w:r w:rsidRPr="007C1740">
        <w:rPr>
          <w:rFonts w:ascii="Times New Roman" w:hAnsi="Times New Roman" w:cs="Times New Roman"/>
        </w:rPr>
        <w:t xml:space="preserve">moved to adjourn the meeting and was seconded by </w:t>
      </w:r>
      <w:r>
        <w:rPr>
          <w:rFonts w:ascii="Times New Roman" w:hAnsi="Times New Roman" w:cs="Times New Roman"/>
        </w:rPr>
        <w:t>M</w:t>
      </w:r>
      <w:r w:rsidR="002A0CC5">
        <w:rPr>
          <w:rFonts w:ascii="Times New Roman" w:hAnsi="Times New Roman" w:cs="Times New Roman"/>
        </w:rPr>
        <w:t>ergen</w:t>
      </w:r>
      <w:r w:rsidRPr="007C1740">
        <w:rPr>
          <w:rFonts w:ascii="Times New Roman" w:hAnsi="Times New Roman" w:cs="Times New Roman"/>
        </w:rPr>
        <w:t>. All were in favor. Motion carried.</w:t>
      </w:r>
    </w:p>
    <w:p w14:paraId="5E72F758" w14:textId="77777777" w:rsidR="007C1740" w:rsidRPr="008D1909" w:rsidRDefault="007C1740" w:rsidP="00C64C8A">
      <w:pPr>
        <w:pStyle w:val="NoSpacing"/>
        <w:rPr>
          <w:rFonts w:ascii="Times New Roman" w:hAnsi="Times New Roman" w:cs="Times New Roman"/>
        </w:rPr>
      </w:pPr>
    </w:p>
    <w:p w14:paraId="2D37EBDE" w14:textId="2BF24568" w:rsidR="004510CD" w:rsidRPr="008D1909" w:rsidRDefault="004510CD" w:rsidP="00C64C8A">
      <w:pPr>
        <w:pStyle w:val="NoSpacing"/>
        <w:rPr>
          <w:rFonts w:ascii="Times New Roman" w:hAnsi="Times New Roman" w:cs="Times New Roman"/>
        </w:rPr>
      </w:pPr>
      <w:r w:rsidRPr="008D1909">
        <w:rPr>
          <w:rFonts w:ascii="Times New Roman" w:hAnsi="Times New Roman" w:cs="Times New Roman"/>
        </w:rPr>
        <w:t>Clerk/Treasurer</w:t>
      </w:r>
    </w:p>
    <w:p w14:paraId="025650E4" w14:textId="130E6978" w:rsidR="004510CD" w:rsidRPr="008D1909" w:rsidRDefault="004510CD" w:rsidP="00C64C8A">
      <w:pPr>
        <w:pStyle w:val="NoSpacing"/>
        <w:rPr>
          <w:rFonts w:ascii="Times New Roman" w:hAnsi="Times New Roman" w:cs="Times New Roman"/>
        </w:rPr>
      </w:pPr>
      <w:r w:rsidRPr="008D1909">
        <w:rPr>
          <w:rFonts w:ascii="Times New Roman" w:hAnsi="Times New Roman" w:cs="Times New Roman"/>
        </w:rPr>
        <w:t>Shawna Atterbury</w:t>
      </w:r>
    </w:p>
    <w:sectPr w:rsidR="004510CD" w:rsidRPr="008D1909" w:rsidSect="00A97760">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D65"/>
    <w:multiLevelType w:val="multilevel"/>
    <w:tmpl w:val="077C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23E16"/>
    <w:multiLevelType w:val="multilevel"/>
    <w:tmpl w:val="14DE0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D28E8"/>
    <w:multiLevelType w:val="multilevel"/>
    <w:tmpl w:val="FC4E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9E3C1F"/>
    <w:multiLevelType w:val="multilevel"/>
    <w:tmpl w:val="6DB8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5A0B25"/>
    <w:multiLevelType w:val="multilevel"/>
    <w:tmpl w:val="52A0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5D6FB2"/>
    <w:multiLevelType w:val="multilevel"/>
    <w:tmpl w:val="9BD83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13215C"/>
    <w:multiLevelType w:val="multilevel"/>
    <w:tmpl w:val="1BBC6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2E5D75"/>
    <w:multiLevelType w:val="multilevel"/>
    <w:tmpl w:val="3918C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0B3A54"/>
    <w:multiLevelType w:val="multilevel"/>
    <w:tmpl w:val="B0567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266C78"/>
    <w:multiLevelType w:val="multilevel"/>
    <w:tmpl w:val="0F26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63501B"/>
    <w:multiLevelType w:val="multilevel"/>
    <w:tmpl w:val="D496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7729249">
    <w:abstractNumId w:val="0"/>
  </w:num>
  <w:num w:numId="2" w16cid:durableId="614292969">
    <w:abstractNumId w:val="4"/>
  </w:num>
  <w:num w:numId="3" w16cid:durableId="544370701">
    <w:abstractNumId w:val="2"/>
  </w:num>
  <w:num w:numId="4" w16cid:durableId="1302614954">
    <w:abstractNumId w:val="8"/>
  </w:num>
  <w:num w:numId="5" w16cid:durableId="1821463799">
    <w:abstractNumId w:val="9"/>
  </w:num>
  <w:num w:numId="6" w16cid:durableId="1002196109">
    <w:abstractNumId w:val="5"/>
  </w:num>
  <w:num w:numId="7" w16cid:durableId="532426248">
    <w:abstractNumId w:val="10"/>
  </w:num>
  <w:num w:numId="8" w16cid:durableId="811558367">
    <w:abstractNumId w:val="3"/>
  </w:num>
  <w:num w:numId="9" w16cid:durableId="1351301011">
    <w:abstractNumId w:val="7"/>
  </w:num>
  <w:num w:numId="10" w16cid:durableId="1124890728">
    <w:abstractNumId w:val="6"/>
  </w:num>
  <w:num w:numId="11" w16cid:durableId="2133399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8A"/>
    <w:rsid w:val="00064772"/>
    <w:rsid w:val="00186609"/>
    <w:rsid w:val="002A0CC5"/>
    <w:rsid w:val="0032423C"/>
    <w:rsid w:val="004510CD"/>
    <w:rsid w:val="004636FA"/>
    <w:rsid w:val="004C4890"/>
    <w:rsid w:val="006009B7"/>
    <w:rsid w:val="007C1740"/>
    <w:rsid w:val="008662E9"/>
    <w:rsid w:val="00876D40"/>
    <w:rsid w:val="008D1909"/>
    <w:rsid w:val="00A97760"/>
    <w:rsid w:val="00C64C8A"/>
    <w:rsid w:val="00CB7A6E"/>
    <w:rsid w:val="00DA402F"/>
    <w:rsid w:val="00E7530C"/>
    <w:rsid w:val="00FC29B9"/>
    <w:rsid w:val="00FD0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31147"/>
  <w15:chartTrackingRefBased/>
  <w15:docId w15:val="{6301610B-C833-47F7-BEF9-CEE76A6B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4C8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Atterbury</dc:creator>
  <cp:keywords/>
  <dc:description/>
  <cp:lastModifiedBy>Shawna  Atterbury</cp:lastModifiedBy>
  <cp:revision>5</cp:revision>
  <dcterms:created xsi:type="dcterms:W3CDTF">2025-10-01T01:54:00Z</dcterms:created>
  <dcterms:modified xsi:type="dcterms:W3CDTF">2025-10-01T02:12:00Z</dcterms:modified>
</cp:coreProperties>
</file>