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143A6" w14:textId="5E0E9796" w:rsidR="00123FB3" w:rsidRDefault="006306D2" w:rsidP="00613E24">
      <w:pPr>
        <w:pStyle w:val="Heading8"/>
      </w:pPr>
      <w:r>
        <w:t>Our</w:t>
      </w:r>
      <w:r w:rsidR="004F0814">
        <w:t xml:space="preserve"> Design Process</w:t>
      </w:r>
    </w:p>
    <w:p w14:paraId="06F849F6" w14:textId="7E3A1730" w:rsidR="00123FB3" w:rsidRDefault="00123FB3" w:rsidP="00D76FF1"/>
    <w:p w14:paraId="5C6F200E" w14:textId="77777777" w:rsidR="004F0814" w:rsidRDefault="004F0814" w:rsidP="00A50C1A">
      <w:r>
        <w:t xml:space="preserve">This is a brief guide into the engineering design process that we use here at Redsoul Design. </w:t>
      </w:r>
    </w:p>
    <w:p w14:paraId="08ED1C47" w14:textId="27FD44AF" w:rsidR="00A50C1A" w:rsidRDefault="004F0814" w:rsidP="00A50C1A">
      <w:r>
        <w:t xml:space="preserve">It can fit many industries and is tailored to suit each </w:t>
      </w:r>
      <w:r w:rsidR="006306D2">
        <w:t>individual company</w:t>
      </w:r>
      <w:r>
        <w:t xml:space="preserve"> / market or product.</w:t>
      </w:r>
    </w:p>
    <w:p w14:paraId="67B19540" w14:textId="366DBD2B" w:rsidR="004F0814" w:rsidRDefault="004F0814" w:rsidP="00A50C1A">
      <w:r>
        <w:t>As a general rule, the more complicated something is, the more in depth the design process will be.</w:t>
      </w:r>
    </w:p>
    <w:p w14:paraId="6A85F7E5" w14:textId="4FEE6923" w:rsidR="004F0814" w:rsidRDefault="004F0814" w:rsidP="00A50C1A">
      <w:r>
        <w:t>For example:</w:t>
      </w:r>
    </w:p>
    <w:p w14:paraId="5BEA9597" w14:textId="3DD1D88F" w:rsidR="004F0814" w:rsidRDefault="004F0814" w:rsidP="00A50C1A">
      <w:r>
        <w:t xml:space="preserve"> Imagine comparing the design processes of a jet engine and a spoon.</w:t>
      </w:r>
    </w:p>
    <w:p w14:paraId="74DC40B7" w14:textId="598FA0E0" w:rsidR="004F0814" w:rsidRDefault="004F0814" w:rsidP="00A50C1A">
      <w:r>
        <w:t>Both would follow the same steps of the design process (managed in different ways) in order to achieve the required outcome, but the more complicated jet engine would have many more steps and considerations than the simpler spoon.</w:t>
      </w:r>
    </w:p>
    <w:p w14:paraId="761BA7D5" w14:textId="0EFEBE39" w:rsidR="00AD2810" w:rsidRDefault="00AD2810" w:rsidP="00A50C1A">
      <w:r>
        <w:t xml:space="preserve">We like to keep our process simple – </w:t>
      </w:r>
      <w:r w:rsidR="006306D2">
        <w:t>it’s</w:t>
      </w:r>
      <w:r>
        <w:t xml:space="preserve"> just easier and reduces time &amp; overall cost.</w:t>
      </w:r>
    </w:p>
    <w:p w14:paraId="770408DE" w14:textId="04555AF8" w:rsidR="002B1865" w:rsidRDefault="006538E6" w:rsidP="00A50C1A">
      <w:r>
        <w:rPr>
          <w:noProof/>
        </w:rPr>
        <w:drawing>
          <wp:anchor distT="0" distB="0" distL="114300" distR="114300" simplePos="0" relativeHeight="251658240" behindDoc="1" locked="0" layoutInCell="1" allowOverlap="1" wp14:anchorId="0886D04A" wp14:editId="5D671185">
            <wp:simplePos x="0" y="0"/>
            <wp:positionH relativeFrom="column">
              <wp:posOffset>19050</wp:posOffset>
            </wp:positionH>
            <wp:positionV relativeFrom="paragraph">
              <wp:posOffset>377825</wp:posOffset>
            </wp:positionV>
            <wp:extent cx="6172200" cy="1409700"/>
            <wp:effectExtent l="0" t="0" r="0" b="0"/>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BADE9CF" w14:textId="19EF8670" w:rsidR="002B1865" w:rsidRDefault="002B1865" w:rsidP="00A50C1A"/>
    <w:p w14:paraId="2B845AC1" w14:textId="79B186BE" w:rsidR="004F0814" w:rsidRDefault="004F0814" w:rsidP="00A50C1A">
      <w:r>
        <w:t>The Steps.</w:t>
      </w:r>
    </w:p>
    <w:p w14:paraId="2A8B2055" w14:textId="094F1957" w:rsidR="004F0814" w:rsidRDefault="004F0814" w:rsidP="00A50C1A">
      <w:r>
        <w:t xml:space="preserve">Discover – Market research, </w:t>
      </w:r>
      <w:r w:rsidR="00D117DA">
        <w:t>customer focused exploring, information gathering. Etc</w:t>
      </w:r>
    </w:p>
    <w:p w14:paraId="3A6B16E8" w14:textId="6A49195D" w:rsidR="004F0814" w:rsidRDefault="004F0814" w:rsidP="00A50C1A">
      <w:r>
        <w:t>Design</w:t>
      </w:r>
      <w:r w:rsidR="00D117DA">
        <w:t xml:space="preserve"> - Understand the ideas / problems, initial sketches and concepts, Viability</w:t>
      </w:r>
      <w:r w:rsidR="002B1865">
        <w:t>, Pre-prototyping</w:t>
      </w:r>
      <w:r w:rsidR="006538E6">
        <w:t>, rendering</w:t>
      </w:r>
    </w:p>
    <w:p w14:paraId="7DB37BF2" w14:textId="2E462A29" w:rsidR="004F0814" w:rsidRDefault="004F0814" w:rsidP="00A50C1A">
      <w:r>
        <w:t>Develop</w:t>
      </w:r>
      <w:r w:rsidR="00D117DA">
        <w:t xml:space="preserve"> – Refining ideas,</w:t>
      </w:r>
      <w:r w:rsidR="002B1865">
        <w:t xml:space="preserve"> detailed concepts</w:t>
      </w:r>
      <w:r w:rsidR="00D117DA">
        <w:t xml:space="preserve">, </w:t>
      </w:r>
      <w:r w:rsidR="002B1865">
        <w:t>prototyping</w:t>
      </w:r>
    </w:p>
    <w:p w14:paraId="20D00F19" w14:textId="684294EF" w:rsidR="004F0814" w:rsidRDefault="004F0814" w:rsidP="00A50C1A">
      <w:r>
        <w:t>Deliver</w:t>
      </w:r>
      <w:r w:rsidR="00D117DA">
        <w:t xml:space="preserve"> – Delivering the agree outcomes of the project.</w:t>
      </w:r>
    </w:p>
    <w:p w14:paraId="03850A48" w14:textId="21E826FA" w:rsidR="004F0814" w:rsidRDefault="004F0814" w:rsidP="00A50C1A">
      <w:bookmarkStart w:id="0" w:name="_GoBack"/>
      <w:bookmarkEnd w:id="0"/>
    </w:p>
    <w:p w14:paraId="622C0ED9" w14:textId="502804B5" w:rsidR="004F0814" w:rsidRPr="00A50C1A" w:rsidRDefault="00D117DA" w:rsidP="00A50C1A">
      <w:r>
        <w:t>Generally, at Redsoul Design</w:t>
      </w:r>
      <w:r w:rsidR="004F0814">
        <w:t xml:space="preserve">, we use the last three more than the first one. This is because clients usually </w:t>
      </w:r>
      <w:r w:rsidR="002B1865">
        <w:t>approach us, having completed a large chunk of the discover stage.</w:t>
      </w:r>
    </w:p>
    <w:p w14:paraId="3EF16FA3" w14:textId="0C9A1038" w:rsidR="00A24A28" w:rsidRPr="00A50C1A" w:rsidRDefault="00A24A28" w:rsidP="00A50C1A"/>
    <w:p w14:paraId="500AB24A" w14:textId="518FD24E" w:rsidR="00A50C1A" w:rsidRDefault="00A50C1A" w:rsidP="00A50C1A"/>
    <w:p w14:paraId="1583E75C" w14:textId="278A5AAB" w:rsidR="00D117DA" w:rsidRDefault="00D117DA" w:rsidP="006306D2">
      <w:pPr>
        <w:pStyle w:val="Heading6"/>
      </w:pPr>
      <w:r>
        <w:t>Discover</w:t>
      </w:r>
    </w:p>
    <w:p w14:paraId="39716328" w14:textId="7BB8D388" w:rsidR="00A24A28" w:rsidRDefault="00D117DA" w:rsidP="00A50C1A">
      <w:r>
        <w:t>The discover stage is all about research. Who, what, where, why, how</w:t>
      </w:r>
      <w:r w:rsidR="00A24A28">
        <w:t xml:space="preserve"> and so </w:t>
      </w:r>
      <w:r w:rsidR="002B1865">
        <w:t>on?</w:t>
      </w:r>
      <w:r w:rsidR="00A24A28">
        <w:t xml:space="preserve"> Look at the problem / market that has caught your attention.</w:t>
      </w:r>
    </w:p>
    <w:p w14:paraId="7F373BEE" w14:textId="5094DD2E" w:rsidR="002B1865" w:rsidRDefault="00A24A28" w:rsidP="00A50C1A">
      <w:r>
        <w:lastRenderedPageBreak/>
        <w:t>Is your idea new</w:t>
      </w:r>
      <w:r w:rsidR="000F2F54">
        <w:t>?</w:t>
      </w:r>
      <w:r>
        <w:t xml:space="preserve"> a variation on an old one</w:t>
      </w:r>
      <w:r w:rsidR="000F2F54">
        <w:t>?</w:t>
      </w:r>
      <w:r>
        <w:t xml:space="preserve"> where will it be used</w:t>
      </w:r>
      <w:r w:rsidR="000F2F54">
        <w:t>?</w:t>
      </w:r>
      <w:r>
        <w:t xml:space="preserve"> why is it needed</w:t>
      </w:r>
      <w:r w:rsidR="000F2F54">
        <w:t xml:space="preserve">? </w:t>
      </w:r>
      <w:r>
        <w:t xml:space="preserve"> how much will it cost to make</w:t>
      </w:r>
      <w:r w:rsidR="000F2F54">
        <w:t>?</w:t>
      </w:r>
      <w:r>
        <w:t xml:space="preserve"> how much will it cost to sell</w:t>
      </w:r>
      <w:r w:rsidR="000F2F54">
        <w:t>?</w:t>
      </w:r>
      <w:r>
        <w:t xml:space="preserve"> what problem are you solving</w:t>
      </w:r>
      <w:r w:rsidR="000F2F54">
        <w:t xml:space="preserve">? where are you selling? Are </w:t>
      </w:r>
      <w:r w:rsidR="002B1865">
        <w:t>there</w:t>
      </w:r>
      <w:r w:rsidR="000F2F54">
        <w:t xml:space="preserve"> any specific standards that need to be </w:t>
      </w:r>
      <w:r w:rsidR="002B1865">
        <w:t xml:space="preserve">applied?  </w:t>
      </w:r>
    </w:p>
    <w:p w14:paraId="01C51B8E" w14:textId="2D57D9B2" w:rsidR="00D117DA" w:rsidRDefault="002B1865" w:rsidP="00A50C1A">
      <w:r>
        <w:t>T</w:t>
      </w:r>
      <w:r w:rsidR="00A24A28">
        <w:t>hese are some of the many questions you will be asking</w:t>
      </w:r>
      <w:r>
        <w:t xml:space="preserve"> in this stage.</w:t>
      </w:r>
    </w:p>
    <w:p w14:paraId="7F5A3DFD" w14:textId="26177430" w:rsidR="00A24A28" w:rsidRDefault="00A24A28" w:rsidP="00A50C1A">
      <w:r>
        <w:t>Redsoul design will also be asking you these questions (amongst others) in order to help you define a clear goal / outcome.</w:t>
      </w:r>
    </w:p>
    <w:p w14:paraId="7B69FD7A" w14:textId="2C2E3558" w:rsidR="00A24A28" w:rsidRDefault="00A24A28" w:rsidP="00A50C1A"/>
    <w:p w14:paraId="03C14CE9" w14:textId="13181B3C" w:rsidR="00A24A28" w:rsidRDefault="00A24A28" w:rsidP="006306D2">
      <w:pPr>
        <w:pStyle w:val="Heading6"/>
      </w:pPr>
      <w:r>
        <w:t>Design</w:t>
      </w:r>
    </w:p>
    <w:p w14:paraId="699013BE" w14:textId="581A77D5" w:rsidR="00A24A28" w:rsidRDefault="00A24A28" w:rsidP="00A50C1A">
      <w:r>
        <w:t xml:space="preserve">This is the stage where the ideas / problems come </w:t>
      </w:r>
      <w:r w:rsidR="002B1865">
        <w:t>together,</w:t>
      </w:r>
      <w:r>
        <w:t xml:space="preserve"> and we form a basic outline of what the client has set out to achieve / solve with their ideas.</w:t>
      </w:r>
      <w:r w:rsidR="002B1865">
        <w:t xml:space="preserve"> </w:t>
      </w:r>
    </w:p>
    <w:p w14:paraId="2EDCBC6A" w14:textId="2CAF39BE" w:rsidR="006538E6" w:rsidRDefault="000F2F54" w:rsidP="006538E6">
      <w:r>
        <w:t>We look at what standards need to be applied and how, specific materials, critical dimensions etc so that we can start to build a workable design.</w:t>
      </w:r>
      <w:r w:rsidR="006538E6" w:rsidRPr="006538E6">
        <w:t xml:space="preserve"> </w:t>
      </w:r>
      <w:r w:rsidR="006538E6">
        <w:t>This is also the stage where we define project outcomes (such as a drawing pack, a set of prototypes,) so that both Redsoul Design and the client know what is going to be delivered</w:t>
      </w:r>
      <w:r w:rsidR="006306D2">
        <w:t xml:space="preserve"> and when.</w:t>
      </w:r>
    </w:p>
    <w:p w14:paraId="712AC2F8" w14:textId="1134326F" w:rsidR="00A173E7" w:rsidRDefault="00A173E7" w:rsidP="006538E6">
      <w:r>
        <w:t xml:space="preserve">We will advise the client of </w:t>
      </w:r>
      <w:r w:rsidR="006306D2">
        <w:t>potential</w:t>
      </w:r>
      <w:r>
        <w:t xml:space="preserve"> manufacturing </w:t>
      </w:r>
      <w:r w:rsidR="009C7DE9">
        <w:t>processes and their respective costings.</w:t>
      </w:r>
    </w:p>
    <w:p w14:paraId="63900CAD" w14:textId="63A051CE" w:rsidR="006538E6" w:rsidRDefault="006538E6" w:rsidP="00A50C1A">
      <w:r>
        <w:t xml:space="preserve">We will also start to apply many design principles such as DFM and DFA </w:t>
      </w:r>
      <w:r w:rsidR="006306D2">
        <w:t>(design</w:t>
      </w:r>
      <w:r>
        <w:t xml:space="preserve"> for manufacture / design for assembly), FMEA </w:t>
      </w:r>
      <w:r w:rsidR="006306D2">
        <w:t>(Failure</w:t>
      </w:r>
      <w:r>
        <w:t xml:space="preserve"> modes and effect analysis)  at this early stage as it helps save time and money later on. </w:t>
      </w:r>
      <w:r w:rsidR="006306D2">
        <w:t>Pre-Prototyping</w:t>
      </w:r>
      <w:r>
        <w:t xml:space="preserve"> is a very useful here as the client will start to get a very clear idea of what their ideas / designs will look like.</w:t>
      </w:r>
    </w:p>
    <w:p w14:paraId="09BB915E" w14:textId="7BC483BC" w:rsidR="000F2F54" w:rsidRDefault="000F2F54" w:rsidP="00A50C1A"/>
    <w:p w14:paraId="3CFECA29" w14:textId="3C924F93" w:rsidR="000F2F54" w:rsidRDefault="000F2F54" w:rsidP="006306D2">
      <w:pPr>
        <w:pStyle w:val="Heading6"/>
      </w:pPr>
      <w:r>
        <w:t>Develop</w:t>
      </w:r>
    </w:p>
    <w:p w14:paraId="3F2188A6" w14:textId="1FCEB880" w:rsidR="002B1865" w:rsidRDefault="000F2F54" w:rsidP="00A50C1A">
      <w:r>
        <w:t xml:space="preserve">This stage is about developing the ideas and concepts into viable products / deliverables. </w:t>
      </w:r>
      <w:r w:rsidR="006538E6">
        <w:t xml:space="preserve"> Using many of the same processes of the design stage, w</w:t>
      </w:r>
      <w:r>
        <w:t>e constantly refine the design to get it to a final concept ready for client approval</w:t>
      </w:r>
      <w:r w:rsidR="002B1865">
        <w:t>.</w:t>
      </w:r>
      <w:r w:rsidR="006538E6">
        <w:t xml:space="preserve"> Prototypes, testing, Photo rendering of 3d models</w:t>
      </w:r>
      <w:r w:rsidR="00A173E7">
        <w:t xml:space="preserve"> are all key areas of this stage.</w:t>
      </w:r>
    </w:p>
    <w:p w14:paraId="2E2CDAC0" w14:textId="09D0BAE4" w:rsidR="002B1865" w:rsidRDefault="002B1865" w:rsidP="00A50C1A"/>
    <w:p w14:paraId="279E66B7" w14:textId="6CD201AD" w:rsidR="002B1865" w:rsidRDefault="002B1865" w:rsidP="006306D2">
      <w:pPr>
        <w:pStyle w:val="Heading6"/>
      </w:pPr>
      <w:r>
        <w:t>Deliver</w:t>
      </w:r>
    </w:p>
    <w:p w14:paraId="689093BC" w14:textId="364DCDF5" w:rsidR="002B1865" w:rsidRDefault="002B1865" w:rsidP="00A50C1A">
      <w:r>
        <w:t xml:space="preserve">It is at this stage that we present </w:t>
      </w:r>
      <w:r w:rsidR="009C7DE9">
        <w:t>all</w:t>
      </w:r>
      <w:r>
        <w:t xml:space="preserve"> the required deliverables to the client.</w:t>
      </w:r>
      <w:r w:rsidR="00A173E7">
        <w:t xml:space="preserve"> The deliverable</w:t>
      </w:r>
      <w:r w:rsidR="006306D2">
        <w:t>s</w:t>
      </w:r>
      <w:r w:rsidR="00A173E7">
        <w:t xml:space="preserve"> will incorporate</w:t>
      </w:r>
      <w:r w:rsidR="009C7DE9">
        <w:t xml:space="preserve"> </w:t>
      </w:r>
      <w:r w:rsidR="006306D2">
        <w:t>all</w:t>
      </w:r>
      <w:r w:rsidR="00A173E7">
        <w:t xml:space="preserve"> the requirements of the client and all of the agreed outcomes from the design stage.</w:t>
      </w:r>
    </w:p>
    <w:p w14:paraId="12F6FF1B" w14:textId="28A55878" w:rsidR="00A173E7" w:rsidRDefault="00A173E7" w:rsidP="00A50C1A"/>
    <w:p w14:paraId="6A3FCD21" w14:textId="2CAD6D84" w:rsidR="00A173E7" w:rsidRDefault="00A173E7" w:rsidP="00A50C1A"/>
    <w:p w14:paraId="4BAC91DC" w14:textId="7D4415A7" w:rsidR="00AD2810" w:rsidRDefault="006306D2" w:rsidP="00A50C1A">
      <w:r>
        <w:t>It</w:t>
      </w:r>
      <w:r w:rsidR="00A173E7">
        <w:t xml:space="preserve"> is important to remember that all stages are fluid…in the fact that each stage is tailored to the product / idea. Each stage is </w:t>
      </w:r>
      <w:r w:rsidR="009C7DE9">
        <w:t xml:space="preserve">a constant feedback loop </w:t>
      </w:r>
      <w:r>
        <w:t>- essentially</w:t>
      </w:r>
      <w:r w:rsidR="009C7DE9">
        <w:t xml:space="preserve"> where we keep looking and refining the concept / idea.</w:t>
      </w:r>
    </w:p>
    <w:p w14:paraId="144F2477" w14:textId="1FC7B662" w:rsidR="00A173E7" w:rsidRDefault="00A173E7" w:rsidP="00A50C1A">
      <w:r>
        <w:t>The status of a project is constantly being reported back to the client, so that design changes and requirement can be added or removed as necessary.</w:t>
      </w:r>
    </w:p>
    <w:p w14:paraId="0B8CC56B" w14:textId="327E5058" w:rsidR="00A50C1A" w:rsidRPr="00A50C1A" w:rsidRDefault="00A50C1A" w:rsidP="00A50C1A"/>
    <w:p w14:paraId="32DD1BD5" w14:textId="67818861" w:rsidR="00A50C1A" w:rsidRPr="00A50C1A" w:rsidRDefault="00A50C1A" w:rsidP="00A50C1A"/>
    <w:sectPr w:rsidR="00A50C1A" w:rsidRPr="00A50C1A" w:rsidSect="003018D3">
      <w:headerReference w:type="even" r:id="rId13"/>
      <w:headerReference w:type="default" r:id="rId14"/>
      <w:footerReference w:type="even" r:id="rId15"/>
      <w:footerReference w:type="default" r:id="rId16"/>
      <w:headerReference w:type="first" r:id="rId17"/>
      <w:footerReference w:type="first" r:id="rId18"/>
      <w:pgSz w:w="11907" w:h="16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52C38" w14:textId="77777777" w:rsidR="0010787E" w:rsidRDefault="0010787E">
      <w:r>
        <w:separator/>
      </w:r>
    </w:p>
  </w:endnote>
  <w:endnote w:type="continuationSeparator" w:id="0">
    <w:p w14:paraId="4EFAE285" w14:textId="77777777" w:rsidR="0010787E" w:rsidRDefault="0010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yfair Display">
    <w:panose1 w:val="02000503000000020003"/>
    <w:charset w:val="00"/>
    <w:family w:val="modern"/>
    <w:notTrueType/>
    <w:pitch w:val="variable"/>
    <w:sig w:usb0="A000002F" w:usb1="5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A3C2" w14:textId="77777777" w:rsidR="00433EB4" w:rsidRDefault="00433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DFE3" w14:textId="07239585" w:rsidR="00A50C1A" w:rsidRPr="00A50C1A" w:rsidRDefault="00A50C1A" w:rsidP="00A50C1A">
    <w:pPr>
      <w:pStyle w:val="Heading4"/>
      <w:numPr>
        <w:ilvl w:val="0"/>
        <w:numId w:val="0"/>
      </w:numPr>
      <w:jc w:val="center"/>
      <w:rPr>
        <w:rFonts w:ascii="Playfair Display" w:hAnsi="Playfair Display"/>
        <w:sz w:val="28"/>
        <w:szCs w:val="28"/>
        <w:lang w:eastAsia="en-GB"/>
      </w:rPr>
    </w:pPr>
    <w:r>
      <w:rPr>
        <w:rFonts w:ascii="Playfair Display" w:hAnsi="Playfair Display"/>
        <w:sz w:val="28"/>
        <w:szCs w:val="28"/>
      </w:rPr>
      <w:t>R</w:t>
    </w:r>
    <w:r w:rsidRPr="00A50C1A">
      <w:rPr>
        <w:rFonts w:ascii="Playfair Display" w:hAnsi="Playfair Display"/>
        <w:sz w:val="28"/>
        <w:szCs w:val="28"/>
      </w:rPr>
      <w:t>edsoul Design Ltd</w:t>
    </w:r>
  </w:p>
  <w:p w14:paraId="4C42EB1E" w14:textId="77777777" w:rsidR="00A50C1A" w:rsidRPr="00A50C1A" w:rsidRDefault="00A50C1A" w:rsidP="00A50C1A">
    <w:pPr>
      <w:pStyle w:val="x-el"/>
      <w:jc w:val="center"/>
      <w:rPr>
        <w:rFonts w:ascii="Playfair Display" w:hAnsi="Playfair Display"/>
        <w:sz w:val="20"/>
        <w:szCs w:val="20"/>
      </w:rPr>
    </w:pPr>
    <w:r w:rsidRPr="00A50C1A">
      <w:rPr>
        <w:rFonts w:ascii="Playfair Display" w:hAnsi="Playfair Display"/>
        <w:sz w:val="20"/>
        <w:szCs w:val="20"/>
      </w:rPr>
      <w:t>12 Shaftesbury Road, Exeter, Exeter, Devon, England EX2 9BR, United Kingdom</w:t>
    </w:r>
  </w:p>
  <w:p w14:paraId="65E00BA8" w14:textId="5F3E7B5D" w:rsidR="00A50C1A" w:rsidRDefault="00A50C1A" w:rsidP="00A50C1A">
    <w:pPr>
      <w:pStyle w:val="x-el"/>
      <w:jc w:val="center"/>
      <w:rPr>
        <w:rFonts w:ascii="Playfair Display" w:hAnsi="Playfair Display"/>
        <w:sz w:val="20"/>
        <w:szCs w:val="20"/>
      </w:rPr>
    </w:pPr>
    <w:r w:rsidRPr="00A50C1A">
      <w:rPr>
        <w:rFonts w:ascii="Playfair Display" w:hAnsi="Playfair Display"/>
        <w:sz w:val="20"/>
        <w:szCs w:val="20"/>
      </w:rPr>
      <w:t xml:space="preserve">T: 03335 773660 </w:t>
    </w:r>
    <w:r>
      <w:rPr>
        <w:rFonts w:ascii="Playfair Display" w:hAnsi="Playfair Display"/>
        <w:sz w:val="20"/>
        <w:szCs w:val="20"/>
      </w:rPr>
      <w:t xml:space="preserve">   M:</w:t>
    </w:r>
    <w:r w:rsidRPr="00A50C1A">
      <w:rPr>
        <w:rFonts w:ascii="Playfair Display" w:hAnsi="Playfair Display"/>
        <w:sz w:val="20"/>
        <w:szCs w:val="20"/>
      </w:rPr>
      <w:t>07728 795233</w:t>
    </w:r>
    <w:r>
      <w:rPr>
        <w:rFonts w:ascii="Playfair Display" w:hAnsi="Playfair Display"/>
        <w:sz w:val="20"/>
        <w:szCs w:val="20"/>
      </w:rPr>
      <w:t xml:space="preserve">    E: </w:t>
    </w:r>
    <w:r w:rsidRPr="00A50C1A">
      <w:rPr>
        <w:rFonts w:ascii="Playfair Display" w:hAnsi="Playfair Display"/>
        <w:sz w:val="20"/>
        <w:szCs w:val="20"/>
      </w:rPr>
      <w:t>info@redsouldesign.co.uk</w:t>
    </w:r>
    <w:r>
      <w:rPr>
        <w:rFonts w:ascii="Playfair Display" w:hAnsi="Playfair Display"/>
        <w:sz w:val="20"/>
        <w:szCs w:val="20"/>
      </w:rPr>
      <w:t xml:space="preserve">    W: www.redsouldesign.co.uk</w:t>
    </w:r>
  </w:p>
  <w:p w14:paraId="7BB7097F" w14:textId="4F854526" w:rsidR="00A50C1A" w:rsidRPr="00A50C1A" w:rsidRDefault="00A50C1A" w:rsidP="00A50C1A">
    <w:pPr>
      <w:pStyle w:val="x-el"/>
      <w:jc w:val="center"/>
      <w:rPr>
        <w:rFonts w:ascii="Playfair Display" w:hAnsi="Playfair Display"/>
        <w:sz w:val="20"/>
        <w:szCs w:val="20"/>
      </w:rPr>
    </w:pPr>
    <w:r>
      <w:rPr>
        <w:rFonts w:ascii="Playfair Display" w:hAnsi="Playfair Display"/>
        <w:sz w:val="20"/>
        <w:szCs w:val="20"/>
      </w:rPr>
      <w:t>Company Reg: 11196181</w:t>
    </w:r>
    <w:r>
      <w:rPr>
        <w:rFonts w:ascii="Playfair Display" w:hAnsi="Playfair Display"/>
        <w:sz w:val="20"/>
        <w:szCs w:val="20"/>
      </w:rPr>
      <w:tab/>
      <w:t>VAT Reg : 289112781</w:t>
    </w:r>
  </w:p>
  <w:p w14:paraId="0618A9F6" w14:textId="25810587" w:rsidR="0074222B" w:rsidRPr="00A50C1A" w:rsidRDefault="0074222B" w:rsidP="00A50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41966" w14:textId="77777777" w:rsidR="00433EB4" w:rsidRDefault="0043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57364" w14:textId="77777777" w:rsidR="0010787E" w:rsidRDefault="0010787E">
      <w:r>
        <w:separator/>
      </w:r>
    </w:p>
  </w:footnote>
  <w:footnote w:type="continuationSeparator" w:id="0">
    <w:p w14:paraId="41571DAE" w14:textId="77777777" w:rsidR="0010787E" w:rsidRDefault="0010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336F4" w14:textId="77777777" w:rsidR="00433EB4" w:rsidRDefault="00433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78324" w14:textId="0A4DDA4C" w:rsidR="00433EB4" w:rsidRDefault="00433EB4" w:rsidP="00433EB4">
    <w:pPr>
      <w:spacing w:line="195" w:lineRule="atLeast"/>
      <w:rPr>
        <w:rFonts w:ascii="Playfair Display" w:eastAsiaTheme="minorEastAsia" w:hAnsi="Playfair Display" w:cs="Arial"/>
        <w:noProof/>
        <w:sz w:val="20"/>
        <w:lang w:val="en-US" w:eastAsia="en-GB"/>
      </w:rPr>
    </w:pPr>
    <w:r>
      <w:rPr>
        <w:rFonts w:ascii="Playfair Display" w:eastAsiaTheme="minorEastAsia" w:hAnsi="Playfair Display" w:cs="Arial"/>
        <w:noProof/>
        <w:sz w:val="20"/>
        <w:lang w:val="en-US" w:eastAsia="en-GB"/>
      </w:rPr>
      <w:drawing>
        <wp:anchor distT="0" distB="0" distL="114300" distR="114300" simplePos="0" relativeHeight="251658240" behindDoc="0" locked="0" layoutInCell="1" allowOverlap="1" wp14:anchorId="6F26BBCA" wp14:editId="35576AAD">
          <wp:simplePos x="0" y="0"/>
          <wp:positionH relativeFrom="column">
            <wp:posOffset>-739199</wp:posOffset>
          </wp:positionH>
          <wp:positionV relativeFrom="paragraph">
            <wp:posOffset>-457200</wp:posOffset>
          </wp:positionV>
          <wp:extent cx="2785745" cy="914400"/>
          <wp:effectExtent l="0" t="0" r="0" b="0"/>
          <wp:wrapTopAndBottom/>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34560" b="32841"/>
                  <a:stretch>
                    <a:fillRect/>
                  </a:stretch>
                </pic:blipFill>
                <pic:spPr bwMode="auto">
                  <a:xfrm>
                    <a:off x="0" y="0"/>
                    <a:ext cx="2785745" cy="9144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B2763" w14:textId="77777777" w:rsidR="00433EB4" w:rsidRDefault="00433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D75"/>
    <w:multiLevelType w:val="multilevel"/>
    <w:tmpl w:val="30FA6732"/>
    <w:lvl w:ilvl="0">
      <w:start w:val="1"/>
      <w:numFmt w:val="bullet"/>
      <w:pStyle w:val="Heading1"/>
      <w:lvlText w:val=""/>
      <w:lvlJc w:val="left"/>
      <w:pPr>
        <w:tabs>
          <w:tab w:val="num" w:pos="720"/>
        </w:tabs>
        <w:ind w:left="720" w:hanging="720"/>
      </w:pPr>
      <w:rPr>
        <w:rFonts w:ascii="Symbol" w:hAnsi="Symbol" w:hint="default"/>
        <w:b/>
        <w:i w:val="0"/>
        <w:caps/>
        <w:sz w:val="20"/>
      </w:rPr>
    </w:lvl>
    <w:lvl w:ilvl="1">
      <w:start w:val="1"/>
      <w:numFmt w:val="decimal"/>
      <w:lvlText w:val="%1.%2"/>
      <w:lvlJc w:val="left"/>
      <w:pPr>
        <w:tabs>
          <w:tab w:val="num" w:pos="720"/>
        </w:tabs>
        <w:ind w:left="720" w:hanging="720"/>
      </w:pPr>
      <w:rPr>
        <w:rFonts w:ascii="Microsoft Sans Serif" w:hAnsi="Microsoft Sans Serif" w:cs="Microsoft Sans Serif" w:hint="default"/>
        <w:b w:val="0"/>
        <w:i w:val="0"/>
        <w:caps w:val="0"/>
        <w:sz w:val="20"/>
      </w:rPr>
    </w:lvl>
    <w:lvl w:ilvl="2">
      <w:start w:val="1"/>
      <w:numFmt w:val="lowerLetter"/>
      <w:lvlText w:val="(%3)"/>
      <w:lvlJc w:val="left"/>
      <w:pPr>
        <w:tabs>
          <w:tab w:val="num" w:pos="1559"/>
        </w:tabs>
        <w:ind w:left="1559" w:hanging="567"/>
      </w:pPr>
      <w:rPr>
        <w:rFonts w:ascii="Microsoft Sans Serif" w:hAnsi="Microsoft Sans Serif" w:cs="Microsoft Sans Serif"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7C5430F"/>
    <w:multiLevelType w:val="hybridMultilevel"/>
    <w:tmpl w:val="8DA80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A80C59"/>
    <w:multiLevelType w:val="hybridMultilevel"/>
    <w:tmpl w:val="B5702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1933DA"/>
    <w:multiLevelType w:val="multilevel"/>
    <w:tmpl w:val="EC02A44A"/>
    <w:lvl w:ilvl="0">
      <w:start w:val="1"/>
      <w:numFmt w:val="bullet"/>
      <w:lvlText w:val=""/>
      <w:lvlJc w:val="left"/>
      <w:pPr>
        <w:tabs>
          <w:tab w:val="num" w:pos="720"/>
        </w:tabs>
        <w:ind w:left="720" w:hanging="720"/>
      </w:pPr>
      <w:rPr>
        <w:rFonts w:ascii="Symbol" w:hAnsi="Symbol" w:hint="default"/>
        <w:b/>
        <w:i w:val="0"/>
        <w:caps/>
        <w:sz w:val="20"/>
      </w:rPr>
    </w:lvl>
    <w:lvl w:ilvl="1">
      <w:start w:val="1"/>
      <w:numFmt w:val="decimal"/>
      <w:lvlText w:val="%1.%2"/>
      <w:lvlJc w:val="left"/>
      <w:pPr>
        <w:tabs>
          <w:tab w:val="num" w:pos="720"/>
        </w:tabs>
        <w:ind w:left="720" w:hanging="720"/>
      </w:pPr>
      <w:rPr>
        <w:rFonts w:ascii="Microsoft Sans Serif" w:hAnsi="Microsoft Sans Serif" w:cs="Microsoft Sans Serif" w:hint="default"/>
        <w:b w:val="0"/>
        <w:i w:val="0"/>
        <w:caps w:val="0"/>
        <w:sz w:val="20"/>
      </w:rPr>
    </w:lvl>
    <w:lvl w:ilvl="2">
      <w:start w:val="1"/>
      <w:numFmt w:val="lowerLetter"/>
      <w:lvlText w:val="(%3)"/>
      <w:lvlJc w:val="left"/>
      <w:pPr>
        <w:tabs>
          <w:tab w:val="num" w:pos="1559"/>
        </w:tabs>
        <w:ind w:left="1559" w:hanging="567"/>
      </w:pPr>
      <w:rPr>
        <w:rFonts w:ascii="Microsoft Sans Serif" w:hAnsi="Microsoft Sans Serif" w:cs="Microsoft Sans Serif"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5"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76128A"/>
    <w:multiLevelType w:val="hybridMultilevel"/>
    <w:tmpl w:val="CF22F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FBEC21A0"/>
    <w:name w:val="main_list"/>
    <w:lvl w:ilvl="0">
      <w:start w:val="1"/>
      <w:numFmt w:val="decimal"/>
      <w:lvlText w:val="%1."/>
      <w:lvlJc w:val="left"/>
      <w:pPr>
        <w:tabs>
          <w:tab w:val="num" w:pos="720"/>
        </w:tabs>
        <w:ind w:left="720" w:hanging="720"/>
      </w:pPr>
      <w:rPr>
        <w:rFonts w:ascii="Microsoft Sans Serif" w:hAnsi="Microsoft Sans Serif" w:cs="Microsoft Sans Serif" w:hint="default"/>
        <w:b/>
        <w:i w:val="0"/>
        <w:caps/>
        <w:sz w:val="20"/>
      </w:rPr>
    </w:lvl>
    <w:lvl w:ilvl="1">
      <w:start w:val="1"/>
      <w:numFmt w:val="decimal"/>
      <w:pStyle w:val="Heading2"/>
      <w:lvlText w:val="%1.%2"/>
      <w:lvlJc w:val="left"/>
      <w:pPr>
        <w:tabs>
          <w:tab w:val="num" w:pos="720"/>
        </w:tabs>
        <w:ind w:left="720" w:hanging="720"/>
      </w:pPr>
      <w:rPr>
        <w:rFonts w:ascii="Microsoft Sans Serif" w:hAnsi="Microsoft Sans Serif" w:cs="Microsoft Sans Serif" w:hint="default"/>
        <w:b w:val="0"/>
        <w:i w:val="0"/>
        <w:caps w:val="0"/>
        <w:sz w:val="20"/>
      </w:rPr>
    </w:lvl>
    <w:lvl w:ilvl="2">
      <w:start w:val="1"/>
      <w:numFmt w:val="lowerLetter"/>
      <w:pStyle w:val="Heading3"/>
      <w:lvlText w:val="(%3)"/>
      <w:lvlJc w:val="left"/>
      <w:pPr>
        <w:tabs>
          <w:tab w:val="num" w:pos="1559"/>
        </w:tabs>
        <w:ind w:left="1559" w:hanging="567"/>
      </w:pPr>
      <w:rPr>
        <w:rFonts w:ascii="Microsoft Sans Serif" w:hAnsi="Microsoft Sans Serif" w:cs="Microsoft Sans Serif"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8"/>
  </w:num>
  <w:num w:numId="4">
    <w:abstractNumId w:val="21"/>
  </w:num>
  <w:num w:numId="5">
    <w:abstractNumId w:val="13"/>
  </w:num>
  <w:num w:numId="6">
    <w:abstractNumId w:val="8"/>
  </w:num>
  <w:num w:numId="7">
    <w:abstractNumId w:val="2"/>
  </w:num>
  <w:num w:numId="8">
    <w:abstractNumId w:val="15"/>
  </w:num>
  <w:num w:numId="9">
    <w:abstractNumId w:val="5"/>
  </w:num>
  <w:num w:numId="10">
    <w:abstractNumId w:val="14"/>
  </w:num>
  <w:num w:numId="11">
    <w:abstractNumId w:val="4"/>
  </w:num>
  <w:num w:numId="12">
    <w:abstractNumId w:val="10"/>
  </w:num>
  <w:num w:numId="13">
    <w:abstractNumId w:val="6"/>
  </w:num>
  <w:num w:numId="14">
    <w:abstractNumId w:val="22"/>
  </w:num>
  <w:num w:numId="15">
    <w:abstractNumId w:val="7"/>
  </w:num>
  <w:num w:numId="16">
    <w:abstractNumId w:val="1"/>
  </w:num>
  <w:num w:numId="17">
    <w:abstractNumId w:val="19"/>
  </w:num>
  <w:num w:numId="18">
    <w:abstractNumId w:val="17"/>
  </w:num>
  <w:num w:numId="19">
    <w:abstractNumId w:val="21"/>
  </w:num>
  <w:num w:numId="20">
    <w:abstractNumId w:val="21"/>
  </w:num>
  <w:num w:numId="21">
    <w:abstractNumId w:val="21"/>
  </w:num>
  <w:num w:numId="22">
    <w:abstractNumId w:val="21"/>
  </w:num>
  <w:num w:numId="23">
    <w:abstractNumId w:val="16"/>
  </w:num>
  <w:num w:numId="24">
    <w:abstractNumId w:val="9"/>
  </w:num>
  <w:num w:numId="25">
    <w:abstractNumId w:val="11"/>
  </w:num>
  <w:num w:numId="26">
    <w:abstractNumId w:val="12"/>
  </w:num>
  <w:num w:numId="27">
    <w:abstractNumId w:val="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57"/>
  <w:doNotHyphenateCaps/>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56"/>
    <w:rsid w:val="0005264A"/>
    <w:rsid w:val="00077DEC"/>
    <w:rsid w:val="000B7459"/>
    <w:rsid w:val="000F2F54"/>
    <w:rsid w:val="0010787E"/>
    <w:rsid w:val="00123FB3"/>
    <w:rsid w:val="0019481D"/>
    <w:rsid w:val="001C1413"/>
    <w:rsid w:val="001F4EB2"/>
    <w:rsid w:val="00206872"/>
    <w:rsid w:val="00210E07"/>
    <w:rsid w:val="0021555E"/>
    <w:rsid w:val="002743A2"/>
    <w:rsid w:val="002B1865"/>
    <w:rsid w:val="002D497C"/>
    <w:rsid w:val="002E2A30"/>
    <w:rsid w:val="003018D3"/>
    <w:rsid w:val="00384727"/>
    <w:rsid w:val="0038487E"/>
    <w:rsid w:val="003C5229"/>
    <w:rsid w:val="00433EB4"/>
    <w:rsid w:val="004476EC"/>
    <w:rsid w:val="00461114"/>
    <w:rsid w:val="00464365"/>
    <w:rsid w:val="004827A4"/>
    <w:rsid w:val="004A28E4"/>
    <w:rsid w:val="004A67C6"/>
    <w:rsid w:val="004C3569"/>
    <w:rsid w:val="004D7A13"/>
    <w:rsid w:val="004F0814"/>
    <w:rsid w:val="00523AFA"/>
    <w:rsid w:val="005D2AE4"/>
    <w:rsid w:val="00613E24"/>
    <w:rsid w:val="00623F5C"/>
    <w:rsid w:val="006306D2"/>
    <w:rsid w:val="006538E6"/>
    <w:rsid w:val="00654911"/>
    <w:rsid w:val="00672EC4"/>
    <w:rsid w:val="00691BEC"/>
    <w:rsid w:val="006F1CE0"/>
    <w:rsid w:val="007218ED"/>
    <w:rsid w:val="0074222B"/>
    <w:rsid w:val="00752884"/>
    <w:rsid w:val="0076409E"/>
    <w:rsid w:val="00765A4A"/>
    <w:rsid w:val="00783B89"/>
    <w:rsid w:val="00797785"/>
    <w:rsid w:val="007E53F1"/>
    <w:rsid w:val="007F7B3F"/>
    <w:rsid w:val="00806DD0"/>
    <w:rsid w:val="00831BBB"/>
    <w:rsid w:val="0084305A"/>
    <w:rsid w:val="008D410C"/>
    <w:rsid w:val="008E7036"/>
    <w:rsid w:val="008F56E1"/>
    <w:rsid w:val="0091092C"/>
    <w:rsid w:val="00914CE0"/>
    <w:rsid w:val="00917E9C"/>
    <w:rsid w:val="009205AB"/>
    <w:rsid w:val="00942C16"/>
    <w:rsid w:val="0098797A"/>
    <w:rsid w:val="009A403C"/>
    <w:rsid w:val="009B6904"/>
    <w:rsid w:val="009C0B69"/>
    <w:rsid w:val="009C7DE9"/>
    <w:rsid w:val="009F1327"/>
    <w:rsid w:val="009F46FA"/>
    <w:rsid w:val="00A173E7"/>
    <w:rsid w:val="00A24A28"/>
    <w:rsid w:val="00A2549A"/>
    <w:rsid w:val="00A3207E"/>
    <w:rsid w:val="00A50C1A"/>
    <w:rsid w:val="00A54910"/>
    <w:rsid w:val="00A679CE"/>
    <w:rsid w:val="00A83323"/>
    <w:rsid w:val="00AD2810"/>
    <w:rsid w:val="00B0310F"/>
    <w:rsid w:val="00B1020C"/>
    <w:rsid w:val="00B4442D"/>
    <w:rsid w:val="00B6179C"/>
    <w:rsid w:val="00BC2E3F"/>
    <w:rsid w:val="00C00027"/>
    <w:rsid w:val="00C124E7"/>
    <w:rsid w:val="00C61122"/>
    <w:rsid w:val="00C85555"/>
    <w:rsid w:val="00CB2628"/>
    <w:rsid w:val="00CB6439"/>
    <w:rsid w:val="00CE20E1"/>
    <w:rsid w:val="00D117DA"/>
    <w:rsid w:val="00D11CDE"/>
    <w:rsid w:val="00D26873"/>
    <w:rsid w:val="00D76FF1"/>
    <w:rsid w:val="00DA6F4D"/>
    <w:rsid w:val="00DB79A8"/>
    <w:rsid w:val="00DC520B"/>
    <w:rsid w:val="00DE604D"/>
    <w:rsid w:val="00DF2AB4"/>
    <w:rsid w:val="00EC62A4"/>
    <w:rsid w:val="00F02D3B"/>
    <w:rsid w:val="00F05991"/>
    <w:rsid w:val="00F77EE7"/>
    <w:rsid w:val="00FA4572"/>
    <w:rsid w:val="00FC5D37"/>
    <w:rsid w:val="00FC6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09CC4C"/>
  <w15:docId w15:val="{7DE6F4D8-5264-44B2-88D8-3C5E59B5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A30"/>
    <w:pPr>
      <w:spacing w:line="300" w:lineRule="atLeast"/>
      <w:jc w:val="both"/>
    </w:pPr>
    <w:rPr>
      <w:rFonts w:asciiTheme="minorHAnsi" w:hAnsiTheme="minorHAnsi"/>
      <w:sz w:val="22"/>
      <w:lang w:eastAsia="en-US"/>
    </w:rPr>
  </w:style>
  <w:style w:type="paragraph" w:styleId="Heading1">
    <w:name w:val="heading 1"/>
    <w:basedOn w:val="Normal"/>
    <w:autoRedefine/>
    <w:qFormat/>
    <w:rsid w:val="002E2A30"/>
    <w:pPr>
      <w:keepNext/>
      <w:numPr>
        <w:numId w:val="27"/>
      </w:numPr>
      <w:spacing w:before="320"/>
      <w:outlineLvl w:val="0"/>
    </w:pPr>
    <w:rPr>
      <w:b/>
      <w:smallCaps/>
      <w:kern w:val="28"/>
    </w:rPr>
  </w:style>
  <w:style w:type="paragraph" w:styleId="Heading2">
    <w:name w:val="heading 2"/>
    <w:basedOn w:val="Normal"/>
    <w:link w:val="Heading2Char"/>
    <w:autoRedefine/>
    <w:qFormat/>
    <w:rsid w:val="002E2A30"/>
    <w:pPr>
      <w:numPr>
        <w:ilvl w:val="1"/>
        <w:numId w:val="4"/>
      </w:numPr>
      <w:spacing w:before="280" w:after="120"/>
      <w:outlineLvl w:val="1"/>
    </w:pPr>
    <w:rPr>
      <w:color w:val="000000"/>
    </w:rPr>
  </w:style>
  <w:style w:type="paragraph" w:styleId="Heading3">
    <w:name w:val="heading 3"/>
    <w:basedOn w:val="Normal"/>
    <w:link w:val="Heading3Char"/>
    <w:autoRedefine/>
    <w:qFormat/>
    <w:rsid w:val="00F05991"/>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DB79A8"/>
    <w:pPr>
      <w:keepNext/>
      <w:pageBreakBefore/>
      <w:pBdr>
        <w:bottom w:val="single" w:sz="4" w:space="1" w:color="auto"/>
      </w:pBdr>
      <w:spacing w:before="600" w:after="120"/>
      <w:jc w:val="left"/>
      <w:outlineLvl w:val="7"/>
    </w:pPr>
    <w:rPr>
      <w:rFonts w:ascii="Playfair Display" w:hAnsi="Playfair Display"/>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alloonText">
    <w:name w:val="Balloon Text"/>
    <w:basedOn w:val="Normal"/>
    <w:link w:val="BalloonTextChar"/>
    <w:rsid w:val="007F7B3F"/>
    <w:pPr>
      <w:spacing w:line="240" w:lineRule="auto"/>
    </w:pPr>
    <w:rPr>
      <w:rFonts w:ascii="Segoe UI" w:hAnsi="Segoe UI" w:cs="Segoe UI"/>
      <w:sz w:val="18"/>
      <w:szCs w:val="18"/>
    </w:rPr>
  </w:style>
  <w:style w:type="character" w:customStyle="1" w:styleId="BalloonTextChar">
    <w:name w:val="Balloon Text Char"/>
    <w:link w:val="BalloonText"/>
    <w:rsid w:val="007F7B3F"/>
    <w:rPr>
      <w:rFonts w:ascii="Segoe UI" w:hAnsi="Segoe UI" w:cs="Segoe UI"/>
      <w:sz w:val="18"/>
      <w:szCs w:val="18"/>
      <w:lang w:eastAsia="en-US"/>
    </w:rPr>
  </w:style>
  <w:style w:type="character" w:styleId="CommentReference">
    <w:name w:val="annotation reference"/>
    <w:rsid w:val="00B0310F"/>
    <w:rPr>
      <w:sz w:val="16"/>
      <w:szCs w:val="16"/>
    </w:rPr>
  </w:style>
  <w:style w:type="paragraph" w:styleId="CommentSubject">
    <w:name w:val="annotation subject"/>
    <w:basedOn w:val="CommentText"/>
    <w:next w:val="CommentText"/>
    <w:link w:val="CommentSubjectChar"/>
    <w:rsid w:val="00B0310F"/>
    <w:pPr>
      <w:spacing w:line="300" w:lineRule="atLeast"/>
      <w:jc w:val="both"/>
    </w:pPr>
    <w:rPr>
      <w:b/>
      <w:bCs/>
    </w:rPr>
  </w:style>
  <w:style w:type="character" w:customStyle="1" w:styleId="CommentTextChar">
    <w:name w:val="Comment Text Char"/>
    <w:link w:val="CommentText"/>
    <w:rsid w:val="00B0310F"/>
    <w:rPr>
      <w:lang w:eastAsia="en-US"/>
    </w:rPr>
  </w:style>
  <w:style w:type="character" w:customStyle="1" w:styleId="CommentSubjectChar">
    <w:name w:val="Comment Subject Char"/>
    <w:link w:val="CommentSubject"/>
    <w:rsid w:val="00B0310F"/>
    <w:rPr>
      <w:b/>
      <w:bCs/>
      <w:lang w:eastAsia="en-US"/>
    </w:rPr>
  </w:style>
  <w:style w:type="character" w:customStyle="1" w:styleId="Heading2Char">
    <w:name w:val="Heading 2 Char"/>
    <w:link w:val="Heading2"/>
    <w:rsid w:val="002E2A30"/>
    <w:rPr>
      <w:rFonts w:asciiTheme="minorHAnsi" w:hAnsiTheme="minorHAnsi"/>
      <w:color w:val="000000"/>
      <w:sz w:val="22"/>
      <w:lang w:eastAsia="en-US"/>
    </w:rPr>
  </w:style>
  <w:style w:type="character" w:customStyle="1" w:styleId="Heading3Char">
    <w:name w:val="Heading 3 Char"/>
    <w:link w:val="Heading3"/>
    <w:rsid w:val="00F05991"/>
    <w:rPr>
      <w:rFonts w:asciiTheme="minorHAnsi" w:hAnsiTheme="minorHAnsi"/>
      <w:sz w:val="22"/>
      <w:lang w:eastAsia="en-US"/>
    </w:rPr>
  </w:style>
  <w:style w:type="character" w:customStyle="1" w:styleId="FooterChar">
    <w:name w:val="Footer Char"/>
    <w:basedOn w:val="DefaultParagraphFont"/>
    <w:link w:val="Footer"/>
    <w:uiPriority w:val="99"/>
    <w:rsid w:val="0074222B"/>
    <w:rPr>
      <w:sz w:val="22"/>
      <w:lang w:eastAsia="en-US"/>
    </w:rPr>
  </w:style>
  <w:style w:type="paragraph" w:styleId="ListParagraph">
    <w:name w:val="List Paragraph"/>
    <w:basedOn w:val="Normal"/>
    <w:uiPriority w:val="34"/>
    <w:qFormat/>
    <w:rsid w:val="00DB79A8"/>
    <w:pPr>
      <w:ind w:left="720"/>
      <w:contextualSpacing/>
    </w:pPr>
  </w:style>
  <w:style w:type="character" w:styleId="BookTitle">
    <w:name w:val="Book Title"/>
    <w:basedOn w:val="DefaultParagraphFont"/>
    <w:uiPriority w:val="33"/>
    <w:qFormat/>
    <w:rsid w:val="00DB79A8"/>
    <w:rPr>
      <w:b/>
      <w:bCs/>
      <w:i/>
      <w:iCs/>
      <w:spacing w:val="5"/>
    </w:rPr>
  </w:style>
  <w:style w:type="character" w:styleId="IntenseReference">
    <w:name w:val="Intense Reference"/>
    <w:basedOn w:val="DefaultParagraphFont"/>
    <w:uiPriority w:val="32"/>
    <w:qFormat/>
    <w:rsid w:val="00DB79A8"/>
    <w:rPr>
      <w:b/>
      <w:bCs/>
      <w:smallCaps/>
      <w:color w:val="4F81BD" w:themeColor="accent1"/>
      <w:spacing w:val="5"/>
    </w:rPr>
  </w:style>
  <w:style w:type="character" w:styleId="Emphasis">
    <w:name w:val="Emphasis"/>
    <w:basedOn w:val="DefaultParagraphFont"/>
    <w:qFormat/>
    <w:rsid w:val="002E2A30"/>
    <w:rPr>
      <w:rFonts w:asciiTheme="minorHAnsi" w:hAnsiTheme="minorHAnsi"/>
      <w:i/>
      <w:iCs/>
    </w:rPr>
  </w:style>
  <w:style w:type="paragraph" w:customStyle="1" w:styleId="x-el">
    <w:name w:val="x-el"/>
    <w:basedOn w:val="Normal"/>
    <w:rsid w:val="00A50C1A"/>
    <w:pPr>
      <w:spacing w:before="100" w:beforeAutospacing="1" w:after="100" w:afterAutospacing="1" w:line="240" w:lineRule="auto"/>
      <w:jc w:val="left"/>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50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74741">
      <w:bodyDiv w:val="1"/>
      <w:marLeft w:val="0"/>
      <w:marRight w:val="0"/>
      <w:marTop w:val="0"/>
      <w:marBottom w:val="0"/>
      <w:divBdr>
        <w:top w:val="none" w:sz="0" w:space="0" w:color="auto"/>
        <w:left w:val="none" w:sz="0" w:space="0" w:color="auto"/>
        <w:bottom w:val="none" w:sz="0" w:space="0" w:color="auto"/>
        <w:right w:val="none" w:sz="0" w:space="0" w:color="auto"/>
      </w:divBdr>
    </w:div>
    <w:div w:id="1426194769">
      <w:bodyDiv w:val="1"/>
      <w:marLeft w:val="0"/>
      <w:marRight w:val="0"/>
      <w:marTop w:val="0"/>
      <w:marBottom w:val="0"/>
      <w:divBdr>
        <w:top w:val="none" w:sz="0" w:space="0" w:color="auto"/>
        <w:left w:val="none" w:sz="0" w:space="0" w:color="auto"/>
        <w:bottom w:val="none" w:sz="0" w:space="0" w:color="auto"/>
        <w:right w:val="none" w:sz="0" w:space="0" w:color="auto"/>
      </w:divBdr>
      <w:divsChild>
        <w:div w:id="997727616">
          <w:marLeft w:val="0"/>
          <w:marRight w:val="0"/>
          <w:marTop w:val="0"/>
          <w:marBottom w:val="0"/>
          <w:divBdr>
            <w:top w:val="none" w:sz="0" w:space="0" w:color="auto"/>
            <w:left w:val="none" w:sz="0" w:space="0" w:color="auto"/>
            <w:bottom w:val="none" w:sz="0" w:space="0" w:color="auto"/>
            <w:right w:val="none" w:sz="0" w:space="0" w:color="auto"/>
          </w:divBdr>
        </w:div>
      </w:divsChild>
    </w:div>
    <w:div w:id="1923024031">
      <w:bodyDiv w:val="1"/>
      <w:marLeft w:val="0"/>
      <w:marRight w:val="0"/>
      <w:marTop w:val="0"/>
      <w:marBottom w:val="0"/>
      <w:divBdr>
        <w:top w:val="none" w:sz="0" w:space="0" w:color="auto"/>
        <w:left w:val="none" w:sz="0" w:space="0" w:color="auto"/>
        <w:bottom w:val="none" w:sz="0" w:space="0" w:color="auto"/>
        <w:right w:val="none" w:sz="0" w:space="0" w:color="auto"/>
      </w:divBdr>
    </w:div>
    <w:div w:id="2104302778">
      <w:bodyDiv w:val="1"/>
      <w:marLeft w:val="0"/>
      <w:marRight w:val="0"/>
      <w:marTop w:val="0"/>
      <w:marBottom w:val="0"/>
      <w:divBdr>
        <w:top w:val="none" w:sz="0" w:space="0" w:color="auto"/>
        <w:left w:val="none" w:sz="0" w:space="0" w:color="auto"/>
        <w:bottom w:val="none" w:sz="0" w:space="0" w:color="auto"/>
        <w:right w:val="none" w:sz="0" w:space="0" w:color="auto"/>
      </w:divBdr>
      <w:divsChild>
        <w:div w:id="1746995023">
          <w:marLeft w:val="0"/>
          <w:marRight w:val="0"/>
          <w:marTop w:val="0"/>
          <w:marBottom w:val="0"/>
          <w:divBdr>
            <w:top w:val="none" w:sz="0" w:space="0" w:color="auto"/>
            <w:left w:val="none" w:sz="0" w:space="0" w:color="auto"/>
            <w:bottom w:val="single" w:sz="6" w:space="7" w:color="BABABA"/>
            <w:right w:val="none" w:sz="0" w:space="0" w:color="auto"/>
          </w:divBdr>
          <w:divsChild>
            <w:div w:id="1500387866">
              <w:marLeft w:val="3"/>
              <w:marRight w:val="3"/>
              <w:marTop w:val="0"/>
              <w:marBottom w:val="0"/>
              <w:divBdr>
                <w:top w:val="none" w:sz="0" w:space="0" w:color="auto"/>
                <w:left w:val="none" w:sz="0" w:space="0" w:color="auto"/>
                <w:bottom w:val="none" w:sz="0" w:space="0" w:color="auto"/>
                <w:right w:val="none" w:sz="0" w:space="0" w:color="auto"/>
              </w:divBdr>
              <w:divsChild>
                <w:div w:id="693964179">
                  <w:marLeft w:val="0"/>
                  <w:marRight w:val="0"/>
                  <w:marTop w:val="0"/>
                  <w:marBottom w:val="0"/>
                  <w:divBdr>
                    <w:top w:val="none" w:sz="0" w:space="0" w:color="auto"/>
                    <w:left w:val="none" w:sz="0" w:space="0" w:color="auto"/>
                    <w:bottom w:val="none" w:sz="0" w:space="0" w:color="auto"/>
                    <w:right w:val="none" w:sz="0" w:space="0" w:color="auto"/>
                  </w:divBdr>
                  <w:divsChild>
                    <w:div w:id="645546066">
                      <w:marLeft w:val="0"/>
                      <w:marRight w:val="0"/>
                      <w:marTop w:val="0"/>
                      <w:marBottom w:val="0"/>
                      <w:divBdr>
                        <w:top w:val="none" w:sz="0" w:space="0" w:color="auto"/>
                        <w:left w:val="none" w:sz="0" w:space="0" w:color="auto"/>
                        <w:bottom w:val="none" w:sz="0" w:space="0" w:color="auto"/>
                        <w:right w:val="none" w:sz="0" w:space="0" w:color="auto"/>
                      </w:divBdr>
                      <w:divsChild>
                        <w:div w:id="660428817">
                          <w:marLeft w:val="0"/>
                          <w:marRight w:val="0"/>
                          <w:marTop w:val="0"/>
                          <w:marBottom w:val="0"/>
                          <w:divBdr>
                            <w:top w:val="single" w:sz="2" w:space="12" w:color="BABABA"/>
                            <w:left w:val="single" w:sz="6" w:space="12" w:color="BABABA"/>
                            <w:bottom w:val="single" w:sz="6" w:space="12" w:color="BABABA"/>
                            <w:right w:val="single" w:sz="6" w:space="12" w:color="BABABA"/>
                          </w:divBdr>
                          <w:divsChild>
                            <w:div w:id="2066247559">
                              <w:marLeft w:val="0"/>
                              <w:marRight w:val="0"/>
                              <w:marTop w:val="0"/>
                              <w:marBottom w:val="0"/>
                              <w:divBdr>
                                <w:top w:val="none" w:sz="0" w:space="0" w:color="auto"/>
                                <w:left w:val="none" w:sz="0" w:space="0" w:color="auto"/>
                                <w:bottom w:val="none" w:sz="0" w:space="0" w:color="auto"/>
                                <w:right w:val="none" w:sz="0" w:space="0" w:color="auto"/>
                              </w:divBdr>
                              <w:divsChild>
                                <w:div w:id="636492251">
                                  <w:marLeft w:val="0"/>
                                  <w:marRight w:val="0"/>
                                  <w:marTop w:val="0"/>
                                  <w:marBottom w:val="0"/>
                                  <w:divBdr>
                                    <w:top w:val="none" w:sz="0" w:space="0" w:color="auto"/>
                                    <w:left w:val="none" w:sz="0" w:space="0" w:color="auto"/>
                                    <w:bottom w:val="none" w:sz="0" w:space="0" w:color="auto"/>
                                    <w:right w:val="none" w:sz="0" w:space="0" w:color="auto"/>
                                  </w:divBdr>
                                  <w:divsChild>
                                    <w:div w:id="1056049957">
                                      <w:marLeft w:val="0"/>
                                      <w:marRight w:val="0"/>
                                      <w:marTop w:val="0"/>
                                      <w:marBottom w:val="0"/>
                                      <w:divBdr>
                                        <w:top w:val="single" w:sz="2" w:space="0" w:color="BABABA"/>
                                        <w:left w:val="single" w:sz="2" w:space="0" w:color="BABABA"/>
                                        <w:bottom w:val="single" w:sz="2" w:space="0" w:color="BABABA"/>
                                        <w:right w:val="single" w:sz="2" w:space="0" w:color="BABABA"/>
                                      </w:divBdr>
                                      <w:divsChild>
                                        <w:div w:id="379597005">
                                          <w:marLeft w:val="0"/>
                                          <w:marRight w:val="0"/>
                                          <w:marTop w:val="0"/>
                                          <w:marBottom w:val="0"/>
                                          <w:divBdr>
                                            <w:top w:val="none" w:sz="0" w:space="0" w:color="auto"/>
                                            <w:left w:val="none" w:sz="0" w:space="0" w:color="auto"/>
                                            <w:bottom w:val="none" w:sz="0" w:space="0" w:color="auto"/>
                                            <w:right w:val="none" w:sz="0" w:space="0" w:color="auto"/>
                                          </w:divBdr>
                                          <w:divsChild>
                                            <w:div w:id="2082485092">
                                              <w:marLeft w:val="0"/>
                                              <w:marRight w:val="0"/>
                                              <w:marTop w:val="0"/>
                                              <w:marBottom w:val="0"/>
                                              <w:divBdr>
                                                <w:top w:val="none" w:sz="0" w:space="0" w:color="auto"/>
                                                <w:left w:val="none" w:sz="0" w:space="0" w:color="auto"/>
                                                <w:bottom w:val="none" w:sz="0" w:space="0" w:color="auto"/>
                                                <w:right w:val="none" w:sz="0" w:space="0" w:color="auto"/>
                                              </w:divBdr>
                                              <w:divsChild>
                                                <w:div w:id="221647246">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71EED0-4B74-4E79-8864-75F70648F1BC}" type="doc">
      <dgm:prSet loTypeId="urn:microsoft.com/office/officeart/2005/8/layout/process1" loCatId="process" qsTypeId="urn:microsoft.com/office/officeart/2005/8/quickstyle/3d6" qsCatId="3D" csTypeId="urn:microsoft.com/office/officeart/2005/8/colors/colorful2" csCatId="colorful" phldr="1"/>
      <dgm:spPr/>
    </dgm:pt>
    <dgm:pt modelId="{B7412109-E49F-439E-A825-F568C1F3D7F3}">
      <dgm:prSet phldrT="[Text]"/>
      <dgm:spPr/>
      <dgm:t>
        <a:bodyPr/>
        <a:lstStyle/>
        <a:p>
          <a:pPr algn="ctr"/>
          <a:r>
            <a:rPr lang="en-GB"/>
            <a:t>Discover</a:t>
          </a:r>
        </a:p>
      </dgm:t>
    </dgm:pt>
    <dgm:pt modelId="{F107B03E-AC2F-4BD6-9B6D-A4D8C59E72FB}" type="parTrans" cxnId="{B2A2E862-FF07-4E8D-8732-76D174D89F6D}">
      <dgm:prSet/>
      <dgm:spPr/>
      <dgm:t>
        <a:bodyPr/>
        <a:lstStyle/>
        <a:p>
          <a:pPr algn="ctr"/>
          <a:endParaRPr lang="en-GB"/>
        </a:p>
      </dgm:t>
    </dgm:pt>
    <dgm:pt modelId="{CA57D7B8-3D95-4386-847C-E1C9297113D0}" type="sibTrans" cxnId="{B2A2E862-FF07-4E8D-8732-76D174D89F6D}">
      <dgm:prSet/>
      <dgm:spPr/>
      <dgm:t>
        <a:bodyPr/>
        <a:lstStyle/>
        <a:p>
          <a:pPr algn="ctr"/>
          <a:endParaRPr lang="en-GB"/>
        </a:p>
      </dgm:t>
    </dgm:pt>
    <dgm:pt modelId="{90187EF2-2218-4063-88FA-3B61338BC78D}">
      <dgm:prSet phldrT="[Text]"/>
      <dgm:spPr/>
      <dgm:t>
        <a:bodyPr/>
        <a:lstStyle/>
        <a:p>
          <a:pPr algn="ctr"/>
          <a:r>
            <a:rPr lang="en-GB"/>
            <a:t>Design</a:t>
          </a:r>
        </a:p>
      </dgm:t>
    </dgm:pt>
    <dgm:pt modelId="{43A31F26-782A-4138-96E2-625C6E41F5CD}" type="parTrans" cxnId="{3E39A8A8-D07C-4E56-B293-7A64274FC1E3}">
      <dgm:prSet/>
      <dgm:spPr/>
      <dgm:t>
        <a:bodyPr/>
        <a:lstStyle/>
        <a:p>
          <a:pPr algn="ctr"/>
          <a:endParaRPr lang="en-GB"/>
        </a:p>
      </dgm:t>
    </dgm:pt>
    <dgm:pt modelId="{778DF849-3E3B-49AA-A1D1-87C632287208}" type="sibTrans" cxnId="{3E39A8A8-D07C-4E56-B293-7A64274FC1E3}">
      <dgm:prSet/>
      <dgm:spPr/>
      <dgm:t>
        <a:bodyPr/>
        <a:lstStyle/>
        <a:p>
          <a:pPr algn="ctr"/>
          <a:endParaRPr lang="en-GB"/>
        </a:p>
      </dgm:t>
    </dgm:pt>
    <dgm:pt modelId="{BE5B17C8-CD6B-4865-B3ED-9A11B0638EC1}">
      <dgm:prSet phldrT="[Text]"/>
      <dgm:spPr/>
      <dgm:t>
        <a:bodyPr/>
        <a:lstStyle/>
        <a:p>
          <a:pPr algn="ctr"/>
          <a:r>
            <a:rPr lang="en-GB"/>
            <a:t>Develop</a:t>
          </a:r>
        </a:p>
      </dgm:t>
    </dgm:pt>
    <dgm:pt modelId="{BFC7DE82-9CE3-4854-9731-874B71301865}" type="parTrans" cxnId="{A54663A9-944C-45A0-B6A1-96D88DE43821}">
      <dgm:prSet/>
      <dgm:spPr/>
      <dgm:t>
        <a:bodyPr/>
        <a:lstStyle/>
        <a:p>
          <a:pPr algn="ctr"/>
          <a:endParaRPr lang="en-GB"/>
        </a:p>
      </dgm:t>
    </dgm:pt>
    <dgm:pt modelId="{CB91C6BB-B580-4F91-953D-F8D846602C81}" type="sibTrans" cxnId="{A54663A9-944C-45A0-B6A1-96D88DE43821}">
      <dgm:prSet/>
      <dgm:spPr/>
      <dgm:t>
        <a:bodyPr/>
        <a:lstStyle/>
        <a:p>
          <a:pPr algn="ctr"/>
          <a:endParaRPr lang="en-GB"/>
        </a:p>
      </dgm:t>
    </dgm:pt>
    <dgm:pt modelId="{B164C4E8-D29C-4648-8077-CF88C492CBE2}">
      <dgm:prSet phldrT="[Text]"/>
      <dgm:spPr/>
      <dgm:t>
        <a:bodyPr/>
        <a:lstStyle/>
        <a:p>
          <a:pPr algn="ctr"/>
          <a:r>
            <a:rPr lang="en-GB"/>
            <a:t>Deliver</a:t>
          </a:r>
        </a:p>
      </dgm:t>
    </dgm:pt>
    <dgm:pt modelId="{D54765AE-DAB5-4F99-BB4D-42BFE32C42A3}" type="parTrans" cxnId="{CCABEA0F-29ED-4B1D-BE23-C25681BF0436}">
      <dgm:prSet/>
      <dgm:spPr/>
      <dgm:t>
        <a:bodyPr/>
        <a:lstStyle/>
        <a:p>
          <a:pPr algn="ctr"/>
          <a:endParaRPr lang="en-GB"/>
        </a:p>
      </dgm:t>
    </dgm:pt>
    <dgm:pt modelId="{0FF6E28A-9EA0-4DE4-940C-CF01BADD3D46}" type="sibTrans" cxnId="{CCABEA0F-29ED-4B1D-BE23-C25681BF0436}">
      <dgm:prSet/>
      <dgm:spPr/>
      <dgm:t>
        <a:bodyPr/>
        <a:lstStyle/>
        <a:p>
          <a:pPr algn="ctr"/>
          <a:endParaRPr lang="en-GB"/>
        </a:p>
      </dgm:t>
    </dgm:pt>
    <dgm:pt modelId="{F84F298B-72EB-4A71-AE78-41B36FF7E7AF}" type="pres">
      <dgm:prSet presAssocID="{A371EED0-4B74-4E79-8864-75F70648F1BC}" presName="Name0" presStyleCnt="0">
        <dgm:presLayoutVars>
          <dgm:dir/>
          <dgm:resizeHandles val="exact"/>
        </dgm:presLayoutVars>
      </dgm:prSet>
      <dgm:spPr/>
    </dgm:pt>
    <dgm:pt modelId="{81A38AF3-0102-459A-ABEA-780B4DE03393}" type="pres">
      <dgm:prSet presAssocID="{B7412109-E49F-439E-A825-F568C1F3D7F3}" presName="node" presStyleLbl="node1" presStyleIdx="0" presStyleCnt="4">
        <dgm:presLayoutVars>
          <dgm:bulletEnabled val="1"/>
        </dgm:presLayoutVars>
      </dgm:prSet>
      <dgm:spPr/>
    </dgm:pt>
    <dgm:pt modelId="{62CDB773-1209-4A05-96A8-8BB6A6EE2F19}" type="pres">
      <dgm:prSet presAssocID="{CA57D7B8-3D95-4386-847C-E1C9297113D0}" presName="sibTrans" presStyleLbl="sibTrans2D1" presStyleIdx="0" presStyleCnt="3"/>
      <dgm:spPr/>
    </dgm:pt>
    <dgm:pt modelId="{F40F9A63-23DA-4FC7-823B-26BD96DA9F6C}" type="pres">
      <dgm:prSet presAssocID="{CA57D7B8-3D95-4386-847C-E1C9297113D0}" presName="connectorText" presStyleLbl="sibTrans2D1" presStyleIdx="0" presStyleCnt="3"/>
      <dgm:spPr/>
    </dgm:pt>
    <dgm:pt modelId="{41528D65-B1A4-4293-AD7C-BE00777F2EE8}" type="pres">
      <dgm:prSet presAssocID="{90187EF2-2218-4063-88FA-3B61338BC78D}" presName="node" presStyleLbl="node1" presStyleIdx="1" presStyleCnt="4">
        <dgm:presLayoutVars>
          <dgm:bulletEnabled val="1"/>
        </dgm:presLayoutVars>
      </dgm:prSet>
      <dgm:spPr/>
    </dgm:pt>
    <dgm:pt modelId="{87CFECC1-F269-4F19-981E-9FC48B888DC8}" type="pres">
      <dgm:prSet presAssocID="{778DF849-3E3B-49AA-A1D1-87C632287208}" presName="sibTrans" presStyleLbl="sibTrans2D1" presStyleIdx="1" presStyleCnt="3"/>
      <dgm:spPr/>
    </dgm:pt>
    <dgm:pt modelId="{7F261956-1C89-456C-B23E-D08EFFFBB1FF}" type="pres">
      <dgm:prSet presAssocID="{778DF849-3E3B-49AA-A1D1-87C632287208}" presName="connectorText" presStyleLbl="sibTrans2D1" presStyleIdx="1" presStyleCnt="3"/>
      <dgm:spPr/>
    </dgm:pt>
    <dgm:pt modelId="{312CBFEE-0D37-468D-9BD6-560E4F5E1D48}" type="pres">
      <dgm:prSet presAssocID="{BE5B17C8-CD6B-4865-B3ED-9A11B0638EC1}" presName="node" presStyleLbl="node1" presStyleIdx="2" presStyleCnt="4">
        <dgm:presLayoutVars>
          <dgm:bulletEnabled val="1"/>
        </dgm:presLayoutVars>
      </dgm:prSet>
      <dgm:spPr/>
    </dgm:pt>
    <dgm:pt modelId="{73D6A553-2493-4C7E-B95C-F8DAE94F2B33}" type="pres">
      <dgm:prSet presAssocID="{CB91C6BB-B580-4F91-953D-F8D846602C81}" presName="sibTrans" presStyleLbl="sibTrans2D1" presStyleIdx="2" presStyleCnt="3"/>
      <dgm:spPr/>
    </dgm:pt>
    <dgm:pt modelId="{ADB5E4ED-E49E-4072-BDB3-876BD89798B5}" type="pres">
      <dgm:prSet presAssocID="{CB91C6BB-B580-4F91-953D-F8D846602C81}" presName="connectorText" presStyleLbl="sibTrans2D1" presStyleIdx="2" presStyleCnt="3"/>
      <dgm:spPr/>
    </dgm:pt>
    <dgm:pt modelId="{7138B6E3-0972-4637-AF26-D5B5F0BAC1C1}" type="pres">
      <dgm:prSet presAssocID="{B164C4E8-D29C-4648-8077-CF88C492CBE2}" presName="node" presStyleLbl="node1" presStyleIdx="3" presStyleCnt="4">
        <dgm:presLayoutVars>
          <dgm:bulletEnabled val="1"/>
        </dgm:presLayoutVars>
      </dgm:prSet>
      <dgm:spPr/>
    </dgm:pt>
  </dgm:ptLst>
  <dgm:cxnLst>
    <dgm:cxn modelId="{CCABEA0F-29ED-4B1D-BE23-C25681BF0436}" srcId="{A371EED0-4B74-4E79-8864-75F70648F1BC}" destId="{B164C4E8-D29C-4648-8077-CF88C492CBE2}" srcOrd="3" destOrd="0" parTransId="{D54765AE-DAB5-4F99-BB4D-42BFE32C42A3}" sibTransId="{0FF6E28A-9EA0-4DE4-940C-CF01BADD3D46}"/>
    <dgm:cxn modelId="{E4351A17-F86E-4B49-A549-69BD680774BF}" type="presOf" srcId="{90187EF2-2218-4063-88FA-3B61338BC78D}" destId="{41528D65-B1A4-4293-AD7C-BE00777F2EE8}" srcOrd="0" destOrd="0" presId="urn:microsoft.com/office/officeart/2005/8/layout/process1"/>
    <dgm:cxn modelId="{B2923B27-E67B-4AC3-AB4B-381F4D492211}" type="presOf" srcId="{CB91C6BB-B580-4F91-953D-F8D846602C81}" destId="{73D6A553-2493-4C7E-B95C-F8DAE94F2B33}" srcOrd="0" destOrd="0" presId="urn:microsoft.com/office/officeart/2005/8/layout/process1"/>
    <dgm:cxn modelId="{1DCB1A30-441A-4345-893C-DC8F1B91343F}" type="presOf" srcId="{778DF849-3E3B-49AA-A1D1-87C632287208}" destId="{87CFECC1-F269-4F19-981E-9FC48B888DC8}" srcOrd="0" destOrd="0" presId="urn:microsoft.com/office/officeart/2005/8/layout/process1"/>
    <dgm:cxn modelId="{B2A2E862-FF07-4E8D-8732-76D174D89F6D}" srcId="{A371EED0-4B74-4E79-8864-75F70648F1BC}" destId="{B7412109-E49F-439E-A825-F568C1F3D7F3}" srcOrd="0" destOrd="0" parTransId="{F107B03E-AC2F-4BD6-9B6D-A4D8C59E72FB}" sibTransId="{CA57D7B8-3D95-4386-847C-E1C9297113D0}"/>
    <dgm:cxn modelId="{4ACC9F64-DDF3-4444-BFA8-54BA46BA984B}" type="presOf" srcId="{BE5B17C8-CD6B-4865-B3ED-9A11B0638EC1}" destId="{312CBFEE-0D37-468D-9BD6-560E4F5E1D48}" srcOrd="0" destOrd="0" presId="urn:microsoft.com/office/officeart/2005/8/layout/process1"/>
    <dgm:cxn modelId="{0AED4148-6D69-4DA3-95C5-009F2B59DA5E}" type="presOf" srcId="{B164C4E8-D29C-4648-8077-CF88C492CBE2}" destId="{7138B6E3-0972-4637-AF26-D5B5F0BAC1C1}" srcOrd="0" destOrd="0" presId="urn:microsoft.com/office/officeart/2005/8/layout/process1"/>
    <dgm:cxn modelId="{1CE32571-FE35-4834-BC82-3E8ABA3D6AF7}" type="presOf" srcId="{A371EED0-4B74-4E79-8864-75F70648F1BC}" destId="{F84F298B-72EB-4A71-AE78-41B36FF7E7AF}" srcOrd="0" destOrd="0" presId="urn:microsoft.com/office/officeart/2005/8/layout/process1"/>
    <dgm:cxn modelId="{515DB47D-D900-43A6-A97D-A4B2ADD82D97}" type="presOf" srcId="{B7412109-E49F-439E-A825-F568C1F3D7F3}" destId="{81A38AF3-0102-459A-ABEA-780B4DE03393}" srcOrd="0" destOrd="0" presId="urn:microsoft.com/office/officeart/2005/8/layout/process1"/>
    <dgm:cxn modelId="{3E39A8A8-D07C-4E56-B293-7A64274FC1E3}" srcId="{A371EED0-4B74-4E79-8864-75F70648F1BC}" destId="{90187EF2-2218-4063-88FA-3B61338BC78D}" srcOrd="1" destOrd="0" parTransId="{43A31F26-782A-4138-96E2-625C6E41F5CD}" sibTransId="{778DF849-3E3B-49AA-A1D1-87C632287208}"/>
    <dgm:cxn modelId="{A54663A9-944C-45A0-B6A1-96D88DE43821}" srcId="{A371EED0-4B74-4E79-8864-75F70648F1BC}" destId="{BE5B17C8-CD6B-4865-B3ED-9A11B0638EC1}" srcOrd="2" destOrd="0" parTransId="{BFC7DE82-9CE3-4854-9731-874B71301865}" sibTransId="{CB91C6BB-B580-4F91-953D-F8D846602C81}"/>
    <dgm:cxn modelId="{3F3D74B1-9FD1-4521-88C9-0AF80A51874B}" type="presOf" srcId="{CA57D7B8-3D95-4386-847C-E1C9297113D0}" destId="{62CDB773-1209-4A05-96A8-8BB6A6EE2F19}" srcOrd="0" destOrd="0" presId="urn:microsoft.com/office/officeart/2005/8/layout/process1"/>
    <dgm:cxn modelId="{BE50FAC3-ADF3-4B87-B685-E320E29ABD31}" type="presOf" srcId="{778DF849-3E3B-49AA-A1D1-87C632287208}" destId="{7F261956-1C89-456C-B23E-D08EFFFBB1FF}" srcOrd="1" destOrd="0" presId="urn:microsoft.com/office/officeart/2005/8/layout/process1"/>
    <dgm:cxn modelId="{E4C04BD2-69AB-487D-8D98-781503216C7C}" type="presOf" srcId="{CA57D7B8-3D95-4386-847C-E1C9297113D0}" destId="{F40F9A63-23DA-4FC7-823B-26BD96DA9F6C}" srcOrd="1" destOrd="0" presId="urn:microsoft.com/office/officeart/2005/8/layout/process1"/>
    <dgm:cxn modelId="{9F992DDC-3F05-42A3-93B9-4367C0EDA5E4}" type="presOf" srcId="{CB91C6BB-B580-4F91-953D-F8D846602C81}" destId="{ADB5E4ED-E49E-4072-BDB3-876BD89798B5}" srcOrd="1" destOrd="0" presId="urn:microsoft.com/office/officeart/2005/8/layout/process1"/>
    <dgm:cxn modelId="{E9792436-463A-4290-A93D-AB720EF66E5A}" type="presParOf" srcId="{F84F298B-72EB-4A71-AE78-41B36FF7E7AF}" destId="{81A38AF3-0102-459A-ABEA-780B4DE03393}" srcOrd="0" destOrd="0" presId="urn:microsoft.com/office/officeart/2005/8/layout/process1"/>
    <dgm:cxn modelId="{2C37F3DA-173A-4586-AA7A-6470B2589103}" type="presParOf" srcId="{F84F298B-72EB-4A71-AE78-41B36FF7E7AF}" destId="{62CDB773-1209-4A05-96A8-8BB6A6EE2F19}" srcOrd="1" destOrd="0" presId="urn:microsoft.com/office/officeart/2005/8/layout/process1"/>
    <dgm:cxn modelId="{C57827CB-90A8-4EDF-A47E-AE9A043BF6DC}" type="presParOf" srcId="{62CDB773-1209-4A05-96A8-8BB6A6EE2F19}" destId="{F40F9A63-23DA-4FC7-823B-26BD96DA9F6C}" srcOrd="0" destOrd="0" presId="urn:microsoft.com/office/officeart/2005/8/layout/process1"/>
    <dgm:cxn modelId="{EE632B8F-98EA-495A-9369-934C7C1D1CC2}" type="presParOf" srcId="{F84F298B-72EB-4A71-AE78-41B36FF7E7AF}" destId="{41528D65-B1A4-4293-AD7C-BE00777F2EE8}" srcOrd="2" destOrd="0" presId="urn:microsoft.com/office/officeart/2005/8/layout/process1"/>
    <dgm:cxn modelId="{79E7B272-8F78-4F4B-A3F1-00931D174303}" type="presParOf" srcId="{F84F298B-72EB-4A71-AE78-41B36FF7E7AF}" destId="{87CFECC1-F269-4F19-981E-9FC48B888DC8}" srcOrd="3" destOrd="0" presId="urn:microsoft.com/office/officeart/2005/8/layout/process1"/>
    <dgm:cxn modelId="{C81B2482-53A4-4183-B822-E9BFA5EF901B}" type="presParOf" srcId="{87CFECC1-F269-4F19-981E-9FC48B888DC8}" destId="{7F261956-1C89-456C-B23E-D08EFFFBB1FF}" srcOrd="0" destOrd="0" presId="urn:microsoft.com/office/officeart/2005/8/layout/process1"/>
    <dgm:cxn modelId="{8C81B1CE-EC9B-4723-A2AF-956B3F2F12A1}" type="presParOf" srcId="{F84F298B-72EB-4A71-AE78-41B36FF7E7AF}" destId="{312CBFEE-0D37-468D-9BD6-560E4F5E1D48}" srcOrd="4" destOrd="0" presId="urn:microsoft.com/office/officeart/2005/8/layout/process1"/>
    <dgm:cxn modelId="{A678BCAA-6806-465D-9487-D873306AD4B0}" type="presParOf" srcId="{F84F298B-72EB-4A71-AE78-41B36FF7E7AF}" destId="{73D6A553-2493-4C7E-B95C-F8DAE94F2B33}" srcOrd="5" destOrd="0" presId="urn:microsoft.com/office/officeart/2005/8/layout/process1"/>
    <dgm:cxn modelId="{5579CE93-E4C1-4D83-9339-2655CD7EFDC4}" type="presParOf" srcId="{73D6A553-2493-4C7E-B95C-F8DAE94F2B33}" destId="{ADB5E4ED-E49E-4072-BDB3-876BD89798B5}" srcOrd="0" destOrd="0" presId="urn:microsoft.com/office/officeart/2005/8/layout/process1"/>
    <dgm:cxn modelId="{AD7DC9AD-2D04-48F7-8501-E3A03928B061}" type="presParOf" srcId="{F84F298B-72EB-4A71-AE78-41B36FF7E7AF}" destId="{7138B6E3-0972-4637-AF26-D5B5F0BAC1C1}"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A38AF3-0102-459A-ABEA-780B4DE03393}">
      <dsp:nvSpPr>
        <dsp:cNvPr id="0" name=""/>
        <dsp:cNvSpPr/>
      </dsp:nvSpPr>
      <dsp:spPr>
        <a:xfrm>
          <a:off x="2712" y="349074"/>
          <a:ext cx="1185918" cy="711550"/>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t>Discover</a:t>
          </a:r>
        </a:p>
      </dsp:txBody>
      <dsp:txXfrm>
        <a:off x="23553" y="369915"/>
        <a:ext cx="1144236" cy="669868"/>
      </dsp:txXfrm>
    </dsp:sp>
    <dsp:sp modelId="{62CDB773-1209-4A05-96A8-8BB6A6EE2F19}">
      <dsp:nvSpPr>
        <dsp:cNvPr id="0" name=""/>
        <dsp:cNvSpPr/>
      </dsp:nvSpPr>
      <dsp:spPr>
        <a:xfrm>
          <a:off x="1307222" y="557796"/>
          <a:ext cx="251414" cy="294107"/>
        </a:xfrm>
        <a:prstGeom prst="rightArrow">
          <a:avLst>
            <a:gd name="adj1" fmla="val 60000"/>
            <a:gd name="adj2" fmla="val 50000"/>
          </a:avLst>
        </a:prstGeom>
        <a:solidFill>
          <a:schemeClr val="accent2">
            <a:hueOff val="0"/>
            <a:satOff val="0"/>
            <a:lumOff val="0"/>
            <a:alphaOff val="0"/>
          </a:schemeClr>
        </a:solidFill>
        <a:ln w="9525" cap="flat" cmpd="sng" algn="ctr">
          <a:solidFill>
            <a:schemeClr val="lt1">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1307222" y="616617"/>
        <a:ext cx="175990" cy="176465"/>
      </dsp:txXfrm>
    </dsp:sp>
    <dsp:sp modelId="{41528D65-B1A4-4293-AD7C-BE00777F2EE8}">
      <dsp:nvSpPr>
        <dsp:cNvPr id="0" name=""/>
        <dsp:cNvSpPr/>
      </dsp:nvSpPr>
      <dsp:spPr>
        <a:xfrm>
          <a:off x="1662998" y="349074"/>
          <a:ext cx="1185918" cy="711550"/>
        </a:xfrm>
        <a:prstGeom prst="roundRect">
          <a:avLst>
            <a:gd name="adj" fmla="val 10000"/>
          </a:avLst>
        </a:prstGeom>
        <a:solidFill>
          <a:schemeClr val="accent2">
            <a:hueOff val="1560506"/>
            <a:satOff val="-1946"/>
            <a:lumOff val="458"/>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t>Design</a:t>
          </a:r>
        </a:p>
      </dsp:txBody>
      <dsp:txXfrm>
        <a:off x="1683839" y="369915"/>
        <a:ext cx="1144236" cy="669868"/>
      </dsp:txXfrm>
    </dsp:sp>
    <dsp:sp modelId="{87CFECC1-F269-4F19-981E-9FC48B888DC8}">
      <dsp:nvSpPr>
        <dsp:cNvPr id="0" name=""/>
        <dsp:cNvSpPr/>
      </dsp:nvSpPr>
      <dsp:spPr>
        <a:xfrm>
          <a:off x="2967508" y="557796"/>
          <a:ext cx="251414" cy="294107"/>
        </a:xfrm>
        <a:prstGeom prst="rightArrow">
          <a:avLst>
            <a:gd name="adj1" fmla="val 60000"/>
            <a:gd name="adj2" fmla="val 50000"/>
          </a:avLst>
        </a:prstGeom>
        <a:solidFill>
          <a:schemeClr val="accent2">
            <a:hueOff val="2340759"/>
            <a:satOff val="-2919"/>
            <a:lumOff val="686"/>
            <a:alphaOff val="0"/>
          </a:schemeClr>
        </a:solidFill>
        <a:ln w="9525" cap="flat" cmpd="sng" algn="ctr">
          <a:solidFill>
            <a:schemeClr val="lt1">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2967508" y="616617"/>
        <a:ext cx="175990" cy="176465"/>
      </dsp:txXfrm>
    </dsp:sp>
    <dsp:sp modelId="{312CBFEE-0D37-468D-9BD6-560E4F5E1D48}">
      <dsp:nvSpPr>
        <dsp:cNvPr id="0" name=""/>
        <dsp:cNvSpPr/>
      </dsp:nvSpPr>
      <dsp:spPr>
        <a:xfrm>
          <a:off x="3323283" y="349074"/>
          <a:ext cx="1185918" cy="711550"/>
        </a:xfrm>
        <a:prstGeom prst="roundRect">
          <a:avLst>
            <a:gd name="adj" fmla="val 10000"/>
          </a:avLst>
        </a:prstGeom>
        <a:solidFill>
          <a:schemeClr val="accent2">
            <a:hueOff val="3121013"/>
            <a:satOff val="-3893"/>
            <a:lumOff val="915"/>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t>Develop</a:t>
          </a:r>
        </a:p>
      </dsp:txBody>
      <dsp:txXfrm>
        <a:off x="3344124" y="369915"/>
        <a:ext cx="1144236" cy="669868"/>
      </dsp:txXfrm>
    </dsp:sp>
    <dsp:sp modelId="{73D6A553-2493-4C7E-B95C-F8DAE94F2B33}">
      <dsp:nvSpPr>
        <dsp:cNvPr id="0" name=""/>
        <dsp:cNvSpPr/>
      </dsp:nvSpPr>
      <dsp:spPr>
        <a:xfrm>
          <a:off x="4627793" y="557796"/>
          <a:ext cx="251414" cy="294107"/>
        </a:xfrm>
        <a:prstGeom prst="rightArrow">
          <a:avLst>
            <a:gd name="adj1" fmla="val 60000"/>
            <a:gd name="adj2" fmla="val 50000"/>
          </a:avLst>
        </a:prstGeom>
        <a:solidFill>
          <a:schemeClr val="accent2">
            <a:hueOff val="4681519"/>
            <a:satOff val="-5839"/>
            <a:lumOff val="1373"/>
            <a:alphaOff val="0"/>
          </a:schemeClr>
        </a:solidFill>
        <a:ln w="9525" cap="flat" cmpd="sng" algn="ctr">
          <a:solidFill>
            <a:schemeClr val="lt1">
              <a:hueOff val="0"/>
              <a:satOff val="0"/>
              <a:lumOff val="0"/>
              <a:alphaOff val="0"/>
            </a:schemeClr>
          </a:solidFill>
          <a:prstDash val="solid"/>
        </a:ln>
        <a:effectLst>
          <a:outerShdw blurRad="40000" dist="23000" dir="5400000" rotWithShape="0">
            <a:srgbClr val="000000">
              <a:alpha val="35000"/>
            </a:srgbClr>
          </a:outerShdw>
        </a:effectLst>
        <a:sp3d z="-25400" prstMaterial="plastic">
          <a:bevelT w="25400" h="25400"/>
          <a:bevelB w="25400" h="25400"/>
        </a:sp3d>
      </dsp:spPr>
      <dsp:style>
        <a:lnRef idx="1">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a:off x="4627793" y="616617"/>
        <a:ext cx="175990" cy="176465"/>
      </dsp:txXfrm>
    </dsp:sp>
    <dsp:sp modelId="{7138B6E3-0972-4637-AF26-D5B5F0BAC1C1}">
      <dsp:nvSpPr>
        <dsp:cNvPr id="0" name=""/>
        <dsp:cNvSpPr/>
      </dsp:nvSpPr>
      <dsp:spPr>
        <a:xfrm>
          <a:off x="4983569" y="349074"/>
          <a:ext cx="1185918" cy="711550"/>
        </a:xfrm>
        <a:prstGeom prst="roundRect">
          <a:avLst>
            <a:gd name="adj" fmla="val 10000"/>
          </a:avLst>
        </a:prstGeom>
        <a:solidFill>
          <a:schemeClr val="accent2">
            <a:hueOff val="4681519"/>
            <a:satOff val="-5839"/>
            <a:lumOff val="1373"/>
            <a:alphaOff val="0"/>
          </a:schemeClr>
        </a:solidFill>
        <a:ln>
          <a:noFill/>
        </a:ln>
        <a:effectLst>
          <a:outerShdw blurRad="40000" dist="23000" dir="5400000" rotWithShape="0">
            <a:srgbClr val="000000">
              <a:alpha val="35000"/>
            </a:srgbClr>
          </a:outerShdw>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t>Deliver</a:t>
          </a:r>
        </a:p>
      </dsp:txBody>
      <dsp:txXfrm>
        <a:off x="5004410" y="369915"/>
        <a:ext cx="1144236" cy="6698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0F96-4E00-4051-A611-CD251FAE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Terms and conditions for the supply of goods and services (pro-supplier)</vt:lpstr>
    </vt:vector>
  </TitlesOfParts>
  <Company>Practical Law Company Ltd</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the supply of goods and services (pro-supplier)</dc:title>
  <dc:creator>Practical Law Company</dc:creator>
  <cp:lastModifiedBy>Rich Clough</cp:lastModifiedBy>
  <cp:revision>8</cp:revision>
  <cp:lastPrinted>2019-08-08T07:31:00Z</cp:lastPrinted>
  <dcterms:created xsi:type="dcterms:W3CDTF">2019-07-08T11:57:00Z</dcterms:created>
  <dcterms:modified xsi:type="dcterms:W3CDTF">2019-11-12T14:26:00Z</dcterms:modified>
</cp:coreProperties>
</file>