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6" w:rsidRDefault="00800BE6" w:rsidP="00800BE6">
      <w:pPr>
        <w:pStyle w:val="Heading2"/>
        <w:shd w:val="clear" w:color="auto" w:fill="FFFFFF"/>
        <w:spacing w:before="150" w:after="150" w:line="429" w:lineRule="atLeast"/>
        <w:rPr>
          <w:rFonts w:ascii="Arial" w:hAnsi="Arial" w:cs="Arial"/>
          <w:color w:val="606262"/>
          <w:sz w:val="30"/>
          <w:szCs w:val="30"/>
        </w:rPr>
      </w:pPr>
      <w:r w:rsidRPr="00800BE6">
        <w:rPr>
          <w:rFonts w:ascii="Arial" w:hAnsi="Arial" w:cs="Arial"/>
          <w:color w:val="606262"/>
          <w:sz w:val="30"/>
          <w:szCs w:val="30"/>
        </w:rPr>
        <w:drawing>
          <wp:inline distT="0" distB="0" distL="0" distR="0">
            <wp:extent cx="5724525" cy="2466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466975"/>
                    </a:xfrm>
                    <a:prstGeom prst="rect">
                      <a:avLst/>
                    </a:prstGeom>
                    <a:noFill/>
                    <a:ln w="9525">
                      <a:noFill/>
                      <a:miter lim="800000"/>
                      <a:headEnd/>
                      <a:tailEnd/>
                    </a:ln>
                  </pic:spPr>
                </pic:pic>
              </a:graphicData>
            </a:graphic>
          </wp:inline>
        </w:drawing>
      </w:r>
    </w:p>
    <w:p w:rsidR="009D2F91" w:rsidRDefault="009F45FA" w:rsidP="009D2F91">
      <w:pPr>
        <w:pStyle w:val="Heading2"/>
        <w:shd w:val="clear" w:color="auto" w:fill="FFFFFF"/>
        <w:spacing w:before="150" w:after="150" w:line="429" w:lineRule="atLeast"/>
        <w:rPr>
          <w:rFonts w:ascii="Arial" w:hAnsi="Arial" w:cs="Arial"/>
          <w:color w:val="606262"/>
          <w:sz w:val="30"/>
          <w:szCs w:val="30"/>
        </w:rPr>
      </w:pPr>
      <w:r>
        <w:rPr>
          <w:rFonts w:ascii="Arial" w:hAnsi="Arial" w:cs="Arial"/>
          <w:color w:val="606262"/>
          <w:sz w:val="30"/>
          <w:szCs w:val="30"/>
        </w:rPr>
        <w:t>Recruitment</w:t>
      </w:r>
    </w:p>
    <w:p w:rsidR="009F45FA" w:rsidRDefault="009F45FA" w:rsidP="009F45FA">
      <w:pPr>
        <w:pStyle w:val="NormalWeb"/>
        <w:shd w:val="clear" w:color="auto" w:fill="FFFFFF"/>
        <w:spacing w:before="0" w:beforeAutospacing="0" w:after="135" w:afterAutospacing="0"/>
        <w:rPr>
          <w:rStyle w:val="Emphasis"/>
          <w:rFonts w:ascii="Arial" w:hAnsi="Arial" w:cs="Arial"/>
          <w:color w:val="555555"/>
          <w:sz w:val="20"/>
          <w:szCs w:val="20"/>
        </w:rPr>
      </w:pPr>
      <w:r>
        <w:rPr>
          <w:rStyle w:val="Emphasis"/>
          <w:rFonts w:ascii="Arial" w:hAnsi="Arial" w:cs="Arial"/>
          <w:color w:val="555555"/>
          <w:sz w:val="20"/>
          <w:szCs w:val="20"/>
        </w:rPr>
        <w:t>We are always looking for applications for counsellors to support us.</w:t>
      </w:r>
    </w:p>
    <w:p w:rsidR="009F45FA" w:rsidRDefault="009F45FA" w:rsidP="009F45FA">
      <w:pPr>
        <w:pStyle w:val="NormalWeb"/>
        <w:shd w:val="clear" w:color="auto" w:fill="FFFFFF"/>
        <w:spacing w:before="0" w:beforeAutospacing="0" w:after="135" w:afterAutospacing="0"/>
        <w:rPr>
          <w:rStyle w:val="Emphasis"/>
          <w:rFonts w:ascii="Arial" w:hAnsi="Arial" w:cs="Arial"/>
          <w:color w:val="555555"/>
          <w:sz w:val="20"/>
          <w:szCs w:val="20"/>
        </w:rPr>
      </w:pPr>
      <w:r>
        <w:rPr>
          <w:rStyle w:val="Emphasis"/>
          <w:rFonts w:ascii="Arial" w:hAnsi="Arial" w:cs="Arial"/>
          <w:color w:val="555555"/>
          <w:sz w:val="20"/>
          <w:szCs w:val="20"/>
        </w:rPr>
        <w:t xml:space="preserve">Please be aware you will be offering vital lifesaving support to up to three people at a time using the Human Givens Institute of therapy to individuals who may need you at any point in a 24 hour period. </w:t>
      </w:r>
    </w:p>
    <w:p w:rsidR="009F45FA" w:rsidRDefault="009F45FA" w:rsidP="009F45FA">
      <w:pPr>
        <w:pStyle w:val="NormalWeb"/>
        <w:shd w:val="clear" w:color="auto" w:fill="FFFFFF"/>
        <w:spacing w:before="0" w:beforeAutospacing="0" w:after="135" w:afterAutospacing="0"/>
        <w:rPr>
          <w:rStyle w:val="Emphasis"/>
          <w:rFonts w:ascii="Arial" w:hAnsi="Arial" w:cs="Arial"/>
          <w:color w:val="555555"/>
          <w:sz w:val="20"/>
          <w:szCs w:val="20"/>
        </w:rPr>
      </w:pPr>
      <w:r>
        <w:rPr>
          <w:rStyle w:val="Emphasis"/>
          <w:rFonts w:ascii="Arial" w:hAnsi="Arial" w:cs="Arial"/>
          <w:color w:val="555555"/>
          <w:sz w:val="20"/>
          <w:szCs w:val="20"/>
        </w:rPr>
        <w:t xml:space="preserve">Please also be aware that we cannot charge for this service. You will be giving of your time on a totally voluntary basis for three months. It is not anticipated that you be able to exchange or withdraw from offering this vital service during this period if the client is to benefit. Their wellbeing and mental health is paramount. You may be the only person they can turn to for assistance. You simply have to see this through for them. </w:t>
      </w:r>
    </w:p>
    <w:p w:rsidR="009F45FA" w:rsidRDefault="009F45FA" w:rsidP="009F45FA">
      <w:pPr>
        <w:pStyle w:val="NormalWeb"/>
        <w:shd w:val="clear" w:color="auto" w:fill="FFFFFF"/>
        <w:spacing w:before="0" w:beforeAutospacing="0" w:after="135" w:afterAutospacing="0"/>
        <w:rPr>
          <w:rStyle w:val="Emphasis"/>
          <w:rFonts w:ascii="Arial" w:hAnsi="Arial" w:cs="Arial"/>
          <w:color w:val="555555"/>
          <w:sz w:val="20"/>
          <w:szCs w:val="20"/>
        </w:rPr>
      </w:pPr>
      <w:r>
        <w:rPr>
          <w:rStyle w:val="Emphasis"/>
          <w:rFonts w:ascii="Arial" w:hAnsi="Arial" w:cs="Arial"/>
          <w:color w:val="555555"/>
          <w:sz w:val="20"/>
          <w:szCs w:val="20"/>
        </w:rPr>
        <w:t xml:space="preserve">They will be carefully selected for you and we will discuss the case before you accept the referral to make sure that you can mentally cope with the challenges that they present. You will require clinical supervision for most cases as they can be extremely distressing. </w:t>
      </w: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The </w:t>
      </w:r>
      <w:r w:rsidRPr="009F45FA">
        <w:rPr>
          <w:rFonts w:ascii="Arial" w:hAnsi="Arial" w:cs="Arial"/>
          <w:color w:val="555555"/>
          <w:sz w:val="20"/>
          <w:szCs w:val="20"/>
        </w:rPr>
        <w:t xml:space="preserve">Back </w:t>
      </w:r>
      <w:proofErr w:type="gramStart"/>
      <w:r w:rsidRPr="009F45FA">
        <w:rPr>
          <w:rFonts w:ascii="Arial" w:hAnsi="Arial" w:cs="Arial"/>
          <w:color w:val="555555"/>
          <w:sz w:val="20"/>
          <w:szCs w:val="20"/>
        </w:rPr>
        <w:t>From The</w:t>
      </w:r>
      <w:proofErr w:type="gramEnd"/>
      <w:r w:rsidRPr="009F45FA">
        <w:rPr>
          <w:rFonts w:ascii="Arial" w:hAnsi="Arial" w:cs="Arial"/>
          <w:color w:val="555555"/>
          <w:sz w:val="20"/>
          <w:szCs w:val="20"/>
        </w:rPr>
        <w:t xml:space="preserve"> Brink</w:t>
      </w:r>
      <w:r>
        <w:rPr>
          <w:rFonts w:ascii="Arial" w:hAnsi="Arial" w:cs="Arial"/>
          <w:color w:val="555555"/>
          <w:sz w:val="20"/>
          <w:szCs w:val="20"/>
        </w:rPr>
        <w:t xml:space="preserve"> Therapists are carefully selected to ensure that all clients receive services of a high professional standard that is not only ethical but confidential and safe. Our qualified Therapists have significant post-qualification experience, as well as broad life experience. This better equips them to provide our diverse client group with the personal touch, understanding, and a natural, warm approach.</w:t>
      </w: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Therapists are provided with professional supervision and </w:t>
      </w:r>
      <w:proofErr w:type="gramStart"/>
      <w:r>
        <w:rPr>
          <w:rFonts w:ascii="Arial" w:hAnsi="Arial" w:cs="Arial"/>
          <w:color w:val="555555"/>
          <w:sz w:val="20"/>
          <w:szCs w:val="20"/>
        </w:rPr>
        <w:t>support,</w:t>
      </w:r>
      <w:proofErr w:type="gramEnd"/>
      <w:r>
        <w:rPr>
          <w:rFonts w:ascii="Arial" w:hAnsi="Arial" w:cs="Arial"/>
          <w:color w:val="555555"/>
          <w:sz w:val="20"/>
          <w:szCs w:val="20"/>
        </w:rPr>
        <w:t xml:space="preserve"> they are subject to regular practice review to ensure consistent standards of service quality. All Therapists promote an anti-discriminatory practice, they believe in providing care and compassion to everyone, regardless of their backgrounds.</w:t>
      </w: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We provide our Therapists with:</w:t>
      </w:r>
    </w:p>
    <w:p w:rsidR="009F45FA" w:rsidRDefault="009F45FA" w:rsidP="009F45FA">
      <w:pPr>
        <w:numPr>
          <w:ilvl w:val="0"/>
          <w:numId w:val="4"/>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Flexible working hours</w:t>
      </w:r>
    </w:p>
    <w:p w:rsidR="009F45FA" w:rsidRDefault="009F45FA" w:rsidP="009F45FA">
      <w:pPr>
        <w:numPr>
          <w:ilvl w:val="0"/>
          <w:numId w:val="4"/>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Regular work</w:t>
      </w:r>
    </w:p>
    <w:p w:rsidR="009F45FA" w:rsidRDefault="009F45FA" w:rsidP="009F45FA">
      <w:pPr>
        <w:numPr>
          <w:ilvl w:val="0"/>
          <w:numId w:val="4"/>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Supervision and professional support</w:t>
      </w:r>
    </w:p>
    <w:p w:rsidR="009F45FA" w:rsidRDefault="009F45FA" w:rsidP="009F45FA">
      <w:pPr>
        <w:numPr>
          <w:ilvl w:val="0"/>
          <w:numId w:val="4"/>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Administration undertook on your behalf</w:t>
      </w:r>
    </w:p>
    <w:p w:rsidR="009F45FA" w:rsidRDefault="009F45FA" w:rsidP="009F45FA">
      <w:pPr>
        <w:numPr>
          <w:ilvl w:val="0"/>
          <w:numId w:val="4"/>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One of the most eye opening and rewarding experiences of your life.</w:t>
      </w: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We are looking for Human Givens qualified:</w:t>
      </w:r>
    </w:p>
    <w:p w:rsidR="009F45FA" w:rsidRDefault="009F45FA" w:rsidP="009F45FA">
      <w:pPr>
        <w:numPr>
          <w:ilvl w:val="0"/>
          <w:numId w:val="5"/>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Counsellors</w:t>
      </w:r>
    </w:p>
    <w:p w:rsidR="009F45FA" w:rsidRDefault="009F45FA" w:rsidP="009F45FA">
      <w:pPr>
        <w:numPr>
          <w:ilvl w:val="0"/>
          <w:numId w:val="5"/>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Psychotherapists</w:t>
      </w:r>
    </w:p>
    <w:p w:rsidR="009F45FA" w:rsidRDefault="009F45FA" w:rsidP="009F45FA">
      <w:pPr>
        <w:numPr>
          <w:ilvl w:val="0"/>
          <w:numId w:val="5"/>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Psychologists</w:t>
      </w:r>
    </w:p>
    <w:p w:rsidR="009F45FA" w:rsidRDefault="009F45FA" w:rsidP="009F45FA">
      <w:pPr>
        <w:shd w:val="clear" w:color="auto" w:fill="FFFFFF"/>
        <w:spacing w:before="100" w:beforeAutospacing="1" w:after="100" w:afterAutospacing="1" w:line="240" w:lineRule="auto"/>
        <w:rPr>
          <w:rFonts w:ascii="Arial" w:hAnsi="Arial" w:cs="Arial"/>
          <w:color w:val="606262"/>
          <w:sz w:val="20"/>
          <w:szCs w:val="20"/>
        </w:rPr>
      </w:pPr>
    </w:p>
    <w:p w:rsidR="009F45FA" w:rsidRDefault="009F45FA" w:rsidP="009F45FA">
      <w:pPr>
        <w:pStyle w:val="ListParagraph"/>
        <w:rPr>
          <w:rStyle w:val="Strong"/>
          <w:rFonts w:ascii="Arial" w:hAnsi="Arial" w:cs="Arial"/>
          <w:color w:val="555555"/>
          <w:sz w:val="20"/>
          <w:szCs w:val="20"/>
        </w:rPr>
      </w:pPr>
    </w:p>
    <w:p w:rsidR="009F45FA" w:rsidRPr="009F45FA" w:rsidRDefault="009F45FA" w:rsidP="009F45FA">
      <w:pPr>
        <w:shd w:val="clear" w:color="auto" w:fill="FFFFFF"/>
        <w:spacing w:before="100" w:beforeAutospacing="1" w:after="100" w:afterAutospacing="1" w:line="240" w:lineRule="auto"/>
        <w:rPr>
          <w:rFonts w:ascii="Arial" w:hAnsi="Arial" w:cs="Arial"/>
          <w:b/>
          <w:color w:val="606262"/>
          <w:sz w:val="20"/>
          <w:szCs w:val="20"/>
        </w:rPr>
      </w:pPr>
      <w:r w:rsidRPr="009F45FA">
        <w:rPr>
          <w:rStyle w:val="Strong"/>
          <w:rFonts w:ascii="Arial" w:hAnsi="Arial" w:cs="Arial"/>
          <w:color w:val="555555"/>
          <w:sz w:val="20"/>
          <w:szCs w:val="20"/>
        </w:rPr>
        <w:t>We are also looking for qualified</w:t>
      </w:r>
      <w:r>
        <w:rPr>
          <w:rStyle w:val="Strong"/>
          <w:rFonts w:ascii="Arial" w:hAnsi="Arial" w:cs="Arial"/>
          <w:color w:val="555555"/>
          <w:sz w:val="20"/>
          <w:szCs w:val="20"/>
        </w:rPr>
        <w:t xml:space="preserve"> </w:t>
      </w:r>
      <w:r w:rsidRPr="009F45FA">
        <w:rPr>
          <w:rFonts w:ascii="Arial" w:hAnsi="Arial" w:cs="Arial"/>
          <w:b/>
          <w:color w:val="606262"/>
          <w:sz w:val="20"/>
          <w:szCs w:val="20"/>
        </w:rPr>
        <w:t>Therapists trained in EMDR, TRT, and Hypnotherapy.</w:t>
      </w:r>
    </w:p>
    <w:p w:rsidR="009F45FA" w:rsidRDefault="009F45FA" w:rsidP="009F45FA">
      <w:pPr>
        <w:shd w:val="clear" w:color="auto" w:fill="FFFFFF"/>
        <w:spacing w:before="100" w:beforeAutospacing="1" w:after="100" w:afterAutospacing="1" w:line="240" w:lineRule="auto"/>
        <w:rPr>
          <w:rFonts w:ascii="Arial" w:hAnsi="Arial" w:cs="Arial"/>
          <w:color w:val="606262"/>
          <w:sz w:val="20"/>
          <w:szCs w:val="20"/>
        </w:rPr>
      </w:pP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We would love to hear from you if you meet ALL of the following criteria:</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Counselling or Psychotherapy qualification (minimum 3 years of study at a recognised and accredited University)</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At least 5 years of post qualification Face to Face Counselling experience</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A minimum of 3 years of Online or Telephone Counselling experience</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Member of a professional counselling body</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Public liability insurance and Public indemnity insurance</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Excellent computer skills - using the Internet, Email, Instant Messenger systems, VoIP, Word and Excel</w:t>
      </w:r>
    </w:p>
    <w:p w:rsidR="009F45FA" w:rsidRDefault="009F45FA" w:rsidP="009F45FA">
      <w:pPr>
        <w:numPr>
          <w:ilvl w:val="0"/>
          <w:numId w:val="6"/>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Excellent telephone manner</w:t>
      </w:r>
    </w:p>
    <w:p w:rsidR="009F45FA" w:rsidRDefault="009F45FA" w:rsidP="009F45FA">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If you meet </w:t>
      </w:r>
      <w:r>
        <w:rPr>
          <w:rStyle w:val="Strong"/>
          <w:rFonts w:ascii="Arial" w:hAnsi="Arial" w:cs="Arial"/>
          <w:color w:val="555555"/>
          <w:sz w:val="20"/>
          <w:szCs w:val="20"/>
        </w:rPr>
        <w:t>all of the above</w:t>
      </w:r>
      <w:r>
        <w:rPr>
          <w:rFonts w:ascii="Arial" w:hAnsi="Arial" w:cs="Arial"/>
          <w:color w:val="555555"/>
          <w:sz w:val="20"/>
          <w:szCs w:val="20"/>
        </w:rPr>
        <w:t> criteria and are also willing to undertake our online and telephone counselling training please send your C.V/Resume with a covering letter to </w:t>
      </w:r>
      <w:hyperlink r:id="rId6" w:history="1">
        <w:r w:rsidRPr="0080138C">
          <w:rPr>
            <w:rStyle w:val="Hyperlink"/>
            <w:rFonts w:ascii="Arial" w:hAnsi="Arial" w:cs="Arial"/>
            <w:sz w:val="20"/>
            <w:szCs w:val="20"/>
          </w:rPr>
          <w:t>adminbftb@protonmail.com</w:t>
        </w:r>
      </w:hyperlink>
      <w:r>
        <w:rPr>
          <w:rFonts w:ascii="Arial" w:hAnsi="Arial" w:cs="Arial"/>
          <w:color w:val="555555"/>
          <w:sz w:val="20"/>
          <w:szCs w:val="20"/>
        </w:rPr>
        <w:t xml:space="preserve">. </w:t>
      </w:r>
    </w:p>
    <w:p w:rsidR="009F45FA" w:rsidRPr="009F45FA" w:rsidRDefault="009F45FA" w:rsidP="009F45FA"/>
    <w:sectPr w:rsidR="009F45FA" w:rsidRPr="009F45FA" w:rsidSect="001F56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4F6C"/>
    <w:multiLevelType w:val="multilevel"/>
    <w:tmpl w:val="5BE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870E7"/>
    <w:multiLevelType w:val="multilevel"/>
    <w:tmpl w:val="1B4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6263A"/>
    <w:multiLevelType w:val="multilevel"/>
    <w:tmpl w:val="5CA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F72B2"/>
    <w:multiLevelType w:val="multilevel"/>
    <w:tmpl w:val="C12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1A2EA2"/>
    <w:multiLevelType w:val="multilevel"/>
    <w:tmpl w:val="786C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E246F"/>
    <w:multiLevelType w:val="multilevel"/>
    <w:tmpl w:val="F31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BE6"/>
    <w:rsid w:val="001F5685"/>
    <w:rsid w:val="005339A6"/>
    <w:rsid w:val="00800BE6"/>
    <w:rsid w:val="009D2F91"/>
    <w:rsid w:val="009F45FA"/>
    <w:rsid w:val="00B80CB2"/>
    <w:rsid w:val="00C433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E6"/>
  </w:style>
  <w:style w:type="paragraph" w:styleId="Heading2">
    <w:name w:val="heading 2"/>
    <w:basedOn w:val="Normal"/>
    <w:next w:val="Normal"/>
    <w:link w:val="Heading2Char"/>
    <w:uiPriority w:val="9"/>
    <w:unhideWhenUsed/>
    <w:qFormat/>
    <w:rsid w:val="0080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B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00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BE6"/>
    <w:rPr>
      <w:color w:val="0000FF"/>
      <w:u w:val="single"/>
    </w:rPr>
  </w:style>
  <w:style w:type="character" w:styleId="Strong">
    <w:name w:val="Strong"/>
    <w:basedOn w:val="DefaultParagraphFont"/>
    <w:uiPriority w:val="22"/>
    <w:qFormat/>
    <w:rsid w:val="00800BE6"/>
    <w:rPr>
      <w:b/>
      <w:bCs/>
    </w:rPr>
  </w:style>
  <w:style w:type="character" w:styleId="FollowedHyperlink">
    <w:name w:val="FollowedHyperlink"/>
    <w:basedOn w:val="DefaultParagraphFont"/>
    <w:uiPriority w:val="99"/>
    <w:semiHidden/>
    <w:unhideWhenUsed/>
    <w:rsid w:val="00800BE6"/>
    <w:rPr>
      <w:color w:val="800080" w:themeColor="followedHyperlink"/>
      <w:u w:val="single"/>
    </w:rPr>
  </w:style>
  <w:style w:type="paragraph" w:styleId="BalloonText">
    <w:name w:val="Balloon Text"/>
    <w:basedOn w:val="Normal"/>
    <w:link w:val="BalloonTextChar"/>
    <w:uiPriority w:val="99"/>
    <w:semiHidden/>
    <w:unhideWhenUsed/>
    <w:rsid w:val="0080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6"/>
    <w:rPr>
      <w:rFonts w:ascii="Tahoma" w:hAnsi="Tahoma" w:cs="Tahoma"/>
      <w:sz w:val="16"/>
      <w:szCs w:val="16"/>
    </w:rPr>
  </w:style>
  <w:style w:type="character" w:styleId="Emphasis">
    <w:name w:val="Emphasis"/>
    <w:basedOn w:val="DefaultParagraphFont"/>
    <w:uiPriority w:val="20"/>
    <w:qFormat/>
    <w:rsid w:val="009F45FA"/>
    <w:rPr>
      <w:i/>
      <w:iCs/>
    </w:rPr>
  </w:style>
  <w:style w:type="paragraph" w:styleId="ListParagraph">
    <w:name w:val="List Paragraph"/>
    <w:basedOn w:val="Normal"/>
    <w:uiPriority w:val="34"/>
    <w:qFormat/>
    <w:rsid w:val="009F45FA"/>
    <w:pPr>
      <w:ind w:left="720"/>
      <w:contextualSpacing/>
    </w:pPr>
  </w:style>
</w:styles>
</file>

<file path=word/webSettings.xml><?xml version="1.0" encoding="utf-8"?>
<w:webSettings xmlns:r="http://schemas.openxmlformats.org/officeDocument/2006/relationships" xmlns:w="http://schemas.openxmlformats.org/wordprocessingml/2006/main">
  <w:divs>
    <w:div w:id="334461582">
      <w:bodyDiv w:val="1"/>
      <w:marLeft w:val="0"/>
      <w:marRight w:val="0"/>
      <w:marTop w:val="0"/>
      <w:marBottom w:val="0"/>
      <w:divBdr>
        <w:top w:val="none" w:sz="0" w:space="0" w:color="auto"/>
        <w:left w:val="none" w:sz="0" w:space="0" w:color="auto"/>
        <w:bottom w:val="none" w:sz="0" w:space="0" w:color="auto"/>
        <w:right w:val="none" w:sz="0" w:space="0" w:color="auto"/>
      </w:divBdr>
      <w:divsChild>
        <w:div w:id="1239290124">
          <w:marLeft w:val="0"/>
          <w:marRight w:val="0"/>
          <w:marTop w:val="0"/>
          <w:marBottom w:val="0"/>
          <w:divBdr>
            <w:top w:val="none" w:sz="0" w:space="0" w:color="auto"/>
            <w:left w:val="none" w:sz="0" w:space="0" w:color="auto"/>
            <w:bottom w:val="none" w:sz="0" w:space="0" w:color="auto"/>
            <w:right w:val="none" w:sz="0" w:space="0" w:color="auto"/>
          </w:divBdr>
          <w:divsChild>
            <w:div w:id="539170643">
              <w:marLeft w:val="0"/>
              <w:marRight w:val="0"/>
              <w:marTop w:val="0"/>
              <w:marBottom w:val="0"/>
              <w:divBdr>
                <w:top w:val="none" w:sz="0" w:space="0" w:color="auto"/>
                <w:left w:val="none" w:sz="0" w:space="0" w:color="auto"/>
                <w:bottom w:val="none" w:sz="0" w:space="0" w:color="auto"/>
                <w:right w:val="none" w:sz="0" w:space="0" w:color="auto"/>
              </w:divBdr>
              <w:divsChild>
                <w:div w:id="1030302814">
                  <w:marLeft w:val="-75"/>
                  <w:marRight w:val="-75"/>
                  <w:marTop w:val="0"/>
                  <w:marBottom w:val="0"/>
                  <w:divBdr>
                    <w:top w:val="none" w:sz="0" w:space="0" w:color="auto"/>
                    <w:left w:val="none" w:sz="0" w:space="0" w:color="auto"/>
                    <w:bottom w:val="none" w:sz="0" w:space="0" w:color="auto"/>
                    <w:right w:val="none" w:sz="0" w:space="0" w:color="auto"/>
                  </w:divBdr>
                  <w:divsChild>
                    <w:div w:id="350499308">
                      <w:marLeft w:val="0"/>
                      <w:marRight w:val="0"/>
                      <w:marTop w:val="0"/>
                      <w:marBottom w:val="0"/>
                      <w:divBdr>
                        <w:top w:val="none" w:sz="0" w:space="0" w:color="auto"/>
                        <w:left w:val="none" w:sz="0" w:space="0" w:color="auto"/>
                        <w:bottom w:val="none" w:sz="0" w:space="0" w:color="auto"/>
                        <w:right w:val="none" w:sz="0" w:space="0" w:color="auto"/>
                      </w:divBdr>
                      <w:divsChild>
                        <w:div w:id="890045117">
                          <w:marLeft w:val="0"/>
                          <w:marRight w:val="0"/>
                          <w:marTop w:val="0"/>
                          <w:marBottom w:val="0"/>
                          <w:divBdr>
                            <w:top w:val="none" w:sz="0" w:space="0" w:color="auto"/>
                            <w:left w:val="none" w:sz="0" w:space="0" w:color="auto"/>
                            <w:bottom w:val="none" w:sz="0" w:space="0" w:color="auto"/>
                            <w:right w:val="none" w:sz="0" w:space="0" w:color="auto"/>
                          </w:divBdr>
                          <w:divsChild>
                            <w:div w:id="9174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bftb@proton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Company>Hewlett-Packard Company</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2018-06-21T20:38:00Z</dcterms:created>
  <dcterms:modified xsi:type="dcterms:W3CDTF">2018-06-21T20:38:00Z</dcterms:modified>
</cp:coreProperties>
</file>