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C36FA" w14:textId="77777777" w:rsidR="00203AA4" w:rsidRDefault="00203AA4" w:rsidP="00203AA4">
      <w:pPr>
        <w:jc w:val="center"/>
      </w:pPr>
    </w:p>
    <w:p w14:paraId="560EC599" w14:textId="3A5847B3" w:rsidR="00203AA4" w:rsidRDefault="00203AA4" w:rsidP="00203AA4">
      <w:pPr>
        <w:jc w:val="center"/>
      </w:pPr>
      <w:r>
        <w:rPr>
          <w:noProof/>
        </w:rPr>
        <w:drawing>
          <wp:inline distT="0" distB="0" distL="0" distR="0" wp14:anchorId="67C37431" wp14:editId="50D0D979">
            <wp:extent cx="1066800" cy="1032510"/>
            <wp:effectExtent l="0" t="0" r="0" b="0"/>
            <wp:docPr id="1" name="Picture 1" descr="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mpany name&#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6800" cy="1032510"/>
                    </a:xfrm>
                    <a:prstGeom prst="rect">
                      <a:avLst/>
                    </a:prstGeom>
                    <a:noFill/>
                    <a:ln>
                      <a:noFill/>
                    </a:ln>
                  </pic:spPr>
                </pic:pic>
              </a:graphicData>
            </a:graphic>
          </wp:inline>
        </w:drawing>
      </w:r>
    </w:p>
    <w:p w14:paraId="099CA915"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b/>
          <w:bCs/>
          <w:color w:val="000000"/>
          <w:sz w:val="23"/>
          <w:szCs w:val="23"/>
          <w:bdr w:val="none" w:sz="0" w:space="0" w:color="auto" w:frame="1"/>
          <w:lang w:eastAsia="en-GB"/>
        </w:rPr>
        <w:t>Admissions Policy</w:t>
      </w:r>
    </w:p>
    <w:p w14:paraId="0039B1E4" w14:textId="32F0849C" w:rsidR="00F328AE" w:rsidRPr="00F328AE" w:rsidRDefault="00F328AE" w:rsidP="00F328AE">
      <w:pPr>
        <w:shd w:val="clear" w:color="auto" w:fill="FFFFFF"/>
        <w:spacing w:after="0" w:line="240" w:lineRule="auto"/>
        <w:rPr>
          <w:rFonts w:ascii="Segoe UI" w:eastAsia="Times New Roman" w:hAnsi="Segoe UI" w:cs="Segoe UI"/>
          <w:color w:val="242424"/>
          <w:sz w:val="23"/>
          <w:szCs w:val="23"/>
          <w:u w:val="single"/>
          <w:lang w:eastAsia="en-GB"/>
        </w:rPr>
      </w:pPr>
      <w:r w:rsidRPr="00F328AE">
        <w:rPr>
          <w:rFonts w:ascii="Aptos" w:eastAsia="Times New Roman" w:hAnsi="Aptos" w:cs="Segoe UI"/>
          <w:color w:val="000000"/>
          <w:sz w:val="15"/>
          <w:szCs w:val="15"/>
          <w:bdr w:val="none" w:sz="0" w:space="0" w:color="auto" w:frame="1"/>
          <w:lang w:eastAsia="en-GB"/>
        </w:rPr>
        <w:br/>
      </w:r>
      <w:r w:rsidRPr="00F328AE">
        <w:rPr>
          <w:rFonts w:ascii="Aptos" w:eastAsia="Times New Roman" w:hAnsi="Aptos" w:cs="Segoe UI"/>
          <w:b/>
          <w:bCs/>
          <w:color w:val="000000"/>
          <w:sz w:val="27"/>
          <w:szCs w:val="27"/>
          <w:u w:val="single"/>
          <w:bdr w:val="none" w:sz="0" w:space="0" w:color="auto" w:frame="1"/>
          <w:lang w:eastAsia="en-GB"/>
        </w:rPr>
        <w:t>Purpose</w:t>
      </w:r>
    </w:p>
    <w:p w14:paraId="591781BE" w14:textId="6C6D8D22"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It is the intention of the Company to make its provision accessible to children and families from all sections of the community. Our Admissions Policy operates within an equal opportunities framework and is reviewed regularly to ensure compliance with current legislation and best practice.</w:t>
      </w:r>
    </w:p>
    <w:p w14:paraId="75317DAD" w14:textId="630BEB25" w:rsidR="00F328AE" w:rsidRPr="00F328AE" w:rsidRDefault="00F328AE" w:rsidP="00F328AE">
      <w:pPr>
        <w:shd w:val="clear" w:color="auto" w:fill="FFFFFF"/>
        <w:spacing w:after="0" w:line="240" w:lineRule="auto"/>
        <w:rPr>
          <w:rFonts w:ascii="Segoe UI" w:eastAsia="Times New Roman" w:hAnsi="Segoe UI" w:cs="Segoe UI"/>
          <w:color w:val="242424"/>
          <w:sz w:val="23"/>
          <w:szCs w:val="23"/>
          <w:u w:val="single"/>
          <w:lang w:eastAsia="en-GB"/>
        </w:rPr>
      </w:pPr>
      <w:r w:rsidRPr="00F328AE">
        <w:rPr>
          <w:rFonts w:ascii="Aptos" w:eastAsia="Times New Roman" w:hAnsi="Aptos" w:cs="Segoe UI"/>
          <w:color w:val="000000"/>
          <w:sz w:val="15"/>
          <w:szCs w:val="15"/>
          <w:bdr w:val="none" w:sz="0" w:space="0" w:color="auto" w:frame="1"/>
          <w:lang w:eastAsia="en-GB"/>
        </w:rPr>
        <w:br/>
      </w:r>
      <w:r w:rsidRPr="00F328AE">
        <w:rPr>
          <w:rFonts w:ascii="Aptos" w:eastAsia="Times New Roman" w:hAnsi="Aptos" w:cs="Segoe UI"/>
          <w:b/>
          <w:bCs/>
          <w:color w:val="000000"/>
          <w:sz w:val="27"/>
          <w:szCs w:val="27"/>
          <w:u w:val="single"/>
          <w:bdr w:val="none" w:sz="0" w:space="0" w:color="auto" w:frame="1"/>
          <w:lang w:eastAsia="en-GB"/>
        </w:rPr>
        <w:t>Policy</w:t>
      </w:r>
    </w:p>
    <w:p w14:paraId="4BDCF00D" w14:textId="5E3D0B70"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We will ensure that the existence of the Company is widely known throughout local communities. Advertising notices will be placed in widely accessible areas and, where appropriate, in more than one language. We are committed to ensuring that the setting enables children and/or parents with additional needs to take part in all aspects of day-to-day life within the setting.</w:t>
      </w:r>
    </w:p>
    <w:p w14:paraId="75F1F01F"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15"/>
          <w:szCs w:val="15"/>
          <w:bdr w:val="none" w:sz="0" w:space="0" w:color="auto" w:frame="1"/>
          <w:lang w:eastAsia="en-GB"/>
        </w:rPr>
        <w:br/>
      </w:r>
    </w:p>
    <w:p w14:paraId="5D95C773"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Age groups, room allocation, and the deployment of children are managed in accordance with the Early Years Foundation Stage (EYFS) Safeguarding and Welfare Requirements.</w:t>
      </w:r>
    </w:p>
    <w:p w14:paraId="56118016"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15"/>
          <w:szCs w:val="15"/>
          <w:bdr w:val="none" w:sz="0" w:space="0" w:color="auto" w:frame="1"/>
          <w:lang w:eastAsia="en-GB"/>
        </w:rPr>
        <w:br/>
      </w:r>
    </w:p>
    <w:p w14:paraId="786BA8C0"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When offering places, the following factors are taken into consideration:</w:t>
      </w:r>
    </w:p>
    <w:p w14:paraId="5535C902"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15"/>
          <w:szCs w:val="15"/>
          <w:bdr w:val="none" w:sz="0" w:space="0" w:color="auto" w:frame="1"/>
          <w:lang w:eastAsia="en-GB"/>
        </w:rPr>
        <w:br/>
      </w:r>
    </w:p>
    <w:p w14:paraId="0B6D23ED" w14:textId="2B0C73B9" w:rsidR="00F328AE" w:rsidRPr="00F328AE" w:rsidRDefault="00F328AE" w:rsidP="00F328AE">
      <w:pPr>
        <w:numPr>
          <w:ilvl w:val="0"/>
          <w:numId w:val="2"/>
        </w:numPr>
        <w:shd w:val="clear" w:color="auto" w:fill="FFFFFF"/>
        <w:spacing w:after="18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t>Availability of spaces, considering staff-to-child ratios, the age of the child, and registration requirements.</w:t>
      </w:r>
    </w:p>
    <w:p w14:paraId="7507F889" w14:textId="77777777" w:rsidR="00F328AE" w:rsidRPr="00F328AE" w:rsidRDefault="00F328AE" w:rsidP="00F328AE">
      <w:pPr>
        <w:numPr>
          <w:ilvl w:val="0"/>
          <w:numId w:val="2"/>
        </w:numPr>
        <w:shd w:val="clear" w:color="auto" w:fill="FFFFFF"/>
        <w:spacing w:after="18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t>The date the application is received, with priority given to those who have been on the waiting list the longest.</w:t>
      </w:r>
    </w:p>
    <w:p w14:paraId="4DD69DE0" w14:textId="77777777" w:rsidR="00F328AE" w:rsidRPr="00F328AE" w:rsidRDefault="00F328AE" w:rsidP="00F328AE">
      <w:pPr>
        <w:numPr>
          <w:ilvl w:val="0"/>
          <w:numId w:val="2"/>
        </w:numPr>
        <w:shd w:val="clear" w:color="auto" w:fill="FFFFFF"/>
        <w:spacing w:after="18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t>The Nursery’s ability to provide appropriate facilities to support the welfare of the child.</w:t>
      </w:r>
    </w:p>
    <w:p w14:paraId="3D7368D3" w14:textId="77777777" w:rsidR="00F328AE" w:rsidRPr="00F328AE" w:rsidRDefault="00F328AE" w:rsidP="00F328AE">
      <w:pPr>
        <w:numPr>
          <w:ilvl w:val="0"/>
          <w:numId w:val="2"/>
        </w:numPr>
        <w:shd w:val="clear" w:color="auto" w:fill="FFFFFF"/>
        <w:spacing w:after="18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t>Children requiring a full-time place will usually be given priority over those requiring part-time only.</w:t>
      </w:r>
    </w:p>
    <w:p w14:paraId="0F894750" w14:textId="77777777" w:rsidR="00F328AE" w:rsidRPr="00F328AE" w:rsidRDefault="00F328AE" w:rsidP="00F328AE">
      <w:pPr>
        <w:numPr>
          <w:ilvl w:val="0"/>
          <w:numId w:val="2"/>
        </w:numPr>
        <w:shd w:val="clear" w:color="auto" w:fill="FFFFFF"/>
        <w:spacing w:after="18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t>Any extenuating circumstances affecting the welfare of the child or their family.</w:t>
      </w:r>
    </w:p>
    <w:p w14:paraId="208187AE" w14:textId="77777777" w:rsidR="00F328AE" w:rsidRPr="00F328AE" w:rsidRDefault="00F328AE" w:rsidP="00F328AE">
      <w:pPr>
        <w:numPr>
          <w:ilvl w:val="0"/>
          <w:numId w:val="2"/>
        </w:numPr>
        <w:shd w:val="clear" w:color="auto" w:fill="FFFFFF"/>
        <w:spacing w:after="18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t>Children who have siblings currently attending the Nursery.</w:t>
      </w:r>
    </w:p>
    <w:p w14:paraId="243ED9DB"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15"/>
          <w:szCs w:val="15"/>
          <w:bdr w:val="none" w:sz="0" w:space="0" w:color="auto" w:frame="1"/>
          <w:lang w:eastAsia="en-GB"/>
        </w:rPr>
        <w:br/>
      </w:r>
    </w:p>
    <w:p w14:paraId="1A387084"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15"/>
          <w:szCs w:val="15"/>
          <w:bdr w:val="none" w:sz="0" w:space="0" w:color="auto" w:frame="1"/>
          <w:lang w:eastAsia="en-GB"/>
        </w:rPr>
        <w:br/>
      </w:r>
    </w:p>
    <w:p w14:paraId="02413626"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15"/>
          <w:szCs w:val="15"/>
          <w:bdr w:val="none" w:sz="0" w:space="0" w:color="auto" w:frame="1"/>
          <w:lang w:eastAsia="en-GB"/>
        </w:rPr>
        <w:lastRenderedPageBreak/>
        <w:br/>
      </w:r>
    </w:p>
    <w:p w14:paraId="1AC6FA24"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u w:val="single"/>
          <w:lang w:eastAsia="en-GB"/>
        </w:rPr>
      </w:pPr>
      <w:r w:rsidRPr="00F328AE">
        <w:rPr>
          <w:rFonts w:ascii="Aptos" w:eastAsia="Times New Roman" w:hAnsi="Aptos" w:cs="Segoe UI"/>
          <w:b/>
          <w:bCs/>
          <w:color w:val="000000"/>
          <w:sz w:val="27"/>
          <w:szCs w:val="27"/>
          <w:u w:val="single"/>
          <w:bdr w:val="none" w:sz="0" w:space="0" w:color="auto" w:frame="1"/>
          <w:lang w:eastAsia="en-GB"/>
        </w:rPr>
        <w:t>Early Education and Childcare Funding</w:t>
      </w:r>
    </w:p>
    <w:p w14:paraId="16ABE8C0" w14:textId="7CF77829"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p>
    <w:p w14:paraId="5C0CCB91"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The Nursery is committed to ensuring that parents and carers are fully informed of their entitlement to Early Education and Childcare Funding and how this entitlement can be accessed within the setting.</w:t>
      </w:r>
    </w:p>
    <w:p w14:paraId="71EA4DE4"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15"/>
          <w:szCs w:val="15"/>
          <w:bdr w:val="none" w:sz="0" w:space="0" w:color="auto" w:frame="1"/>
          <w:lang w:eastAsia="en-GB"/>
        </w:rPr>
        <w:br/>
      </w:r>
    </w:p>
    <w:p w14:paraId="44BB2A53"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Funded places are offered in accordance with the following statutory and local authority guidance:</w:t>
      </w:r>
    </w:p>
    <w:p w14:paraId="5B538DCA"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15"/>
          <w:szCs w:val="15"/>
          <w:bdr w:val="none" w:sz="0" w:space="0" w:color="auto" w:frame="1"/>
          <w:lang w:eastAsia="en-GB"/>
        </w:rPr>
        <w:br/>
      </w:r>
    </w:p>
    <w:p w14:paraId="2F735DD8" w14:textId="77777777" w:rsidR="00F328AE" w:rsidRPr="00F328AE" w:rsidRDefault="00F328AE" w:rsidP="00F328AE">
      <w:pPr>
        <w:numPr>
          <w:ilvl w:val="0"/>
          <w:numId w:val="3"/>
        </w:numPr>
        <w:shd w:val="clear" w:color="auto" w:fill="FFFFFF"/>
        <w:spacing w:after="18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t>Early Education and Childcare Funding Statutory Guidance</w:t>
      </w:r>
    </w:p>
    <w:p w14:paraId="77E3EAAD" w14:textId="77777777" w:rsidR="00F328AE" w:rsidRPr="00F328AE" w:rsidRDefault="00F328AE" w:rsidP="00F328AE">
      <w:pPr>
        <w:numPr>
          <w:ilvl w:val="0"/>
          <w:numId w:val="3"/>
        </w:numPr>
        <w:shd w:val="clear" w:color="auto" w:fill="FFFFFF"/>
        <w:spacing w:after="18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t>West Northamptonshire Council Provider Agreement</w:t>
      </w:r>
    </w:p>
    <w:p w14:paraId="7DAEEC6D" w14:textId="77777777" w:rsidR="00F328AE" w:rsidRPr="00F328AE" w:rsidRDefault="00F328AE" w:rsidP="00F328AE">
      <w:pPr>
        <w:numPr>
          <w:ilvl w:val="0"/>
          <w:numId w:val="3"/>
        </w:numPr>
        <w:shd w:val="clear" w:color="auto" w:fill="FFFFFF"/>
        <w:spacing w:after="18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t>Code of Practice for Early Years Entitlement</w:t>
      </w:r>
    </w:p>
    <w:p w14:paraId="44BCAB49" w14:textId="0AB53639" w:rsidR="00F328AE" w:rsidRPr="00F328AE" w:rsidRDefault="00F328AE" w:rsidP="00F328AE">
      <w:pPr>
        <w:numPr>
          <w:ilvl w:val="0"/>
          <w:numId w:val="3"/>
        </w:numPr>
        <w:shd w:val="clear" w:color="auto" w:fill="FFFFFF"/>
        <w:spacing w:after="18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t>Early Years Foundation Stage (EYFS) Statutory Framework</w:t>
      </w:r>
      <w:r w:rsidRPr="00F328AE">
        <w:rPr>
          <w:rFonts w:ascii="Aptos" w:eastAsia="Times New Roman" w:hAnsi="Aptos" w:cs="Segoe UI"/>
          <w:color w:val="000000"/>
          <w:sz w:val="15"/>
          <w:szCs w:val="15"/>
          <w:bdr w:val="none" w:sz="0" w:space="0" w:color="auto" w:frame="1"/>
          <w:lang w:eastAsia="en-GB"/>
        </w:rPr>
        <w:br/>
      </w:r>
    </w:p>
    <w:p w14:paraId="1503FA85"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u w:val="single"/>
          <w:lang w:eastAsia="en-GB"/>
        </w:rPr>
      </w:pPr>
      <w:r w:rsidRPr="00F328AE">
        <w:rPr>
          <w:rFonts w:ascii="Aptos" w:eastAsia="Times New Roman" w:hAnsi="Aptos" w:cs="Segoe UI"/>
          <w:b/>
          <w:bCs/>
          <w:color w:val="000000"/>
          <w:sz w:val="24"/>
          <w:szCs w:val="24"/>
          <w:u w:val="single"/>
          <w:bdr w:val="none" w:sz="0" w:space="0" w:color="auto" w:frame="1"/>
          <w:lang w:eastAsia="en-GB"/>
        </w:rPr>
        <w:t>Types of Funding Available</w:t>
      </w:r>
    </w:p>
    <w:p w14:paraId="45D06B12" w14:textId="57EF87BE"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15"/>
          <w:szCs w:val="15"/>
          <w:bdr w:val="none" w:sz="0" w:space="0" w:color="auto" w:frame="1"/>
          <w:lang w:eastAsia="en-GB"/>
        </w:rPr>
        <w:br/>
      </w:r>
      <w:r w:rsidRPr="00F328AE">
        <w:rPr>
          <w:rFonts w:ascii="Aptos" w:eastAsia="Times New Roman" w:hAnsi="Aptos" w:cs="Segoe UI"/>
          <w:color w:val="000000"/>
          <w:sz w:val="24"/>
          <w:szCs w:val="24"/>
          <w:bdr w:val="none" w:sz="0" w:space="0" w:color="auto" w:frame="1"/>
          <w:lang w:eastAsia="en-GB"/>
        </w:rPr>
        <w:t>Eligible children may access funded early education and childcare through one of the following options:</w:t>
      </w:r>
    </w:p>
    <w:p w14:paraId="67A868D4"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15"/>
          <w:szCs w:val="15"/>
          <w:bdr w:val="none" w:sz="0" w:space="0" w:color="auto" w:frame="1"/>
          <w:lang w:eastAsia="en-GB"/>
        </w:rPr>
        <w:br/>
      </w:r>
    </w:p>
    <w:p w14:paraId="42CA7E4F" w14:textId="77777777" w:rsidR="00F328AE" w:rsidRPr="00F328AE" w:rsidRDefault="00F328AE" w:rsidP="00F328AE">
      <w:pPr>
        <w:numPr>
          <w:ilvl w:val="0"/>
          <w:numId w:val="4"/>
        </w:numPr>
        <w:shd w:val="clear" w:color="auto" w:fill="FFFFFF"/>
        <w:spacing w:after="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t>30 hours per week for 38 weeks of the year (term-time only)</w:t>
      </w:r>
      <w:r w:rsidRPr="00F328AE">
        <w:rPr>
          <w:rFonts w:ascii="inherit" w:eastAsia="Times New Roman" w:hAnsi="inherit" w:cs="Segoe UI"/>
          <w:color w:val="000000"/>
          <w:sz w:val="15"/>
          <w:szCs w:val="15"/>
          <w:bdr w:val="none" w:sz="0" w:space="0" w:color="auto" w:frame="1"/>
          <w:lang w:eastAsia="en-GB"/>
        </w:rPr>
        <w:br/>
      </w:r>
      <w:r w:rsidRPr="00F328AE">
        <w:rPr>
          <w:rFonts w:ascii="Aptos" w:eastAsia="Times New Roman" w:hAnsi="Aptos" w:cs="Segoe UI"/>
          <w:color w:val="000000"/>
          <w:sz w:val="24"/>
          <w:szCs w:val="24"/>
          <w:lang w:eastAsia="en-GB"/>
        </w:rPr>
        <w:t>or</w:t>
      </w:r>
    </w:p>
    <w:p w14:paraId="574B657E" w14:textId="5EF0AAAE" w:rsidR="00F328AE" w:rsidRPr="00F328AE" w:rsidRDefault="00F328AE" w:rsidP="00F328AE">
      <w:pPr>
        <w:numPr>
          <w:ilvl w:val="0"/>
          <w:numId w:val="4"/>
        </w:numPr>
        <w:shd w:val="clear" w:color="auto" w:fill="FFFFFF"/>
        <w:spacing w:after="18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t>22 hours per week stretched across 51 weeks of the year (</w:t>
      </w:r>
      <w:proofErr w:type="gramStart"/>
      <w:r w:rsidRPr="00F328AE">
        <w:rPr>
          <w:rFonts w:ascii="Aptos" w:eastAsia="Times New Roman" w:hAnsi="Aptos" w:cs="Segoe UI"/>
          <w:color w:val="000000"/>
          <w:sz w:val="24"/>
          <w:szCs w:val="24"/>
          <w:lang w:eastAsia="en-GB"/>
        </w:rPr>
        <w:t>all-year-round</w:t>
      </w:r>
      <w:proofErr w:type="gramEnd"/>
      <w:r w:rsidRPr="00F328AE">
        <w:rPr>
          <w:rFonts w:ascii="Aptos" w:eastAsia="Times New Roman" w:hAnsi="Aptos" w:cs="Segoe UI"/>
          <w:color w:val="000000"/>
          <w:sz w:val="24"/>
          <w:szCs w:val="24"/>
          <w:lang w:eastAsia="en-GB"/>
        </w:rPr>
        <w:t>)</w:t>
      </w:r>
      <w:r w:rsidRPr="00F328AE">
        <w:rPr>
          <w:rFonts w:ascii="Aptos" w:eastAsia="Times New Roman" w:hAnsi="Aptos" w:cs="Segoe UI"/>
          <w:color w:val="000000"/>
          <w:sz w:val="15"/>
          <w:szCs w:val="15"/>
          <w:bdr w:val="none" w:sz="0" w:space="0" w:color="auto" w:frame="1"/>
          <w:lang w:eastAsia="en-GB"/>
        </w:rPr>
        <w:br/>
      </w:r>
    </w:p>
    <w:p w14:paraId="028176BB"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The stretched funding option allows families to access their funded entitlement across a greater number of weeks, with fewer funded hours per week.</w:t>
      </w:r>
    </w:p>
    <w:p w14:paraId="3BB4A340" w14:textId="51D0BDE3"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p>
    <w:p w14:paraId="1BE79463" w14:textId="77777777" w:rsidR="00F328AE" w:rsidRDefault="00F328AE" w:rsidP="00F328AE">
      <w:pPr>
        <w:shd w:val="clear" w:color="auto" w:fill="FFFFFF"/>
        <w:spacing w:after="0" w:line="240" w:lineRule="auto"/>
        <w:rPr>
          <w:rFonts w:ascii="Aptos" w:eastAsia="Times New Roman" w:hAnsi="Aptos" w:cs="Segoe UI"/>
          <w:color w:val="000000"/>
          <w:sz w:val="24"/>
          <w:szCs w:val="24"/>
          <w:bdr w:val="none" w:sz="0" w:space="0" w:color="auto" w:frame="1"/>
          <w:lang w:eastAsia="en-GB"/>
        </w:rPr>
      </w:pPr>
      <w:r w:rsidRPr="00F328AE">
        <w:rPr>
          <w:rFonts w:ascii="Aptos" w:eastAsia="Times New Roman" w:hAnsi="Aptos" w:cs="Segoe UI"/>
          <w:color w:val="000000"/>
          <w:sz w:val="24"/>
          <w:szCs w:val="24"/>
          <w:bdr w:val="none" w:sz="0" w:space="0" w:color="auto" w:frame="1"/>
          <w:lang w:eastAsia="en-GB"/>
        </w:rPr>
        <w:t>All funded places are fully inclusive of meals, nappies, wipes, and snacks. There are no additional charges or surcharges for funded hours.</w:t>
      </w:r>
    </w:p>
    <w:p w14:paraId="26BC183F" w14:textId="77777777" w:rsidR="00E13A90" w:rsidRDefault="00E13A90" w:rsidP="00F328AE">
      <w:pPr>
        <w:shd w:val="clear" w:color="auto" w:fill="FFFFFF"/>
        <w:spacing w:after="0" w:line="240" w:lineRule="auto"/>
        <w:rPr>
          <w:rFonts w:ascii="Aptos" w:eastAsia="Times New Roman" w:hAnsi="Aptos" w:cs="Segoe UI"/>
          <w:color w:val="000000"/>
          <w:sz w:val="24"/>
          <w:szCs w:val="24"/>
          <w:bdr w:val="none" w:sz="0" w:space="0" w:color="auto" w:frame="1"/>
          <w:lang w:eastAsia="en-GB"/>
        </w:rPr>
      </w:pPr>
    </w:p>
    <w:p w14:paraId="6CDBB6D3" w14:textId="05BC4E70" w:rsidR="00E13A90" w:rsidRDefault="00E13A90" w:rsidP="00F328AE">
      <w:pPr>
        <w:shd w:val="clear" w:color="auto" w:fill="FFFFFF"/>
        <w:spacing w:after="0" w:line="240" w:lineRule="auto"/>
        <w:rPr>
          <w:rFonts w:ascii="Aptos" w:eastAsia="Times New Roman" w:hAnsi="Aptos" w:cs="Segoe UI"/>
          <w:color w:val="000000"/>
          <w:sz w:val="24"/>
          <w:szCs w:val="24"/>
          <w:bdr w:val="none" w:sz="0" w:space="0" w:color="auto" w:frame="1"/>
          <w:lang w:eastAsia="en-GB"/>
        </w:rPr>
      </w:pPr>
      <w:r>
        <w:rPr>
          <w:rFonts w:ascii="Aptos" w:eastAsia="Times New Roman" w:hAnsi="Aptos" w:cs="Segoe UI"/>
          <w:color w:val="000000"/>
          <w:sz w:val="24"/>
          <w:szCs w:val="24"/>
          <w:bdr w:val="none" w:sz="0" w:space="0" w:color="auto" w:frame="1"/>
          <w:lang w:eastAsia="en-GB"/>
        </w:rPr>
        <w:t xml:space="preserve">We do not charge a registration fee for funded/non-funded places. </w:t>
      </w:r>
    </w:p>
    <w:p w14:paraId="0C8C7359" w14:textId="77777777" w:rsidR="00E13A90" w:rsidRPr="00F328AE" w:rsidRDefault="00E13A90" w:rsidP="00F328AE">
      <w:pPr>
        <w:shd w:val="clear" w:color="auto" w:fill="FFFFFF"/>
        <w:spacing w:after="0" w:line="240" w:lineRule="auto"/>
        <w:rPr>
          <w:rFonts w:ascii="Segoe UI" w:eastAsia="Times New Roman" w:hAnsi="Segoe UI" w:cs="Segoe UI"/>
          <w:color w:val="242424"/>
          <w:sz w:val="23"/>
          <w:szCs w:val="23"/>
          <w:lang w:eastAsia="en-GB"/>
        </w:rPr>
      </w:pPr>
    </w:p>
    <w:p w14:paraId="5B1530FC" w14:textId="68BFD700" w:rsidR="00F328AE" w:rsidRPr="00F328AE" w:rsidRDefault="00F328AE" w:rsidP="00F328AE">
      <w:pPr>
        <w:shd w:val="clear" w:color="auto" w:fill="FFFFFF"/>
        <w:spacing w:after="0" w:line="240" w:lineRule="auto"/>
        <w:rPr>
          <w:rFonts w:ascii="Segoe UI" w:eastAsia="Times New Roman" w:hAnsi="Segoe UI" w:cs="Segoe UI"/>
          <w:color w:val="242424"/>
          <w:sz w:val="23"/>
          <w:szCs w:val="23"/>
          <w:u w:val="single"/>
          <w:lang w:eastAsia="en-GB"/>
        </w:rPr>
      </w:pPr>
    </w:p>
    <w:p w14:paraId="78BCB6AD" w14:textId="23094F84" w:rsidR="00F328AE" w:rsidRPr="00F328AE" w:rsidRDefault="00F328AE" w:rsidP="00F328AE">
      <w:pPr>
        <w:shd w:val="clear" w:color="auto" w:fill="FFFFFF"/>
        <w:spacing w:after="0" w:line="240" w:lineRule="auto"/>
        <w:rPr>
          <w:rFonts w:ascii="Segoe UI" w:eastAsia="Times New Roman" w:hAnsi="Segoe UI" w:cs="Segoe UI"/>
          <w:color w:val="242424"/>
          <w:sz w:val="23"/>
          <w:szCs w:val="23"/>
          <w:u w:val="single"/>
          <w:lang w:eastAsia="en-GB"/>
        </w:rPr>
      </w:pPr>
      <w:r w:rsidRPr="00F328AE">
        <w:rPr>
          <w:rFonts w:ascii="Aptos" w:eastAsia="Times New Roman" w:hAnsi="Aptos" w:cs="Segoe UI"/>
          <w:b/>
          <w:bCs/>
          <w:color w:val="000000"/>
          <w:sz w:val="24"/>
          <w:szCs w:val="24"/>
          <w:u w:val="single"/>
          <w:bdr w:val="none" w:sz="0" w:space="0" w:color="auto" w:frame="1"/>
          <w:lang w:eastAsia="en-GB"/>
        </w:rPr>
        <w:t>Funded Sessions</w:t>
      </w:r>
    </w:p>
    <w:p w14:paraId="7AB9002F"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Funded hours may be accessed Monday to Friday, subject to availability and operational requirements, during the following sessions:</w:t>
      </w:r>
    </w:p>
    <w:p w14:paraId="2648F64C"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15"/>
          <w:szCs w:val="15"/>
          <w:bdr w:val="none" w:sz="0" w:space="0" w:color="auto" w:frame="1"/>
          <w:lang w:eastAsia="en-GB"/>
        </w:rPr>
        <w:br/>
      </w:r>
    </w:p>
    <w:p w14:paraId="581D98C0" w14:textId="77777777" w:rsidR="00F328AE" w:rsidRPr="00F328AE" w:rsidRDefault="00F328AE" w:rsidP="00F328AE">
      <w:pPr>
        <w:numPr>
          <w:ilvl w:val="0"/>
          <w:numId w:val="5"/>
        </w:numPr>
        <w:shd w:val="clear" w:color="auto" w:fill="FFFFFF"/>
        <w:spacing w:after="18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t>AM session: 8:00am – 1:00pm</w:t>
      </w:r>
    </w:p>
    <w:p w14:paraId="0279E11C" w14:textId="77777777" w:rsidR="00F328AE" w:rsidRPr="00F328AE" w:rsidRDefault="00F328AE" w:rsidP="00F328AE">
      <w:pPr>
        <w:numPr>
          <w:ilvl w:val="0"/>
          <w:numId w:val="5"/>
        </w:numPr>
        <w:shd w:val="clear" w:color="auto" w:fill="FFFFFF"/>
        <w:spacing w:after="18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t>PM session: 1:00pm – 6:00pm</w:t>
      </w:r>
    </w:p>
    <w:p w14:paraId="18BD9D1B" w14:textId="77777777" w:rsidR="00F328AE" w:rsidRPr="00F328AE" w:rsidRDefault="00F328AE" w:rsidP="00F328AE">
      <w:pPr>
        <w:numPr>
          <w:ilvl w:val="0"/>
          <w:numId w:val="5"/>
        </w:numPr>
        <w:shd w:val="clear" w:color="auto" w:fill="FFFFFF"/>
        <w:spacing w:after="18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t>Full day: 8:00am – 6:00pm</w:t>
      </w:r>
    </w:p>
    <w:p w14:paraId="3D40D58D" w14:textId="77777777" w:rsidR="00F328AE" w:rsidRPr="00F328AE" w:rsidRDefault="00F328AE" w:rsidP="00F328AE">
      <w:pPr>
        <w:numPr>
          <w:ilvl w:val="0"/>
          <w:numId w:val="5"/>
        </w:numPr>
        <w:shd w:val="clear" w:color="auto" w:fill="FFFFFF"/>
        <w:spacing w:after="18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lastRenderedPageBreak/>
        <w:t>School day: 8:00am – 3:00pm</w:t>
      </w:r>
    </w:p>
    <w:p w14:paraId="7B4D4A4D"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15"/>
          <w:szCs w:val="15"/>
          <w:bdr w:val="none" w:sz="0" w:space="0" w:color="auto" w:frame="1"/>
          <w:lang w:eastAsia="en-GB"/>
        </w:rPr>
        <w:br/>
      </w:r>
    </w:p>
    <w:p w14:paraId="5F286222"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15"/>
          <w:szCs w:val="15"/>
          <w:bdr w:val="none" w:sz="0" w:space="0" w:color="auto" w:frame="1"/>
          <w:lang w:eastAsia="en-GB"/>
        </w:rPr>
        <w:br/>
      </w:r>
    </w:p>
    <w:p w14:paraId="2B499D6D"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Parents may choose a combination of sessions, where available, to meet their funded entitlement. The allocation of funded sessions is subject to place availability, staffing levels, and the age of the child.</w:t>
      </w:r>
    </w:p>
    <w:p w14:paraId="3FE5EF33" w14:textId="1FB34B40"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15"/>
          <w:szCs w:val="15"/>
          <w:bdr w:val="none" w:sz="0" w:space="0" w:color="auto" w:frame="1"/>
          <w:lang w:eastAsia="en-GB"/>
        </w:rPr>
        <w:br/>
      </w:r>
    </w:p>
    <w:p w14:paraId="39E8F892" w14:textId="7942AC27" w:rsidR="00F328AE" w:rsidRPr="00F328AE" w:rsidRDefault="00F328AE" w:rsidP="00F328AE">
      <w:pPr>
        <w:shd w:val="clear" w:color="auto" w:fill="FFFFFF"/>
        <w:spacing w:after="0" w:line="240" w:lineRule="auto"/>
        <w:rPr>
          <w:rFonts w:ascii="Segoe UI" w:eastAsia="Times New Roman" w:hAnsi="Segoe UI" w:cs="Segoe UI"/>
          <w:color w:val="242424"/>
          <w:sz w:val="23"/>
          <w:szCs w:val="23"/>
          <w:u w:val="single"/>
          <w:lang w:eastAsia="en-GB"/>
        </w:rPr>
      </w:pPr>
      <w:r w:rsidRPr="00F328AE">
        <w:rPr>
          <w:rFonts w:ascii="Aptos" w:eastAsia="Times New Roman" w:hAnsi="Aptos" w:cs="Segoe UI"/>
          <w:b/>
          <w:bCs/>
          <w:color w:val="000000"/>
          <w:sz w:val="24"/>
          <w:szCs w:val="24"/>
          <w:u w:val="single"/>
          <w:bdr w:val="none" w:sz="0" w:space="0" w:color="auto" w:frame="1"/>
          <w:lang w:eastAsia="en-GB"/>
        </w:rPr>
        <w:t>Eligibility and Accessing Funding</w:t>
      </w:r>
    </w:p>
    <w:p w14:paraId="1E060C6E" w14:textId="32641F84" w:rsid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Parents and carers are responsible for checking their eligibility for Early Education and Childcare Funding</w:t>
      </w:r>
      <w:r w:rsidR="00C57301">
        <w:rPr>
          <w:rFonts w:ascii="Aptos" w:eastAsia="Times New Roman" w:hAnsi="Aptos" w:cs="Segoe UI"/>
          <w:color w:val="000000"/>
          <w:sz w:val="24"/>
          <w:szCs w:val="24"/>
          <w:bdr w:val="none" w:sz="0" w:space="0" w:color="auto" w:frame="1"/>
          <w:lang w:eastAsia="en-GB"/>
        </w:rPr>
        <w:t xml:space="preserve"> for 9 months – </w:t>
      </w:r>
      <w:r w:rsidR="00DC6F37">
        <w:rPr>
          <w:rFonts w:ascii="Aptos" w:eastAsia="Times New Roman" w:hAnsi="Aptos" w:cs="Segoe UI"/>
          <w:color w:val="000000"/>
          <w:sz w:val="24"/>
          <w:szCs w:val="24"/>
          <w:bdr w:val="none" w:sz="0" w:space="0" w:color="auto" w:frame="1"/>
          <w:lang w:eastAsia="en-GB"/>
        </w:rPr>
        <w:t>4-year-olds</w:t>
      </w:r>
      <w:r w:rsidRPr="00F328AE">
        <w:rPr>
          <w:rFonts w:ascii="Aptos" w:eastAsia="Times New Roman" w:hAnsi="Aptos" w:cs="Segoe UI"/>
          <w:color w:val="000000"/>
          <w:sz w:val="24"/>
          <w:szCs w:val="24"/>
          <w:bdr w:val="none" w:sz="0" w:space="0" w:color="auto" w:frame="1"/>
          <w:lang w:eastAsia="en-GB"/>
        </w:rPr>
        <w:t xml:space="preserve"> via the government website:</w:t>
      </w:r>
    </w:p>
    <w:p w14:paraId="0E2CDAF2"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p>
    <w:p w14:paraId="691792A1"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www.beststartinlife.gov.uk</w:t>
      </w:r>
    </w:p>
    <w:p w14:paraId="4E3A6D50" w14:textId="69D83766" w:rsidR="00F328AE" w:rsidRDefault="00F328AE" w:rsidP="00F328AE">
      <w:pPr>
        <w:shd w:val="clear" w:color="auto" w:fill="FFFFFF"/>
        <w:spacing w:after="0" w:line="240" w:lineRule="auto"/>
        <w:rPr>
          <w:rFonts w:ascii="Aptos" w:eastAsia="Times New Roman" w:hAnsi="Aptos" w:cs="Segoe UI"/>
          <w:color w:val="000000"/>
          <w:sz w:val="24"/>
          <w:szCs w:val="24"/>
          <w:bdr w:val="none" w:sz="0" w:space="0" w:color="auto" w:frame="1"/>
          <w:lang w:eastAsia="en-GB"/>
        </w:rPr>
      </w:pPr>
      <w:r w:rsidRPr="00F328AE">
        <w:rPr>
          <w:rFonts w:ascii="Aptos" w:eastAsia="Times New Roman" w:hAnsi="Aptos" w:cs="Segoe UI"/>
          <w:color w:val="000000"/>
          <w:sz w:val="15"/>
          <w:szCs w:val="15"/>
          <w:bdr w:val="none" w:sz="0" w:space="0" w:color="auto" w:frame="1"/>
          <w:lang w:eastAsia="en-GB"/>
        </w:rPr>
        <w:br/>
      </w:r>
      <w:r w:rsidRPr="00F328AE">
        <w:rPr>
          <w:rFonts w:ascii="Aptos" w:eastAsia="Times New Roman" w:hAnsi="Aptos" w:cs="Segoe UI"/>
          <w:color w:val="000000"/>
          <w:sz w:val="24"/>
          <w:szCs w:val="24"/>
          <w:bdr w:val="none" w:sz="0" w:space="0" w:color="auto" w:frame="1"/>
          <w:lang w:eastAsia="en-GB"/>
        </w:rPr>
        <w:t>Once eligibility has been confirmed, parents must provide the Nursery with their eligibility code along with the required documentation. Eligibility codes must be reconfirmed every term in line with government requirements to ensure continued access to funded hours. The Nursery will provide guidance and support to parents throughout this process where required.</w:t>
      </w:r>
    </w:p>
    <w:p w14:paraId="6A1D74E8" w14:textId="77777777" w:rsidR="00DC6F37" w:rsidRDefault="00DC6F37" w:rsidP="00F328AE">
      <w:pPr>
        <w:shd w:val="clear" w:color="auto" w:fill="FFFFFF"/>
        <w:spacing w:after="0" w:line="240" w:lineRule="auto"/>
        <w:rPr>
          <w:rFonts w:ascii="Aptos" w:eastAsia="Times New Roman" w:hAnsi="Aptos" w:cs="Segoe UI"/>
          <w:color w:val="000000"/>
          <w:sz w:val="24"/>
          <w:szCs w:val="24"/>
          <w:bdr w:val="none" w:sz="0" w:space="0" w:color="auto" w:frame="1"/>
          <w:lang w:eastAsia="en-GB"/>
        </w:rPr>
      </w:pPr>
    </w:p>
    <w:p w14:paraId="1E334C07" w14:textId="77777777" w:rsidR="00DC6F37" w:rsidRPr="00DC6F37" w:rsidRDefault="00DC6F37" w:rsidP="00DC6F37">
      <w:pPr>
        <w:shd w:val="clear" w:color="auto" w:fill="FFFFFF"/>
        <w:spacing w:after="225" w:line="240" w:lineRule="auto"/>
        <w:ind w:left="645"/>
        <w:textAlignment w:val="baseline"/>
        <w:rPr>
          <w:rFonts w:ascii="Aptos" w:eastAsia="Times New Roman" w:hAnsi="Aptos" w:cs="Times New Roman"/>
          <w:color w:val="000000"/>
          <w:sz w:val="24"/>
          <w:szCs w:val="24"/>
          <w:lang w:eastAsia="en-GB"/>
        </w:rPr>
      </w:pPr>
      <w:r w:rsidRPr="00DC6F37">
        <w:rPr>
          <w:rFonts w:ascii="Aptos" w:eastAsia="Times New Roman" w:hAnsi="Aptos" w:cs="Times New Roman"/>
          <w:b/>
          <w:bCs/>
          <w:color w:val="000000"/>
          <w:sz w:val="24"/>
          <w:szCs w:val="24"/>
          <w:lang w:eastAsia="en-GB"/>
        </w:rPr>
        <w:t>Funded places for 3 and 4-year-olds</w:t>
      </w:r>
    </w:p>
    <w:p w14:paraId="30F85859" w14:textId="77777777" w:rsidR="00DC6F37" w:rsidRDefault="00DC6F37" w:rsidP="00DC6F37">
      <w:pPr>
        <w:shd w:val="clear" w:color="auto" w:fill="FFFFFF"/>
        <w:spacing w:after="0" w:line="240" w:lineRule="auto"/>
        <w:ind w:left="645"/>
        <w:textAlignment w:val="baseline"/>
        <w:rPr>
          <w:rFonts w:ascii="Aptos" w:eastAsia="Times New Roman" w:hAnsi="Aptos" w:cs="Times New Roman"/>
          <w:b/>
          <w:bCs/>
          <w:color w:val="000000"/>
          <w:sz w:val="24"/>
          <w:szCs w:val="24"/>
          <w:bdr w:val="none" w:sz="0" w:space="0" w:color="auto" w:frame="1"/>
          <w:lang w:eastAsia="en-GB"/>
        </w:rPr>
      </w:pPr>
      <w:r w:rsidRPr="00DC6F37">
        <w:rPr>
          <w:rFonts w:ascii="Aptos" w:eastAsia="Times New Roman" w:hAnsi="Aptos" w:cs="Times New Roman"/>
          <w:color w:val="000000"/>
          <w:sz w:val="24"/>
          <w:szCs w:val="24"/>
          <w:lang w:eastAsia="en-GB"/>
        </w:rPr>
        <w:t xml:space="preserve">All parents and carers of 3 and 4-year-old children </w:t>
      </w:r>
      <w:proofErr w:type="gramStart"/>
      <w:r w:rsidRPr="00DC6F37">
        <w:rPr>
          <w:rFonts w:ascii="Aptos" w:eastAsia="Times New Roman" w:hAnsi="Aptos" w:cs="Times New Roman"/>
          <w:color w:val="000000"/>
          <w:sz w:val="24"/>
          <w:szCs w:val="24"/>
          <w:lang w:eastAsia="en-GB"/>
        </w:rPr>
        <w:t>are able to</w:t>
      </w:r>
      <w:proofErr w:type="gramEnd"/>
      <w:r w:rsidRPr="00DC6F37">
        <w:rPr>
          <w:rFonts w:ascii="Aptos" w:eastAsia="Times New Roman" w:hAnsi="Aptos" w:cs="Times New Roman"/>
          <w:color w:val="000000"/>
          <w:sz w:val="24"/>
          <w:szCs w:val="24"/>
          <w:lang w:eastAsia="en-GB"/>
        </w:rPr>
        <w:t xml:space="preserve"> claim up to 570 hours a year of free early education and childcare, also known as Universal Childcare. This is split over the 3 funding blocks</w:t>
      </w:r>
      <w:r w:rsidRPr="00DC6F37">
        <w:rPr>
          <w:rFonts w:ascii="Aptos" w:eastAsia="Times New Roman" w:hAnsi="Aptos" w:cs="Times New Roman"/>
          <w:b/>
          <w:bCs/>
          <w:color w:val="000000"/>
          <w:sz w:val="24"/>
          <w:szCs w:val="24"/>
          <w:bdr w:val="none" w:sz="0" w:space="0" w:color="auto" w:frame="1"/>
          <w:lang w:eastAsia="en-GB"/>
        </w:rPr>
        <w:t>.</w:t>
      </w:r>
    </w:p>
    <w:p w14:paraId="49BEC558" w14:textId="77777777" w:rsidR="00DC6F37" w:rsidRPr="00DC6F37" w:rsidRDefault="00DC6F37" w:rsidP="00DC6F37">
      <w:pPr>
        <w:shd w:val="clear" w:color="auto" w:fill="FFFFFF"/>
        <w:spacing w:after="0" w:line="240" w:lineRule="auto"/>
        <w:ind w:left="645"/>
        <w:textAlignment w:val="baseline"/>
        <w:rPr>
          <w:rFonts w:ascii="Aptos" w:eastAsia="Times New Roman" w:hAnsi="Aptos" w:cs="Times New Roman"/>
          <w:color w:val="000000"/>
          <w:sz w:val="24"/>
          <w:szCs w:val="24"/>
          <w:lang w:eastAsia="en-GB"/>
        </w:rPr>
      </w:pPr>
    </w:p>
    <w:p w14:paraId="426223D3" w14:textId="77777777" w:rsidR="00DC6F37" w:rsidRPr="00DC6F37" w:rsidRDefault="00DC6F37" w:rsidP="00DC6F37">
      <w:pPr>
        <w:shd w:val="clear" w:color="auto" w:fill="FFFFFF"/>
        <w:spacing w:after="225" w:line="240" w:lineRule="auto"/>
        <w:ind w:left="645"/>
        <w:textAlignment w:val="baseline"/>
        <w:rPr>
          <w:rFonts w:ascii="Aptos" w:eastAsia="Times New Roman" w:hAnsi="Aptos" w:cs="Times New Roman"/>
          <w:color w:val="000000"/>
          <w:sz w:val="24"/>
          <w:szCs w:val="24"/>
          <w:lang w:eastAsia="en-GB"/>
        </w:rPr>
      </w:pPr>
      <w:r w:rsidRPr="00DC6F37">
        <w:rPr>
          <w:rFonts w:ascii="Aptos" w:eastAsia="Times New Roman" w:hAnsi="Aptos" w:cs="Times New Roman"/>
          <w:color w:val="000000"/>
          <w:sz w:val="24"/>
          <w:szCs w:val="24"/>
          <w:lang w:eastAsia="en-GB"/>
        </w:rPr>
        <w:t>Some parents of 3 and 4-year-old children may also be eligible to claim up to an additional 570 hours a year (split over 3 funding blocks) of free early education and childcare (known as 30 hours).</w:t>
      </w:r>
    </w:p>
    <w:p w14:paraId="4A053928" w14:textId="77777777" w:rsidR="00DC6F37" w:rsidRPr="00DC6F37" w:rsidRDefault="00DC6F37" w:rsidP="00DC6F37">
      <w:pPr>
        <w:shd w:val="clear" w:color="auto" w:fill="FFFFFF"/>
        <w:spacing w:after="225" w:line="240" w:lineRule="auto"/>
        <w:ind w:left="645"/>
        <w:textAlignment w:val="baseline"/>
        <w:rPr>
          <w:rFonts w:ascii="Aptos" w:eastAsia="Times New Roman" w:hAnsi="Aptos" w:cs="Times New Roman"/>
          <w:color w:val="000000"/>
          <w:sz w:val="24"/>
          <w:szCs w:val="24"/>
          <w:lang w:eastAsia="en-GB"/>
        </w:rPr>
      </w:pPr>
      <w:r w:rsidRPr="00DC6F37">
        <w:rPr>
          <w:rFonts w:ascii="Aptos" w:eastAsia="Times New Roman" w:hAnsi="Aptos" w:cs="Times New Roman"/>
          <w:b/>
          <w:bCs/>
          <w:color w:val="000000"/>
          <w:sz w:val="24"/>
          <w:szCs w:val="24"/>
          <w:lang w:eastAsia="en-GB"/>
        </w:rPr>
        <w:t>Funded places for 2-year-olds for families in England, receiving some additional forms of government support</w:t>
      </w:r>
    </w:p>
    <w:p w14:paraId="456E95C3" w14:textId="77777777" w:rsidR="00DC6F37" w:rsidRPr="00DC6F37" w:rsidRDefault="00DC6F37" w:rsidP="00DC6F37">
      <w:pPr>
        <w:shd w:val="clear" w:color="auto" w:fill="FFFFFF"/>
        <w:spacing w:after="225" w:line="240" w:lineRule="auto"/>
        <w:ind w:left="645"/>
        <w:textAlignment w:val="baseline"/>
        <w:rPr>
          <w:rFonts w:ascii="Aptos" w:eastAsia="Times New Roman" w:hAnsi="Aptos" w:cs="Times New Roman"/>
          <w:color w:val="000000"/>
          <w:sz w:val="24"/>
          <w:szCs w:val="24"/>
          <w:lang w:eastAsia="en-GB"/>
        </w:rPr>
      </w:pPr>
      <w:r w:rsidRPr="00DC6F37">
        <w:rPr>
          <w:rFonts w:ascii="Aptos" w:eastAsia="Times New Roman" w:hAnsi="Aptos" w:cs="Times New Roman"/>
          <w:color w:val="000000"/>
          <w:sz w:val="24"/>
          <w:szCs w:val="24"/>
          <w:lang w:eastAsia="en-GB"/>
        </w:rPr>
        <w:t>Eligible parents of 2-year-old children may be eligible to claim up to 570 hours a year (split over 3 funding blocks) of free early education and childcare.</w:t>
      </w:r>
    </w:p>
    <w:p w14:paraId="3E7438B3" w14:textId="2DA6C021" w:rsidR="00DC6F37" w:rsidRPr="00DC6F37" w:rsidRDefault="00DC6F37" w:rsidP="00DC6F37">
      <w:pPr>
        <w:shd w:val="clear" w:color="auto" w:fill="FFFFFF"/>
        <w:spacing w:after="225" w:line="240" w:lineRule="auto"/>
        <w:ind w:left="645"/>
        <w:textAlignment w:val="baseline"/>
        <w:rPr>
          <w:rFonts w:ascii="Aptos" w:eastAsia="Times New Roman" w:hAnsi="Aptos" w:cs="Times New Roman"/>
          <w:color w:val="000000"/>
          <w:sz w:val="24"/>
          <w:szCs w:val="24"/>
          <w:lang w:eastAsia="en-GB"/>
        </w:rPr>
      </w:pPr>
      <w:r w:rsidRPr="00DC6F37">
        <w:rPr>
          <w:rFonts w:ascii="Aptos" w:eastAsia="Times New Roman" w:hAnsi="Aptos" w:cs="Times New Roman"/>
          <w:b/>
          <w:bCs/>
          <w:color w:val="000000"/>
          <w:sz w:val="24"/>
          <w:szCs w:val="24"/>
          <w:lang w:eastAsia="en-GB"/>
        </w:rPr>
        <w:t>Funded places for 9 months to 2-year-olds for eligible working families in England</w:t>
      </w:r>
    </w:p>
    <w:p w14:paraId="0BB00339" w14:textId="712586A8" w:rsidR="00DC6F37" w:rsidRPr="00DC6F37" w:rsidRDefault="00DC6F37" w:rsidP="00DC6F37">
      <w:pPr>
        <w:shd w:val="clear" w:color="auto" w:fill="FFFFFF"/>
        <w:spacing w:after="225" w:line="240" w:lineRule="auto"/>
        <w:ind w:left="645"/>
        <w:textAlignment w:val="baseline"/>
        <w:rPr>
          <w:rFonts w:ascii="Aptos" w:eastAsia="Times New Roman" w:hAnsi="Aptos" w:cs="Times New Roman"/>
          <w:color w:val="000000"/>
          <w:sz w:val="24"/>
          <w:szCs w:val="24"/>
          <w:lang w:eastAsia="en-GB"/>
        </w:rPr>
      </w:pPr>
      <w:r w:rsidRPr="00DC6F37">
        <w:rPr>
          <w:rFonts w:ascii="Aptos" w:eastAsia="Times New Roman" w:hAnsi="Aptos" w:cs="Times New Roman"/>
          <w:color w:val="000000"/>
          <w:sz w:val="24"/>
          <w:szCs w:val="24"/>
          <w:lang w:eastAsia="en-GB"/>
        </w:rPr>
        <w:t>Eligible parents of 9 month to 2-year-old children may be eligible to claim up to 1140 hours a year (split over 3 funding blocks) of free early education and childcare</w:t>
      </w:r>
      <w:r>
        <w:rPr>
          <w:rFonts w:ascii="Aptos" w:eastAsia="Times New Roman" w:hAnsi="Aptos" w:cs="Times New Roman"/>
          <w:color w:val="000000"/>
          <w:sz w:val="24"/>
          <w:szCs w:val="24"/>
          <w:lang w:eastAsia="en-GB"/>
        </w:rPr>
        <w:t>.</w:t>
      </w:r>
    </w:p>
    <w:p w14:paraId="2DB1D617" w14:textId="0CB9D945" w:rsidR="00DC6F37" w:rsidRPr="00A70E41" w:rsidRDefault="00A70E41" w:rsidP="00F328AE">
      <w:pPr>
        <w:shd w:val="clear" w:color="auto" w:fill="FFFFFF"/>
        <w:spacing w:after="0" w:line="240" w:lineRule="auto"/>
        <w:rPr>
          <w:rFonts w:ascii="Aptos" w:eastAsia="Times New Roman" w:hAnsi="Aptos" w:cs="Segoe UI"/>
          <w:color w:val="242424"/>
          <w:sz w:val="24"/>
          <w:szCs w:val="24"/>
          <w:lang w:eastAsia="en-GB"/>
        </w:rPr>
      </w:pPr>
      <w:r>
        <w:rPr>
          <w:rFonts w:ascii="Aptos" w:hAnsi="Aptos"/>
          <w:sz w:val="24"/>
          <w:szCs w:val="24"/>
        </w:rPr>
        <w:t>Please note that there is</w:t>
      </w:r>
      <w:r w:rsidRPr="00A70E41">
        <w:rPr>
          <w:rFonts w:ascii="Aptos" w:hAnsi="Aptos"/>
          <w:sz w:val="24"/>
          <w:szCs w:val="24"/>
        </w:rPr>
        <w:t xml:space="preserve"> a 4 week notice period required to Early Education and Childcare Funded places.</w:t>
      </w:r>
    </w:p>
    <w:p w14:paraId="07F7F890" w14:textId="7DE6C078" w:rsidR="00F328AE" w:rsidRPr="00A70E41" w:rsidRDefault="00F328AE" w:rsidP="00F328AE">
      <w:pPr>
        <w:shd w:val="clear" w:color="auto" w:fill="FFFFFF"/>
        <w:spacing w:after="0" w:line="240" w:lineRule="auto"/>
        <w:rPr>
          <w:rFonts w:ascii="Aptos" w:eastAsia="Times New Roman" w:hAnsi="Aptos" w:cs="Segoe UI"/>
          <w:color w:val="242424"/>
          <w:sz w:val="24"/>
          <w:szCs w:val="24"/>
          <w:lang w:eastAsia="en-GB"/>
        </w:rPr>
      </w:pPr>
    </w:p>
    <w:p w14:paraId="0AC70637" w14:textId="24719304" w:rsidR="00F328AE" w:rsidRPr="00F328AE" w:rsidRDefault="00F328AE" w:rsidP="00F328AE">
      <w:pPr>
        <w:shd w:val="clear" w:color="auto" w:fill="FFFFFF"/>
        <w:spacing w:after="0" w:line="240" w:lineRule="auto"/>
        <w:rPr>
          <w:rFonts w:ascii="Segoe UI" w:eastAsia="Times New Roman" w:hAnsi="Segoe UI" w:cs="Segoe UI"/>
          <w:color w:val="242424"/>
          <w:sz w:val="23"/>
          <w:szCs w:val="23"/>
          <w:u w:val="single"/>
          <w:lang w:eastAsia="en-GB"/>
        </w:rPr>
      </w:pPr>
      <w:r w:rsidRPr="00F328AE">
        <w:rPr>
          <w:rFonts w:ascii="Aptos" w:eastAsia="Times New Roman" w:hAnsi="Aptos" w:cs="Segoe UI"/>
          <w:b/>
          <w:bCs/>
          <w:color w:val="000000"/>
          <w:sz w:val="27"/>
          <w:szCs w:val="27"/>
          <w:u w:val="single"/>
          <w:bdr w:val="none" w:sz="0" w:space="0" w:color="auto" w:frame="1"/>
          <w:lang w:eastAsia="en-GB"/>
        </w:rPr>
        <w:t>Documentation</w:t>
      </w:r>
    </w:p>
    <w:p w14:paraId="5E682C5D" w14:textId="385B9077" w:rsid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lastRenderedPageBreak/>
        <w:t>A copy of the child’s birth certificate and proof of address (dated no more than three months prior to signing the parental funding agreement) must be provided. Every parent is issued with a prospectus and a separate parental agreement, both of which must be signed prior to the child starting at the Nursery.</w:t>
      </w:r>
    </w:p>
    <w:p w14:paraId="4CDBE1C7"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p>
    <w:p w14:paraId="4227DE78" w14:textId="28494ABE" w:rsidR="00F328AE" w:rsidRPr="00F328AE" w:rsidRDefault="00F328AE" w:rsidP="00F328AE">
      <w:pPr>
        <w:shd w:val="clear" w:color="auto" w:fill="FFFFFF"/>
        <w:spacing w:after="0" w:line="240" w:lineRule="auto"/>
        <w:rPr>
          <w:rFonts w:ascii="Segoe UI" w:eastAsia="Times New Roman" w:hAnsi="Segoe UI" w:cs="Segoe UI"/>
          <w:color w:val="242424"/>
          <w:sz w:val="23"/>
          <w:szCs w:val="23"/>
          <w:u w:val="single"/>
          <w:lang w:eastAsia="en-GB"/>
        </w:rPr>
      </w:pPr>
      <w:r w:rsidRPr="00F328AE">
        <w:rPr>
          <w:rFonts w:ascii="Aptos" w:eastAsia="Times New Roman" w:hAnsi="Aptos" w:cs="Segoe UI"/>
          <w:b/>
          <w:bCs/>
          <w:color w:val="000000"/>
          <w:sz w:val="27"/>
          <w:szCs w:val="27"/>
          <w:u w:val="single"/>
          <w:bdr w:val="none" w:sz="0" w:space="0" w:color="auto" w:frame="1"/>
          <w:lang w:eastAsia="en-GB"/>
        </w:rPr>
        <w:t>Immunisation</w:t>
      </w:r>
    </w:p>
    <w:p w14:paraId="0E8E810E"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Parents are asked to inform the Nursery if their child has not received age-appropriate vaccinations so that risks to the child, other children, staff, and parents can be managed appropriately. The Nursery Manager must be aware of any children who are not vaccinated in line with their age. Immunisation information is recorded, or parents are encouraged to record it, on the child’s registration documents and is updated as necessary.</w:t>
      </w:r>
    </w:p>
    <w:p w14:paraId="06466FD4" w14:textId="7CC31240"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p>
    <w:p w14:paraId="445158C0" w14:textId="03138549" w:rsidR="00F328AE" w:rsidRPr="00F328AE" w:rsidRDefault="00F328AE" w:rsidP="00F328AE">
      <w:pPr>
        <w:shd w:val="clear" w:color="auto" w:fill="FFFFFF"/>
        <w:spacing w:after="0" w:line="240" w:lineRule="auto"/>
        <w:rPr>
          <w:rFonts w:ascii="Segoe UI" w:eastAsia="Times New Roman" w:hAnsi="Segoe UI" w:cs="Segoe UI"/>
          <w:color w:val="242424"/>
          <w:sz w:val="23"/>
          <w:szCs w:val="23"/>
          <w:u w:val="single"/>
          <w:lang w:eastAsia="en-GB"/>
        </w:rPr>
      </w:pPr>
      <w:r w:rsidRPr="00F328AE">
        <w:rPr>
          <w:rFonts w:ascii="Aptos" w:eastAsia="Times New Roman" w:hAnsi="Aptos" w:cs="Segoe UI"/>
          <w:b/>
          <w:bCs/>
          <w:color w:val="000000"/>
          <w:sz w:val="27"/>
          <w:szCs w:val="27"/>
          <w:u w:val="single"/>
          <w:bdr w:val="none" w:sz="0" w:space="0" w:color="auto" w:frame="1"/>
          <w:lang w:eastAsia="en-GB"/>
        </w:rPr>
        <w:t>Closure of the Nursery</w:t>
      </w:r>
    </w:p>
    <w:p w14:paraId="217AA597" w14:textId="7801D17D" w:rsid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The Nursery is open Monday to Friday, excluding eight Bank Holidays and one week over the Christmas period. The Company reserves the right to open or close on any additional public holidays declared more than the standard eight. If open, these days will be chargeable whether sessions are attended or not.</w:t>
      </w:r>
      <w:r>
        <w:rPr>
          <w:rFonts w:ascii="Segoe UI" w:eastAsia="Times New Roman" w:hAnsi="Segoe UI" w:cs="Segoe UI"/>
          <w:color w:val="242424"/>
          <w:sz w:val="23"/>
          <w:szCs w:val="23"/>
          <w:lang w:eastAsia="en-GB"/>
        </w:rPr>
        <w:t xml:space="preserve"> </w:t>
      </w:r>
      <w:r w:rsidRPr="00F328AE">
        <w:rPr>
          <w:rFonts w:ascii="Aptos" w:eastAsia="Times New Roman" w:hAnsi="Aptos" w:cs="Segoe UI"/>
          <w:color w:val="000000"/>
          <w:sz w:val="24"/>
          <w:szCs w:val="24"/>
          <w:bdr w:val="none" w:sz="0" w:space="0" w:color="auto" w:frame="1"/>
          <w:lang w:eastAsia="en-GB"/>
        </w:rPr>
        <w:t>The Nursery does not and will not discriminate against any child or family on the grounds of disability, gender, race, religion, colour, or culture.</w:t>
      </w:r>
    </w:p>
    <w:p w14:paraId="287B3F90"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p>
    <w:p w14:paraId="792F446E"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u w:val="single"/>
          <w:lang w:eastAsia="en-GB"/>
        </w:rPr>
      </w:pPr>
      <w:r w:rsidRPr="00F328AE">
        <w:rPr>
          <w:rFonts w:ascii="Aptos" w:eastAsia="Times New Roman" w:hAnsi="Aptos" w:cs="Segoe UI"/>
          <w:b/>
          <w:bCs/>
          <w:color w:val="000000"/>
          <w:sz w:val="27"/>
          <w:szCs w:val="27"/>
          <w:u w:val="single"/>
          <w:bdr w:val="none" w:sz="0" w:space="0" w:color="auto" w:frame="1"/>
          <w:lang w:eastAsia="en-GB"/>
        </w:rPr>
        <w:t>Waiting List</w:t>
      </w:r>
    </w:p>
    <w:p w14:paraId="1A3FC714" w14:textId="75C51F2F"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p>
    <w:p w14:paraId="1BC4FB92" w14:textId="5BCBE1D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 xml:space="preserve">If a place is not available from the requested start date, the child will be placed on a waiting </w:t>
      </w:r>
      <w:r w:rsidR="00C72D87" w:rsidRPr="00F328AE">
        <w:rPr>
          <w:rFonts w:ascii="Aptos" w:eastAsia="Times New Roman" w:hAnsi="Aptos" w:cs="Segoe UI"/>
          <w:color w:val="000000"/>
          <w:sz w:val="24"/>
          <w:szCs w:val="24"/>
          <w:bdr w:val="none" w:sz="0" w:space="0" w:color="auto" w:frame="1"/>
          <w:lang w:eastAsia="en-GB"/>
        </w:rPr>
        <w:t>list,</w:t>
      </w:r>
      <w:r w:rsidRPr="00F328AE">
        <w:rPr>
          <w:rFonts w:ascii="Aptos" w:eastAsia="Times New Roman" w:hAnsi="Aptos" w:cs="Segoe UI"/>
          <w:color w:val="000000"/>
          <w:sz w:val="24"/>
          <w:szCs w:val="24"/>
          <w:bdr w:val="none" w:sz="0" w:space="0" w:color="auto" w:frame="1"/>
          <w:lang w:eastAsia="en-GB"/>
        </w:rPr>
        <w:t xml:space="preserve"> and parents will be kept informed of the progress of their application. Through careful management of admissions, family moves, and children transitioning to school, it is anticipated that no child will remain on the waiting list for longer than one term. Families will continue to receive updates regarding their application status.</w:t>
      </w:r>
      <w:r w:rsidR="00C72D87">
        <w:rPr>
          <w:rFonts w:ascii="Aptos" w:eastAsia="Times New Roman" w:hAnsi="Aptos" w:cs="Segoe UI"/>
          <w:color w:val="000000"/>
          <w:sz w:val="24"/>
          <w:szCs w:val="24"/>
          <w:bdr w:val="none" w:sz="0" w:space="0" w:color="auto" w:frame="1"/>
          <w:lang w:eastAsia="en-GB"/>
        </w:rPr>
        <w:t xml:space="preserve"> There is a four week notice period to terminate your funded place</w:t>
      </w:r>
      <w:r w:rsidR="00E13A90">
        <w:rPr>
          <w:rFonts w:ascii="Aptos" w:eastAsia="Times New Roman" w:hAnsi="Aptos" w:cs="Segoe UI"/>
          <w:color w:val="000000"/>
          <w:sz w:val="24"/>
          <w:szCs w:val="24"/>
          <w:bdr w:val="none" w:sz="0" w:space="0" w:color="auto" w:frame="1"/>
          <w:lang w:eastAsia="en-GB"/>
        </w:rPr>
        <w:t xml:space="preserve">/end your contract at the nursery. </w:t>
      </w:r>
    </w:p>
    <w:p w14:paraId="1B9D0E3A" w14:textId="7754B4A5"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p>
    <w:p w14:paraId="73378A6E"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u w:val="single"/>
          <w:lang w:eastAsia="en-GB"/>
        </w:rPr>
      </w:pPr>
      <w:r w:rsidRPr="00F328AE">
        <w:rPr>
          <w:rFonts w:ascii="Aptos" w:eastAsia="Times New Roman" w:hAnsi="Aptos" w:cs="Segoe UI"/>
          <w:b/>
          <w:bCs/>
          <w:color w:val="000000"/>
          <w:sz w:val="27"/>
          <w:szCs w:val="27"/>
          <w:u w:val="single"/>
          <w:bdr w:val="none" w:sz="0" w:space="0" w:color="auto" w:frame="1"/>
          <w:lang w:eastAsia="en-GB"/>
        </w:rPr>
        <w:t>Associated Documents</w:t>
      </w:r>
    </w:p>
    <w:p w14:paraId="3EA0D1C4" w14:textId="490DA225"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p>
    <w:p w14:paraId="3A9C2B10" w14:textId="77777777" w:rsidR="00F328AE" w:rsidRPr="00F328AE" w:rsidRDefault="00F328AE" w:rsidP="00F328AE">
      <w:pPr>
        <w:numPr>
          <w:ilvl w:val="0"/>
          <w:numId w:val="6"/>
        </w:numPr>
        <w:shd w:val="clear" w:color="auto" w:fill="FFFFFF"/>
        <w:spacing w:after="18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t>Registration Form</w:t>
      </w:r>
    </w:p>
    <w:p w14:paraId="142CDD02" w14:textId="77777777" w:rsidR="00F328AE" w:rsidRPr="00F328AE" w:rsidRDefault="00F328AE" w:rsidP="00F328AE">
      <w:pPr>
        <w:numPr>
          <w:ilvl w:val="0"/>
          <w:numId w:val="6"/>
        </w:numPr>
        <w:shd w:val="clear" w:color="auto" w:fill="FFFFFF"/>
        <w:spacing w:after="180" w:line="240" w:lineRule="auto"/>
        <w:rPr>
          <w:rFonts w:ascii="Aptos" w:eastAsia="Times New Roman" w:hAnsi="Aptos" w:cs="Segoe UI"/>
          <w:color w:val="000000"/>
          <w:sz w:val="24"/>
          <w:szCs w:val="24"/>
          <w:lang w:eastAsia="en-GB"/>
        </w:rPr>
      </w:pPr>
      <w:r w:rsidRPr="00F328AE">
        <w:rPr>
          <w:rFonts w:ascii="Aptos" w:eastAsia="Times New Roman" w:hAnsi="Aptos" w:cs="Segoe UI"/>
          <w:color w:val="000000"/>
          <w:sz w:val="24"/>
          <w:szCs w:val="24"/>
          <w:lang w:eastAsia="en-GB"/>
        </w:rPr>
        <w:t>Parent Information Booklet</w:t>
      </w:r>
    </w:p>
    <w:p w14:paraId="6518C3EB" w14:textId="69F43058"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p>
    <w:p w14:paraId="0220F9AC"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This policy was passed for ratification on: __________________________</w:t>
      </w:r>
    </w:p>
    <w:p w14:paraId="4616F328"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15"/>
          <w:szCs w:val="15"/>
          <w:bdr w:val="none" w:sz="0" w:space="0" w:color="auto" w:frame="1"/>
          <w:lang w:eastAsia="en-GB"/>
        </w:rPr>
        <w:br/>
      </w:r>
    </w:p>
    <w:p w14:paraId="797B1DCC"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Kieran Grindlay ________________________________ Director</w:t>
      </w:r>
    </w:p>
    <w:p w14:paraId="03330AE8"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David Grindlay ________________________________ Director</w:t>
      </w:r>
    </w:p>
    <w:p w14:paraId="58361A0E"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Alisha Bennett ________________________________ Director</w:t>
      </w:r>
    </w:p>
    <w:p w14:paraId="2E9278A3"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Kayleigh-Jayne Grindlay ________________________________ Director</w:t>
      </w:r>
    </w:p>
    <w:p w14:paraId="442ABEC3" w14:textId="77777777" w:rsidR="00F328AE" w:rsidRPr="00F328AE" w:rsidRDefault="00F328AE" w:rsidP="00F328AE">
      <w:pPr>
        <w:shd w:val="clear" w:color="auto" w:fill="FFFFFF"/>
        <w:spacing w:after="0" w:line="240" w:lineRule="auto"/>
        <w:rPr>
          <w:rFonts w:ascii="Segoe UI" w:eastAsia="Times New Roman" w:hAnsi="Segoe UI" w:cs="Segoe UI"/>
          <w:color w:val="242424"/>
          <w:sz w:val="23"/>
          <w:szCs w:val="23"/>
          <w:lang w:eastAsia="en-GB"/>
        </w:rPr>
      </w:pPr>
      <w:r w:rsidRPr="00F328AE">
        <w:rPr>
          <w:rFonts w:ascii="Aptos" w:eastAsia="Times New Roman" w:hAnsi="Aptos" w:cs="Segoe UI"/>
          <w:color w:val="000000"/>
          <w:sz w:val="24"/>
          <w:szCs w:val="24"/>
          <w:bdr w:val="none" w:sz="0" w:space="0" w:color="auto" w:frame="1"/>
          <w:lang w:eastAsia="en-GB"/>
        </w:rPr>
        <w:t>Donna-Marie Grindlay ________________________________ Company Secretary</w:t>
      </w:r>
    </w:p>
    <w:p w14:paraId="1ADB65EF" w14:textId="77777777" w:rsidR="00203AA4" w:rsidRDefault="00203AA4"/>
    <w:sectPr w:rsidR="00203A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777F7"/>
    <w:multiLevelType w:val="multilevel"/>
    <w:tmpl w:val="48183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DE26A00"/>
    <w:multiLevelType w:val="multilevel"/>
    <w:tmpl w:val="ABC2C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AA76ED"/>
    <w:multiLevelType w:val="multilevel"/>
    <w:tmpl w:val="7704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DE94BBA"/>
    <w:multiLevelType w:val="hybridMultilevel"/>
    <w:tmpl w:val="D2CEC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DC5D72"/>
    <w:multiLevelType w:val="multilevel"/>
    <w:tmpl w:val="6004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E863DE9"/>
    <w:multiLevelType w:val="multilevel"/>
    <w:tmpl w:val="8ED2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6605012">
    <w:abstractNumId w:val="3"/>
  </w:num>
  <w:num w:numId="2" w16cid:durableId="619184708">
    <w:abstractNumId w:val="1"/>
  </w:num>
  <w:num w:numId="3" w16cid:durableId="397485361">
    <w:abstractNumId w:val="0"/>
  </w:num>
  <w:num w:numId="4" w16cid:durableId="1800302645">
    <w:abstractNumId w:val="5"/>
  </w:num>
  <w:num w:numId="5" w16cid:durableId="1728648385">
    <w:abstractNumId w:val="4"/>
  </w:num>
  <w:num w:numId="6" w16cid:durableId="1442056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637"/>
    <w:rsid w:val="00127870"/>
    <w:rsid w:val="00150942"/>
    <w:rsid w:val="00203AA4"/>
    <w:rsid w:val="00224DD7"/>
    <w:rsid w:val="002D545B"/>
    <w:rsid w:val="003151FA"/>
    <w:rsid w:val="0042693F"/>
    <w:rsid w:val="004E1F91"/>
    <w:rsid w:val="005E3299"/>
    <w:rsid w:val="00617A21"/>
    <w:rsid w:val="006521AA"/>
    <w:rsid w:val="00855FE1"/>
    <w:rsid w:val="00864254"/>
    <w:rsid w:val="00893E5F"/>
    <w:rsid w:val="008A0259"/>
    <w:rsid w:val="008E5D69"/>
    <w:rsid w:val="00933CFA"/>
    <w:rsid w:val="009B666B"/>
    <w:rsid w:val="009F222E"/>
    <w:rsid w:val="00A13637"/>
    <w:rsid w:val="00A70E41"/>
    <w:rsid w:val="00A81281"/>
    <w:rsid w:val="00C40695"/>
    <w:rsid w:val="00C57301"/>
    <w:rsid w:val="00C72D87"/>
    <w:rsid w:val="00C85948"/>
    <w:rsid w:val="00D62DFE"/>
    <w:rsid w:val="00DC6F37"/>
    <w:rsid w:val="00E13A90"/>
    <w:rsid w:val="00EA7CDD"/>
    <w:rsid w:val="00F31AC0"/>
    <w:rsid w:val="00F328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EFE94"/>
  <w15:chartTrackingRefBased/>
  <w15:docId w15:val="{F9C589CB-3F4C-40D7-86E9-5008BEC5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22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1059</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dc:creator>
  <cp:keywords/>
  <dc:description/>
  <cp:lastModifiedBy>Donna-marie Grindlay</cp:lastModifiedBy>
  <cp:revision>22</cp:revision>
  <dcterms:created xsi:type="dcterms:W3CDTF">2022-10-10T12:45:00Z</dcterms:created>
  <dcterms:modified xsi:type="dcterms:W3CDTF">2026-07-23T11:43:00Z</dcterms:modified>
</cp:coreProperties>
</file>