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8E955" w14:textId="736066D6" w:rsidR="004C6AA0" w:rsidRPr="004C6AA0" w:rsidRDefault="004C6AA0" w:rsidP="004C6AA0">
      <w:pPr>
        <w:jc w:val="center"/>
        <w:rPr>
          <w:sz w:val="24"/>
          <w:szCs w:val="24"/>
        </w:rPr>
      </w:pPr>
      <w:r w:rsidRPr="004C6AA0">
        <w:rPr>
          <w:sz w:val="24"/>
          <w:szCs w:val="24"/>
        </w:rPr>
        <w:t xml:space="preserve">The UK Community Renewal Fund is a UK Government programme for 2021/22. This aims to support people and communities most in need across the UK to pilot programmes and new approaches to prepare for the UK Shared Prosperity Fund. It invests in skills, community and place, local business, and supporting people into employment. For more information, visit </w:t>
      </w:r>
      <w:hyperlink r:id="rId11" w:history="1">
        <w:r w:rsidRPr="004C6AA0">
          <w:rPr>
            <w:rStyle w:val="Hyperlink"/>
            <w:sz w:val="24"/>
            <w:szCs w:val="24"/>
          </w:rPr>
          <w:t>https://www.gov.uk/government/publications/uk-community-renewal-fund-prospectus</w:t>
        </w:r>
      </w:hyperlink>
      <w:r w:rsidRPr="004C6AA0">
        <w:rPr>
          <w:sz w:val="24"/>
          <w:szCs w:val="24"/>
        </w:rPr>
        <w:t xml:space="preserve"> </w:t>
      </w:r>
    </w:p>
    <w:tbl>
      <w:tblPr>
        <w:tblStyle w:val="TableGrid"/>
        <w:tblW w:w="10065" w:type="dxa"/>
        <w:tblInd w:w="-572" w:type="dxa"/>
        <w:tblLook w:val="04A0" w:firstRow="1" w:lastRow="0" w:firstColumn="1" w:lastColumn="0" w:noHBand="0" w:noVBand="1"/>
      </w:tblPr>
      <w:tblGrid>
        <w:gridCol w:w="2689"/>
        <w:gridCol w:w="7376"/>
      </w:tblGrid>
      <w:tr w:rsidR="004C6AA0" w14:paraId="7E88E905" w14:textId="77777777" w:rsidTr="004F6685">
        <w:tc>
          <w:tcPr>
            <w:tcW w:w="2689" w:type="dxa"/>
          </w:tcPr>
          <w:p w14:paraId="3E002286" w14:textId="77777777" w:rsidR="004C6AA0" w:rsidRPr="004C6AA0" w:rsidRDefault="004C6AA0" w:rsidP="004F6685">
            <w:pPr>
              <w:rPr>
                <w:rFonts w:ascii="Abel" w:hAnsi="Abel"/>
                <w:color w:val="1B96FA"/>
                <w:sz w:val="32"/>
                <w:szCs w:val="32"/>
              </w:rPr>
            </w:pPr>
            <w:r w:rsidRPr="004C6AA0">
              <w:rPr>
                <w:rFonts w:ascii="Abel" w:hAnsi="Abel"/>
                <w:color w:val="1B96FA"/>
                <w:sz w:val="32"/>
                <w:szCs w:val="32"/>
              </w:rPr>
              <w:t>Project</w:t>
            </w:r>
          </w:p>
        </w:tc>
        <w:tc>
          <w:tcPr>
            <w:tcW w:w="7376" w:type="dxa"/>
          </w:tcPr>
          <w:p w14:paraId="263947EC" w14:textId="77777777" w:rsidR="004C6AA0" w:rsidRPr="00627663" w:rsidRDefault="004C6AA0" w:rsidP="004F6685">
            <w:pPr>
              <w:rPr>
                <w:sz w:val="28"/>
                <w:szCs w:val="28"/>
              </w:rPr>
            </w:pPr>
            <w:r w:rsidRPr="00627663">
              <w:rPr>
                <w:sz w:val="28"/>
                <w:szCs w:val="28"/>
              </w:rPr>
              <w:t>Licences to Work</w:t>
            </w:r>
          </w:p>
        </w:tc>
      </w:tr>
      <w:tr w:rsidR="004C6AA0" w14:paraId="77622B32" w14:textId="77777777" w:rsidTr="004F6685">
        <w:tc>
          <w:tcPr>
            <w:tcW w:w="2689" w:type="dxa"/>
          </w:tcPr>
          <w:p w14:paraId="65605F2C" w14:textId="77777777" w:rsidR="004C6AA0" w:rsidRPr="004C6AA0" w:rsidRDefault="004C6AA0" w:rsidP="004F6685">
            <w:pPr>
              <w:rPr>
                <w:rFonts w:ascii="Abel" w:hAnsi="Abel"/>
                <w:color w:val="1B96FA"/>
                <w:sz w:val="32"/>
                <w:szCs w:val="32"/>
              </w:rPr>
            </w:pPr>
            <w:r w:rsidRPr="004C6AA0">
              <w:rPr>
                <w:rFonts w:ascii="Abel" w:hAnsi="Abel"/>
                <w:color w:val="1B96FA"/>
                <w:sz w:val="32"/>
                <w:szCs w:val="32"/>
              </w:rPr>
              <w:t>Fund</w:t>
            </w:r>
          </w:p>
        </w:tc>
        <w:tc>
          <w:tcPr>
            <w:tcW w:w="7376" w:type="dxa"/>
          </w:tcPr>
          <w:p w14:paraId="3D300CA7" w14:textId="77777777" w:rsidR="004C6AA0" w:rsidRPr="00627663" w:rsidRDefault="004C6AA0" w:rsidP="004F6685">
            <w:pPr>
              <w:rPr>
                <w:sz w:val="28"/>
                <w:szCs w:val="28"/>
              </w:rPr>
            </w:pPr>
            <w:r w:rsidRPr="00627663">
              <w:rPr>
                <w:sz w:val="28"/>
                <w:szCs w:val="28"/>
              </w:rPr>
              <w:t xml:space="preserve">UK Community Renewal Fund </w:t>
            </w:r>
          </w:p>
        </w:tc>
      </w:tr>
      <w:tr w:rsidR="004C6AA0" w14:paraId="67AA7B2B" w14:textId="77777777" w:rsidTr="004F6685">
        <w:tc>
          <w:tcPr>
            <w:tcW w:w="2689" w:type="dxa"/>
          </w:tcPr>
          <w:p w14:paraId="0C2016C7" w14:textId="77777777" w:rsidR="004C6AA0" w:rsidRPr="004C6AA0" w:rsidRDefault="004C6AA0" w:rsidP="004F6685">
            <w:pPr>
              <w:rPr>
                <w:rFonts w:ascii="Abel" w:hAnsi="Abel"/>
                <w:color w:val="1B96FA"/>
                <w:sz w:val="32"/>
                <w:szCs w:val="32"/>
              </w:rPr>
            </w:pPr>
            <w:r w:rsidRPr="004C6AA0">
              <w:rPr>
                <w:rFonts w:ascii="Abel" w:hAnsi="Abel"/>
                <w:color w:val="1B96FA"/>
                <w:sz w:val="32"/>
                <w:szCs w:val="32"/>
              </w:rPr>
              <w:t>Main Provider</w:t>
            </w:r>
          </w:p>
        </w:tc>
        <w:tc>
          <w:tcPr>
            <w:tcW w:w="7376" w:type="dxa"/>
          </w:tcPr>
          <w:p w14:paraId="46167C47" w14:textId="77777777" w:rsidR="004C6AA0" w:rsidRPr="00627663" w:rsidRDefault="004C6AA0" w:rsidP="004F6685">
            <w:pPr>
              <w:rPr>
                <w:sz w:val="28"/>
                <w:szCs w:val="28"/>
              </w:rPr>
            </w:pPr>
            <w:r w:rsidRPr="00627663">
              <w:rPr>
                <w:sz w:val="28"/>
                <w:szCs w:val="28"/>
              </w:rPr>
              <w:t>Genesis Training Group Limited (Genesis)</w:t>
            </w:r>
          </w:p>
        </w:tc>
      </w:tr>
      <w:tr w:rsidR="004C6AA0" w14:paraId="3ADC9106" w14:textId="77777777" w:rsidTr="004F6685">
        <w:tc>
          <w:tcPr>
            <w:tcW w:w="2689" w:type="dxa"/>
          </w:tcPr>
          <w:p w14:paraId="1244167D" w14:textId="77777777" w:rsidR="004C6AA0" w:rsidRPr="004C6AA0" w:rsidRDefault="004C6AA0" w:rsidP="004F6685">
            <w:pPr>
              <w:rPr>
                <w:rFonts w:ascii="Abel" w:hAnsi="Abel"/>
                <w:color w:val="1B96FA"/>
                <w:sz w:val="32"/>
                <w:szCs w:val="32"/>
              </w:rPr>
            </w:pPr>
            <w:r w:rsidRPr="004C6AA0">
              <w:rPr>
                <w:rFonts w:ascii="Abel" w:hAnsi="Abel"/>
                <w:color w:val="1B96FA"/>
                <w:sz w:val="32"/>
                <w:szCs w:val="32"/>
              </w:rPr>
              <w:t>Project Parameters</w:t>
            </w:r>
          </w:p>
        </w:tc>
        <w:tc>
          <w:tcPr>
            <w:tcW w:w="7376" w:type="dxa"/>
          </w:tcPr>
          <w:p w14:paraId="591F622C" w14:textId="77777777" w:rsidR="004C6AA0" w:rsidRDefault="004C6AA0" w:rsidP="004F6685">
            <w:r>
              <w:t xml:space="preserve">The Licences to Work Project by Genesis Training Group Limited (Genesis) will move St Helens residents into well-paid, high-skilled employment within growth areas. Licence to Work Pathways will up-skill unemployed residents, ensuring they have the skills to get a job within the Digital Infrastructure, Construction or Logistics sectors. 272 people will gain licences to work, enabling them to start careers at, or above, the national salary average. </w:t>
            </w:r>
          </w:p>
          <w:p w14:paraId="240604A2" w14:textId="77777777" w:rsidR="004C6AA0" w:rsidRDefault="004C6AA0" w:rsidP="004F6685">
            <w:r>
              <w:t xml:space="preserve">Liverpool City Region (LCR) residents will be provided with the opportunity to acquire previously unfunded licences to work, within the Digital Infrastructure, Construction or Logistics sectors. The requirement of a licence creates financial barriers to entry and directly contributes to the identified national, and local, skills gaps in these sectors. </w:t>
            </w:r>
          </w:p>
          <w:p w14:paraId="15EC7BBE" w14:textId="77777777" w:rsidR="004C6AA0" w:rsidRDefault="004C6AA0" w:rsidP="004F6685">
            <w:r>
              <w:t xml:space="preserve">The project will target unemployed, economically inactive, and low-paid/low-skilled residents in St Helens. It will align Adult Education Budget (AEB) funding and licence to work, complementing existing strategies within the LCR. </w:t>
            </w:r>
          </w:p>
          <w:p w14:paraId="2C53E70A" w14:textId="77777777" w:rsidR="004C6AA0" w:rsidRDefault="004C6AA0" w:rsidP="004F6685">
            <w:r>
              <w:t xml:space="preserve">Residents will gain an operator licence that will enable them to overcome financial barriers to sector entry, or to further their existing career. </w:t>
            </w:r>
          </w:p>
          <w:p w14:paraId="29D33B42" w14:textId="77777777" w:rsidR="004C6AA0" w:rsidRDefault="004C6AA0" w:rsidP="004F6685">
            <w:r>
              <w:t xml:space="preserve">Courses will be marketed via targeted social media campaigns in conjunction with JCP referral mechanisms, specifically targeting deprived residents of St Helens. Both mechanisms are already established methods of referral generation. </w:t>
            </w:r>
          </w:p>
          <w:p w14:paraId="2795178A" w14:textId="77777777" w:rsidR="004C6AA0" w:rsidRDefault="004C6AA0" w:rsidP="004F6685">
            <w:pPr>
              <w:rPr>
                <w:b/>
                <w:bCs/>
              </w:rPr>
            </w:pPr>
            <w:r>
              <w:t>All residents will benefit from Functional Skills Initial Assessments (Maths/English) and additional training will be provided for those assessing below Level 1. Individualised Information, Advice and Guidance (IAG) and training needs analysis will be conducted to determine the appropriate pathway for each resident.</w:t>
            </w:r>
          </w:p>
          <w:p w14:paraId="1DB4C454" w14:textId="77777777" w:rsidR="004C6AA0" w:rsidRDefault="004C6AA0" w:rsidP="004F6685"/>
        </w:tc>
      </w:tr>
      <w:tr w:rsidR="004C6AA0" w14:paraId="7BEC333B" w14:textId="77777777" w:rsidTr="004F6685">
        <w:tc>
          <w:tcPr>
            <w:tcW w:w="2689" w:type="dxa"/>
          </w:tcPr>
          <w:p w14:paraId="3AB46A19" w14:textId="77777777" w:rsidR="004C6AA0" w:rsidRPr="004C6AA0" w:rsidRDefault="004C6AA0" w:rsidP="007B233B">
            <w:pPr>
              <w:rPr>
                <w:rFonts w:ascii="Abel" w:hAnsi="Abel"/>
                <w:color w:val="1B96FA"/>
                <w:sz w:val="32"/>
                <w:szCs w:val="32"/>
              </w:rPr>
            </w:pPr>
            <w:r w:rsidRPr="004C6AA0">
              <w:rPr>
                <w:rFonts w:ascii="Abel" w:hAnsi="Abel"/>
                <w:color w:val="1B96FA"/>
                <w:sz w:val="32"/>
                <w:szCs w:val="32"/>
              </w:rPr>
              <w:t>Opportunity</w:t>
            </w:r>
          </w:p>
        </w:tc>
        <w:tc>
          <w:tcPr>
            <w:tcW w:w="7376" w:type="dxa"/>
          </w:tcPr>
          <w:p w14:paraId="36570F88" w14:textId="77777777" w:rsidR="004C6AA0" w:rsidRPr="007B233B" w:rsidRDefault="004C6AA0" w:rsidP="007B233B">
            <w:pPr>
              <w:rPr>
                <w:rFonts w:cstheme="minorHAnsi"/>
              </w:rPr>
            </w:pPr>
            <w:r w:rsidRPr="007B233B">
              <w:rPr>
                <w:rFonts w:cstheme="minorHAnsi"/>
              </w:rPr>
              <w:t>Genesis is seeking providers to deliver the following licence acquisition qualifications to St Helens residents: -</w:t>
            </w:r>
          </w:p>
          <w:p w14:paraId="44FBB510" w14:textId="71269D9C" w:rsidR="004C6AA0" w:rsidRPr="007B233B" w:rsidRDefault="004C6AA0" w:rsidP="007B233B">
            <w:pPr>
              <w:rPr>
                <w:rFonts w:cstheme="minorHAnsi"/>
              </w:rPr>
            </w:pPr>
          </w:p>
          <w:p w14:paraId="713DA98C" w14:textId="7D332748" w:rsidR="007B233B" w:rsidRPr="007B233B" w:rsidRDefault="007B233B" w:rsidP="007B233B">
            <w:pPr>
              <w:suppressAutoHyphens/>
              <w:autoSpaceDN w:val="0"/>
              <w:textAlignment w:val="baseline"/>
              <w:rPr>
                <w:rFonts w:eastAsia="Calibri" w:cstheme="minorHAnsi"/>
                <w:b/>
              </w:rPr>
            </w:pPr>
            <w:r w:rsidRPr="007B233B">
              <w:rPr>
                <w:rFonts w:eastAsia="Calibri" w:cstheme="minorHAnsi"/>
                <w:b/>
              </w:rPr>
              <w:t xml:space="preserve">Logistics </w:t>
            </w:r>
            <w:r w:rsidRPr="007B233B">
              <w:rPr>
                <w:rFonts w:eastAsia="Calibri" w:cstheme="minorHAnsi"/>
                <w:b/>
                <w:bCs/>
              </w:rPr>
              <w:t>&amp;</w:t>
            </w:r>
            <w:r w:rsidRPr="007B233B">
              <w:rPr>
                <w:rFonts w:eastAsia="Calibri" w:cstheme="minorHAnsi"/>
                <w:b/>
              </w:rPr>
              <w:t xml:space="preserve"> Transport Pathway</w:t>
            </w:r>
          </w:p>
          <w:p w14:paraId="659E63A8" w14:textId="77777777" w:rsidR="007B233B" w:rsidRPr="007B233B" w:rsidRDefault="007B233B" w:rsidP="007B233B">
            <w:pPr>
              <w:rPr>
                <w:rFonts w:eastAsia="Calibri" w:cstheme="minorHAnsi"/>
              </w:rPr>
            </w:pPr>
            <w:r w:rsidRPr="007B233B">
              <w:rPr>
                <w:rFonts w:eastAsia="Calibri" w:cstheme="minorHAnsi"/>
              </w:rPr>
              <w:t>One of the following Heavy Goods Vehicle (HGV) licences will be obtained:</w:t>
            </w:r>
          </w:p>
          <w:p w14:paraId="0862115B" w14:textId="77777777" w:rsidR="007B233B" w:rsidRPr="007B233B" w:rsidRDefault="007B233B" w:rsidP="007B233B">
            <w:pPr>
              <w:pStyle w:val="ListParagraph"/>
              <w:numPr>
                <w:ilvl w:val="0"/>
                <w:numId w:val="5"/>
              </w:numPr>
              <w:autoSpaceDN w:val="0"/>
              <w:contextualSpacing w:val="0"/>
              <w:rPr>
                <w:rFonts w:eastAsia="Calibri" w:cstheme="minorHAnsi"/>
              </w:rPr>
            </w:pPr>
            <w:r w:rsidRPr="007B233B">
              <w:rPr>
                <w:rFonts w:eastAsia="Calibri" w:cstheme="minorHAnsi"/>
              </w:rPr>
              <w:t>C Licence (Rigid truck).</w:t>
            </w:r>
          </w:p>
          <w:p w14:paraId="3540840F" w14:textId="77777777" w:rsidR="007B233B" w:rsidRPr="007B233B" w:rsidRDefault="007B233B" w:rsidP="007B233B">
            <w:pPr>
              <w:pStyle w:val="ListParagraph"/>
              <w:numPr>
                <w:ilvl w:val="0"/>
                <w:numId w:val="5"/>
              </w:numPr>
              <w:autoSpaceDN w:val="0"/>
              <w:contextualSpacing w:val="0"/>
              <w:rPr>
                <w:rFonts w:eastAsia="Calibri" w:cstheme="minorHAnsi"/>
              </w:rPr>
            </w:pPr>
            <w:r w:rsidRPr="007B233B">
              <w:rPr>
                <w:rFonts w:eastAsia="Calibri" w:cstheme="minorHAnsi"/>
              </w:rPr>
              <w:t>C/E Licence (Arctic/Equivalent).</w:t>
            </w:r>
          </w:p>
          <w:p w14:paraId="07170F8A" w14:textId="77777777" w:rsidR="007B233B" w:rsidRPr="007B233B" w:rsidRDefault="007B233B" w:rsidP="007B233B">
            <w:pPr>
              <w:pStyle w:val="ListParagraph"/>
              <w:numPr>
                <w:ilvl w:val="0"/>
                <w:numId w:val="5"/>
              </w:numPr>
              <w:autoSpaceDN w:val="0"/>
              <w:contextualSpacing w:val="0"/>
              <w:rPr>
                <w:rFonts w:eastAsia="Calibri" w:cstheme="minorHAnsi"/>
              </w:rPr>
            </w:pPr>
            <w:r w:rsidRPr="007B233B">
              <w:rPr>
                <w:rFonts w:eastAsia="Calibri" w:cstheme="minorHAnsi"/>
              </w:rPr>
              <w:t>B/E Licence – (Van/Trailer).</w:t>
            </w:r>
          </w:p>
          <w:p w14:paraId="732065BA" w14:textId="77777777" w:rsidR="008B65D5" w:rsidRPr="007B233B" w:rsidRDefault="008B65D5" w:rsidP="007B233B">
            <w:pPr>
              <w:pStyle w:val="ListParagraph"/>
              <w:suppressAutoHyphens/>
              <w:autoSpaceDN w:val="0"/>
              <w:contextualSpacing w:val="0"/>
              <w:textAlignment w:val="baseline"/>
              <w:rPr>
                <w:rFonts w:cstheme="minorHAnsi"/>
              </w:rPr>
            </w:pPr>
          </w:p>
          <w:p w14:paraId="61158A74" w14:textId="77777777" w:rsidR="004C6AA0" w:rsidRPr="007B233B" w:rsidRDefault="004C6AA0" w:rsidP="007B233B">
            <w:pPr>
              <w:rPr>
                <w:rFonts w:cstheme="minorHAnsi"/>
              </w:rPr>
            </w:pPr>
            <w:r w:rsidRPr="007B233B">
              <w:rPr>
                <w:rFonts w:cstheme="minorHAnsi"/>
              </w:rPr>
              <w:lastRenderedPageBreak/>
              <w:t>Providers are required to consider their capacity to deliver between 18 and 100 learners between 17th January and June 2022.</w:t>
            </w:r>
          </w:p>
          <w:p w14:paraId="126D6194" w14:textId="77777777" w:rsidR="004C6AA0" w:rsidRPr="007B233B" w:rsidRDefault="004C6AA0" w:rsidP="007B233B">
            <w:pPr>
              <w:rPr>
                <w:rFonts w:cstheme="minorHAnsi"/>
              </w:rPr>
            </w:pPr>
          </w:p>
          <w:p w14:paraId="094531A7" w14:textId="77777777" w:rsidR="004C6AA0" w:rsidRPr="007B233B" w:rsidRDefault="004C6AA0" w:rsidP="007B233B">
            <w:pPr>
              <w:rPr>
                <w:rFonts w:cstheme="minorHAnsi"/>
              </w:rPr>
            </w:pPr>
            <w:r w:rsidRPr="007B233B">
              <w:rPr>
                <w:rFonts w:cstheme="minorHAnsi"/>
              </w:rPr>
              <w:t>All qualifications should be delivered sequentially.</w:t>
            </w:r>
          </w:p>
          <w:p w14:paraId="3E8E80B3" w14:textId="77777777" w:rsidR="004C6AA0" w:rsidRPr="007B233B" w:rsidRDefault="004C6AA0" w:rsidP="007B233B">
            <w:pPr>
              <w:rPr>
                <w:rFonts w:cstheme="minorHAnsi"/>
              </w:rPr>
            </w:pPr>
          </w:p>
        </w:tc>
      </w:tr>
      <w:tr w:rsidR="004C6AA0" w14:paraId="402B0D0B" w14:textId="77777777" w:rsidTr="004F6685">
        <w:tc>
          <w:tcPr>
            <w:tcW w:w="2689" w:type="dxa"/>
          </w:tcPr>
          <w:p w14:paraId="2F766754" w14:textId="77777777" w:rsidR="004C6AA0" w:rsidRPr="004C6AA0" w:rsidRDefault="004C6AA0" w:rsidP="004F6685">
            <w:pPr>
              <w:rPr>
                <w:rFonts w:ascii="Abel" w:hAnsi="Abel"/>
                <w:color w:val="1B96FA"/>
                <w:sz w:val="32"/>
                <w:szCs w:val="32"/>
              </w:rPr>
            </w:pPr>
            <w:r w:rsidRPr="004C6AA0">
              <w:rPr>
                <w:rFonts w:ascii="Abel" w:hAnsi="Abel"/>
                <w:color w:val="1B96FA"/>
                <w:sz w:val="32"/>
                <w:szCs w:val="32"/>
              </w:rPr>
              <w:lastRenderedPageBreak/>
              <w:t>Time Frames</w:t>
            </w:r>
          </w:p>
        </w:tc>
        <w:tc>
          <w:tcPr>
            <w:tcW w:w="7376" w:type="dxa"/>
          </w:tcPr>
          <w:p w14:paraId="53EA2C2C" w14:textId="77777777" w:rsidR="008B65D5" w:rsidRDefault="004C6AA0" w:rsidP="008B65D5">
            <w:r>
              <w:t>Submissions by 31 December 2021 to</w:t>
            </w:r>
            <w:r w:rsidR="008B65D5">
              <w:t>:</w:t>
            </w:r>
          </w:p>
          <w:p w14:paraId="53684F79" w14:textId="4DD3DDA0" w:rsidR="008B65D5" w:rsidRDefault="008B65D5" w:rsidP="008B65D5">
            <w:r>
              <w:t xml:space="preserve">Jayne Ward </w:t>
            </w:r>
            <w:hyperlink r:id="rId12" w:history="1">
              <w:r w:rsidRPr="001D771F">
                <w:rPr>
                  <w:rStyle w:val="Hyperlink"/>
                </w:rPr>
                <w:t>jayne.ward@genesis-jobs.co.uk</w:t>
              </w:r>
            </w:hyperlink>
            <w:r>
              <w:t xml:space="preserve"> </w:t>
            </w:r>
          </w:p>
          <w:p w14:paraId="6C66D5F5" w14:textId="18BDB4A1" w:rsidR="004C6AA0" w:rsidRDefault="008B65D5" w:rsidP="004F6685">
            <w:r>
              <w:t xml:space="preserve"> </w:t>
            </w:r>
          </w:p>
        </w:tc>
      </w:tr>
      <w:tr w:rsidR="004C6AA0" w14:paraId="69AD2718" w14:textId="77777777" w:rsidTr="004F6685">
        <w:tc>
          <w:tcPr>
            <w:tcW w:w="2689" w:type="dxa"/>
          </w:tcPr>
          <w:p w14:paraId="4EA02E58" w14:textId="77777777" w:rsidR="004C6AA0" w:rsidRPr="004C6AA0" w:rsidRDefault="004C6AA0" w:rsidP="004F6685">
            <w:pPr>
              <w:rPr>
                <w:rFonts w:ascii="Abel" w:hAnsi="Abel"/>
                <w:color w:val="1B96FA"/>
                <w:sz w:val="32"/>
                <w:szCs w:val="32"/>
              </w:rPr>
            </w:pPr>
            <w:r w:rsidRPr="004C6AA0">
              <w:rPr>
                <w:rFonts w:ascii="Abel" w:hAnsi="Abel"/>
                <w:color w:val="1B96FA"/>
                <w:sz w:val="32"/>
                <w:szCs w:val="32"/>
              </w:rPr>
              <w:t>Requirements</w:t>
            </w:r>
          </w:p>
        </w:tc>
        <w:tc>
          <w:tcPr>
            <w:tcW w:w="7376" w:type="dxa"/>
          </w:tcPr>
          <w:p w14:paraId="721ECD84" w14:textId="77777777" w:rsidR="004C6AA0" w:rsidRDefault="004C6AA0" w:rsidP="004F6685">
            <w:r>
              <w:t>Providers are required to provide:</w:t>
            </w:r>
          </w:p>
          <w:p w14:paraId="22BF4235" w14:textId="77777777" w:rsidR="004C6AA0" w:rsidRDefault="004C6AA0" w:rsidP="004C6AA0">
            <w:pPr>
              <w:pStyle w:val="ListParagraph"/>
              <w:numPr>
                <w:ilvl w:val="0"/>
                <w:numId w:val="4"/>
              </w:numPr>
            </w:pPr>
            <w:r>
              <w:t>A proposed number of learners for delivery</w:t>
            </w:r>
          </w:p>
          <w:p w14:paraId="1E5BAB78" w14:textId="77777777" w:rsidR="004C6AA0" w:rsidRDefault="004C6AA0" w:rsidP="004C6AA0">
            <w:pPr>
              <w:pStyle w:val="ListParagraph"/>
              <w:numPr>
                <w:ilvl w:val="0"/>
                <w:numId w:val="4"/>
              </w:numPr>
            </w:pPr>
            <w:r>
              <w:t>A proposed delivery plan (in the event of award this will form part of the Contract for Service)</w:t>
            </w:r>
          </w:p>
          <w:p w14:paraId="3DCDE79F" w14:textId="77777777" w:rsidR="004C6AA0" w:rsidRDefault="004C6AA0" w:rsidP="004C6AA0">
            <w:pPr>
              <w:pStyle w:val="ListParagraph"/>
              <w:numPr>
                <w:ilvl w:val="0"/>
                <w:numId w:val="4"/>
              </w:numPr>
            </w:pPr>
            <w:r>
              <w:t>A quote per learner (The total should not exceed £192k)</w:t>
            </w:r>
          </w:p>
          <w:p w14:paraId="1F3B8E1D" w14:textId="77777777" w:rsidR="004C6AA0" w:rsidRDefault="004C6AA0" w:rsidP="004C6AA0">
            <w:pPr>
              <w:pStyle w:val="ListParagraph"/>
              <w:numPr>
                <w:ilvl w:val="0"/>
                <w:numId w:val="4"/>
              </w:numPr>
            </w:pPr>
            <w:r>
              <w:t>Evidence of readiness to deliver, including centre accreditation, tutor approval and UPTD credit check.</w:t>
            </w:r>
          </w:p>
          <w:p w14:paraId="4AC7AFB9" w14:textId="77777777" w:rsidR="004C6AA0" w:rsidRDefault="004C6AA0" w:rsidP="004C6AA0">
            <w:pPr>
              <w:pStyle w:val="ListParagraph"/>
              <w:numPr>
                <w:ilvl w:val="0"/>
                <w:numId w:val="4"/>
              </w:numPr>
            </w:pPr>
            <w:r>
              <w:t>A provider summary (including those who will work on the project directly)</w:t>
            </w:r>
          </w:p>
        </w:tc>
      </w:tr>
      <w:tr w:rsidR="004C6AA0" w14:paraId="4658BCAC" w14:textId="77777777" w:rsidTr="004F6685">
        <w:tc>
          <w:tcPr>
            <w:tcW w:w="2689" w:type="dxa"/>
          </w:tcPr>
          <w:p w14:paraId="32C1AA39" w14:textId="77777777" w:rsidR="004C6AA0" w:rsidRPr="004C6AA0" w:rsidRDefault="004C6AA0" w:rsidP="004F6685">
            <w:pPr>
              <w:rPr>
                <w:rFonts w:ascii="Abel" w:hAnsi="Abel"/>
                <w:color w:val="1B96FA"/>
                <w:sz w:val="32"/>
                <w:szCs w:val="32"/>
              </w:rPr>
            </w:pPr>
            <w:r w:rsidRPr="004C6AA0">
              <w:rPr>
                <w:rFonts w:ascii="Abel" w:hAnsi="Abel"/>
                <w:color w:val="1B96FA"/>
                <w:sz w:val="32"/>
                <w:szCs w:val="32"/>
              </w:rPr>
              <w:t>Selection Process</w:t>
            </w:r>
          </w:p>
        </w:tc>
        <w:tc>
          <w:tcPr>
            <w:tcW w:w="7376" w:type="dxa"/>
          </w:tcPr>
          <w:p w14:paraId="4AAC12C4" w14:textId="77777777" w:rsidR="004C6AA0" w:rsidRDefault="004C6AA0" w:rsidP="004F6685">
            <w:r>
              <w:t>Submissions will be evaluated between 31 December 2021 and 3</w:t>
            </w:r>
            <w:r w:rsidRPr="00B544C0">
              <w:rPr>
                <w:vertAlign w:val="superscript"/>
              </w:rPr>
              <w:t>rd</w:t>
            </w:r>
            <w:r>
              <w:t xml:space="preserve"> January 2022. </w:t>
            </w:r>
          </w:p>
        </w:tc>
      </w:tr>
      <w:tr w:rsidR="004C6AA0" w14:paraId="3C040195" w14:textId="77777777" w:rsidTr="004F6685">
        <w:tc>
          <w:tcPr>
            <w:tcW w:w="2689" w:type="dxa"/>
          </w:tcPr>
          <w:p w14:paraId="554AF9A9" w14:textId="77777777" w:rsidR="004C6AA0" w:rsidRPr="004C6AA0" w:rsidRDefault="004C6AA0" w:rsidP="004F6685">
            <w:pPr>
              <w:rPr>
                <w:rFonts w:ascii="Abel" w:hAnsi="Abel"/>
                <w:color w:val="1B96FA"/>
                <w:sz w:val="32"/>
                <w:szCs w:val="32"/>
              </w:rPr>
            </w:pPr>
            <w:r w:rsidRPr="004C6AA0">
              <w:rPr>
                <w:rFonts w:ascii="Abel" w:hAnsi="Abel"/>
                <w:color w:val="1B96FA"/>
                <w:sz w:val="32"/>
                <w:szCs w:val="32"/>
              </w:rPr>
              <w:t>Commencement of Services</w:t>
            </w:r>
          </w:p>
        </w:tc>
        <w:tc>
          <w:tcPr>
            <w:tcW w:w="7376" w:type="dxa"/>
          </w:tcPr>
          <w:p w14:paraId="3858A6CE" w14:textId="77777777" w:rsidR="004C6AA0" w:rsidRDefault="004C6AA0" w:rsidP="004F6685">
            <w:r>
              <w:t>Delivery is expected to commence between 17</w:t>
            </w:r>
            <w:r w:rsidRPr="00B544C0">
              <w:rPr>
                <w:vertAlign w:val="superscript"/>
              </w:rPr>
              <w:t>th</w:t>
            </w:r>
            <w:r>
              <w:t xml:space="preserve"> January and 4</w:t>
            </w:r>
            <w:r w:rsidRPr="00B544C0">
              <w:rPr>
                <w:vertAlign w:val="superscript"/>
              </w:rPr>
              <w:t>th</w:t>
            </w:r>
            <w:r>
              <w:t xml:space="preserve"> February 2022. </w:t>
            </w:r>
          </w:p>
        </w:tc>
      </w:tr>
    </w:tbl>
    <w:p w14:paraId="636A36E3" w14:textId="443D0307" w:rsidR="00F577BD" w:rsidRDefault="00F577BD" w:rsidP="00237DD4"/>
    <w:sectPr w:rsidR="00F577BD" w:rsidSect="00742FB8">
      <w:headerReference w:type="default" r:id="rId13"/>
      <w:footerReference w:type="default" r:id="rId14"/>
      <w:pgSz w:w="11906" w:h="16838" w:code="9"/>
      <w:pgMar w:top="2127" w:right="1440" w:bottom="1843" w:left="1440" w:header="709"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C6DA4" w14:textId="77777777" w:rsidR="004C6AA0" w:rsidRDefault="004C6AA0" w:rsidP="000D3A19">
      <w:pPr>
        <w:spacing w:after="0" w:line="240" w:lineRule="auto"/>
      </w:pPr>
      <w:r>
        <w:separator/>
      </w:r>
    </w:p>
  </w:endnote>
  <w:endnote w:type="continuationSeparator" w:id="0">
    <w:p w14:paraId="7EA22362" w14:textId="77777777" w:rsidR="004C6AA0" w:rsidRDefault="004C6AA0" w:rsidP="000D3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Medium">
    <w:altName w:val="Calibri"/>
    <w:panose1 w:val="00000000000000000000"/>
    <w:charset w:val="00"/>
    <w:family w:val="swiss"/>
    <w:notTrueType/>
    <w:pitch w:val="default"/>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Abel">
    <w:panose1 w:val="02000506030000020004"/>
    <w:charset w:val="00"/>
    <w:family w:val="auto"/>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303323"/>
      <w:docPartObj>
        <w:docPartGallery w:val="Page Numbers (Bottom of Page)"/>
        <w:docPartUnique/>
      </w:docPartObj>
    </w:sdtPr>
    <w:sdtEndPr>
      <w:rPr>
        <w:color w:val="7F7F7F" w:themeColor="background1" w:themeShade="7F"/>
        <w:spacing w:val="60"/>
      </w:rPr>
    </w:sdtEndPr>
    <w:sdtContent>
      <w:p w14:paraId="0549636B" w14:textId="4C33D155" w:rsidR="000D3A19" w:rsidRPr="00A07A75" w:rsidRDefault="004C6AA0" w:rsidP="00A07A75">
        <w:pPr>
          <w:pStyle w:val="Header"/>
          <w:rPr>
            <w:rFonts w:ascii="Arial" w:hAnsi="Arial" w:cs="Arial"/>
            <w:noProof/>
            <w:sz w:val="16"/>
            <w:szCs w:val="16"/>
            <w:lang w:eastAsia="en-GB"/>
          </w:rPr>
        </w:pPr>
        <w:r w:rsidRPr="002D3C78">
          <w:rPr>
            <w:noProof/>
          </w:rPr>
          <mc:AlternateContent>
            <mc:Choice Requires="wps">
              <w:drawing>
                <wp:anchor distT="0" distB="0" distL="114300" distR="114300" simplePos="0" relativeHeight="251664384" behindDoc="0" locked="0" layoutInCell="1" allowOverlap="1" wp14:anchorId="75211EF7" wp14:editId="08F3C517">
                  <wp:simplePos x="0" y="0"/>
                  <wp:positionH relativeFrom="margin">
                    <wp:posOffset>1059180</wp:posOffset>
                  </wp:positionH>
                  <wp:positionV relativeFrom="paragraph">
                    <wp:posOffset>-457835</wp:posOffset>
                  </wp:positionV>
                  <wp:extent cx="3520440" cy="719455"/>
                  <wp:effectExtent l="0" t="0" r="0" b="4445"/>
                  <wp:wrapNone/>
                  <wp:docPr id="22" name="Text Box 22"/>
                  <wp:cNvGraphicFramePr/>
                  <a:graphic xmlns:a="http://schemas.openxmlformats.org/drawingml/2006/main">
                    <a:graphicData uri="http://schemas.microsoft.com/office/word/2010/wordprocessingShape">
                      <wps:wsp>
                        <wps:cNvSpPr txBox="1"/>
                        <wps:spPr>
                          <a:xfrm>
                            <a:off x="0" y="0"/>
                            <a:ext cx="3520440" cy="719455"/>
                          </a:xfrm>
                          <a:prstGeom prst="rect">
                            <a:avLst/>
                          </a:prstGeom>
                          <a:noFill/>
                          <a:ln w="6350">
                            <a:noFill/>
                          </a:ln>
                        </wps:spPr>
                        <wps:txbx>
                          <w:txbxContent>
                            <w:tbl>
                              <w:tblPr>
                                <w:tblW w:w="3124" w:type="dxa"/>
                                <w:tblInd w:w="-5" w:type="dxa"/>
                                <w:tblLook w:val="04A0" w:firstRow="1" w:lastRow="0" w:firstColumn="1" w:lastColumn="0" w:noHBand="0" w:noVBand="1"/>
                              </w:tblPr>
                              <w:tblGrid>
                                <w:gridCol w:w="1701"/>
                                <w:gridCol w:w="289"/>
                                <w:gridCol w:w="1134"/>
                              </w:tblGrid>
                              <w:tr w:rsidR="002D3C78" w:rsidRPr="00885241" w14:paraId="23796BD6" w14:textId="77777777" w:rsidTr="00BC58F2">
                                <w:trPr>
                                  <w:trHeight w:val="302"/>
                                </w:trPr>
                                <w:tc>
                                  <w:tcPr>
                                    <w:tcW w:w="1701" w:type="dxa"/>
                                  </w:tcPr>
                                  <w:p w14:paraId="5190F5C6" w14:textId="77777777" w:rsidR="002D3C78" w:rsidRPr="00885241" w:rsidRDefault="002D3C78" w:rsidP="00DA1DB1">
                                    <w:pPr>
                                      <w:pStyle w:val="Pa2"/>
                                      <w:rPr>
                                        <w:noProof/>
                                        <w:sz w:val="18"/>
                                        <w:szCs w:val="18"/>
                                      </w:rPr>
                                    </w:pPr>
                                    <w:r w:rsidRPr="00885241">
                                      <w:rPr>
                                        <w:noProof/>
                                        <w:sz w:val="18"/>
                                        <w:szCs w:val="18"/>
                                      </w:rPr>
                                      <w:t>Company Number:</w:t>
                                    </w:r>
                                  </w:p>
                                </w:tc>
                                <w:tc>
                                  <w:tcPr>
                                    <w:tcW w:w="1423" w:type="dxa"/>
                                    <w:gridSpan w:val="2"/>
                                  </w:tcPr>
                                  <w:p w14:paraId="413182F3" w14:textId="77777777" w:rsidR="002D3C78" w:rsidRPr="00885241" w:rsidRDefault="002D3C78" w:rsidP="00DA1DB1">
                                    <w:pPr>
                                      <w:pStyle w:val="Pa2"/>
                                      <w:rPr>
                                        <w:noProof/>
                                        <w:sz w:val="18"/>
                                        <w:szCs w:val="18"/>
                                      </w:rPr>
                                    </w:pPr>
                                    <w:r w:rsidRPr="002D3C78">
                                      <w:rPr>
                                        <w:noProof/>
                                        <w:sz w:val="18"/>
                                        <w:szCs w:val="18"/>
                                      </w:rPr>
                                      <w:t>10441882</w:t>
                                    </w:r>
                                  </w:p>
                                </w:tc>
                              </w:tr>
                              <w:tr w:rsidR="002D3C78" w:rsidRPr="00885241" w14:paraId="2811B0B6" w14:textId="77777777" w:rsidTr="00BC58F2">
                                <w:trPr>
                                  <w:trHeight w:val="302"/>
                                </w:trPr>
                                <w:tc>
                                  <w:tcPr>
                                    <w:tcW w:w="1701" w:type="dxa"/>
                                  </w:tcPr>
                                  <w:p w14:paraId="042AB621" w14:textId="77777777" w:rsidR="002D3C78" w:rsidRPr="00885241" w:rsidRDefault="002D3C78" w:rsidP="00DA1DB1">
                                    <w:pPr>
                                      <w:pStyle w:val="Pa2"/>
                                      <w:rPr>
                                        <w:noProof/>
                                        <w:sz w:val="18"/>
                                        <w:szCs w:val="18"/>
                                      </w:rPr>
                                    </w:pPr>
                                  </w:p>
                                </w:tc>
                                <w:tc>
                                  <w:tcPr>
                                    <w:tcW w:w="1423" w:type="dxa"/>
                                    <w:gridSpan w:val="2"/>
                                  </w:tcPr>
                                  <w:p w14:paraId="7599CB1B" w14:textId="77777777" w:rsidR="002D3C78" w:rsidRPr="00885241" w:rsidRDefault="002D3C78" w:rsidP="00DA1DB1">
                                    <w:pPr>
                                      <w:pStyle w:val="Pa2"/>
                                      <w:rPr>
                                        <w:noProof/>
                                        <w:sz w:val="18"/>
                                        <w:szCs w:val="18"/>
                                      </w:rPr>
                                    </w:pPr>
                                  </w:p>
                                </w:tc>
                              </w:tr>
                              <w:tr w:rsidR="002D3C78" w:rsidRPr="00885241" w14:paraId="76F7937C" w14:textId="77777777" w:rsidTr="00735B63">
                                <w:trPr>
                                  <w:trHeight w:val="302"/>
                                </w:trPr>
                                <w:tc>
                                  <w:tcPr>
                                    <w:tcW w:w="1990" w:type="dxa"/>
                                    <w:gridSpan w:val="2"/>
                                  </w:tcPr>
                                  <w:p w14:paraId="49B51128" w14:textId="77777777" w:rsidR="002D3C78" w:rsidRPr="00885241" w:rsidRDefault="002D3C78" w:rsidP="00DA1DB1">
                                    <w:pPr>
                                      <w:pStyle w:val="Pa2"/>
                                      <w:rPr>
                                        <w:noProof/>
                                        <w:sz w:val="18"/>
                                        <w:szCs w:val="18"/>
                                      </w:rPr>
                                    </w:pPr>
                                  </w:p>
                                </w:tc>
                                <w:tc>
                                  <w:tcPr>
                                    <w:tcW w:w="1134" w:type="dxa"/>
                                  </w:tcPr>
                                  <w:p w14:paraId="425FF99B" w14:textId="77777777" w:rsidR="002D3C78" w:rsidRPr="00885241" w:rsidRDefault="002D3C78" w:rsidP="00DA1DB1">
                                    <w:pPr>
                                      <w:pStyle w:val="Pa2"/>
                                      <w:rPr>
                                        <w:noProof/>
                                        <w:sz w:val="18"/>
                                        <w:szCs w:val="18"/>
                                      </w:rPr>
                                    </w:pPr>
                                  </w:p>
                                </w:tc>
                              </w:tr>
                              <w:tr w:rsidR="002D3C78" w:rsidRPr="00885241" w14:paraId="259DD553" w14:textId="77777777" w:rsidTr="00735B63">
                                <w:trPr>
                                  <w:trHeight w:val="302"/>
                                </w:trPr>
                                <w:tc>
                                  <w:tcPr>
                                    <w:tcW w:w="1990" w:type="dxa"/>
                                    <w:gridSpan w:val="2"/>
                                  </w:tcPr>
                                  <w:p w14:paraId="12E1F6A2" w14:textId="77777777" w:rsidR="002D3C78" w:rsidRPr="00885241" w:rsidRDefault="002D3C78" w:rsidP="001F364E">
                                    <w:pPr>
                                      <w:pStyle w:val="Pa2"/>
                                      <w:jc w:val="center"/>
                                      <w:rPr>
                                        <w:noProof/>
                                        <w:sz w:val="18"/>
                                        <w:szCs w:val="18"/>
                                      </w:rPr>
                                    </w:pPr>
                                  </w:p>
                                </w:tc>
                                <w:tc>
                                  <w:tcPr>
                                    <w:tcW w:w="1134" w:type="dxa"/>
                                  </w:tcPr>
                                  <w:p w14:paraId="01BF5EA0" w14:textId="77777777" w:rsidR="002D3C78" w:rsidRPr="00885241" w:rsidRDefault="002D3C78" w:rsidP="00DA1DB1">
                                    <w:pPr>
                                      <w:pStyle w:val="Pa2"/>
                                      <w:rPr>
                                        <w:noProof/>
                                        <w:sz w:val="18"/>
                                        <w:szCs w:val="18"/>
                                      </w:rPr>
                                    </w:pPr>
                                  </w:p>
                                </w:tc>
                              </w:tr>
                            </w:tbl>
                            <w:p w14:paraId="330DA9A5" w14:textId="77777777" w:rsidR="002D3C78" w:rsidRPr="00885241" w:rsidRDefault="002D3C78" w:rsidP="002D3C7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11EF7" id="_x0000_t202" coordsize="21600,21600" o:spt="202" path="m,l,21600r21600,l21600,xe">
                  <v:stroke joinstyle="miter"/>
                  <v:path gradientshapeok="t" o:connecttype="rect"/>
                </v:shapetype>
                <v:shape id="Text Box 22" o:spid="_x0000_s1027" type="#_x0000_t202" style="position:absolute;margin-left:83.4pt;margin-top:-36.05pt;width:277.2pt;height:56.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" filled="f" stroked="f" strokeweight=".5pt">
                  <v:textbox>
                    <w:txbxContent>
                      <w:tbl>
                        <w:tblPr>
                          <w:tblW w:w="3124" w:type="dxa"/>
                          <w:tblInd w:w="-5" w:type="dxa"/>
                          <w:tblLook w:val="04A0" w:firstRow="1" w:lastRow="0" w:firstColumn="1" w:lastColumn="0" w:noHBand="0" w:noVBand="1"/>
                        </w:tblPr>
                        <w:tblGrid>
                          <w:gridCol w:w="1701"/>
                          <w:gridCol w:w="289"/>
                          <w:gridCol w:w="1134"/>
                        </w:tblGrid>
                        <w:tr w:rsidR="002D3C78" w:rsidRPr="00885241" w14:paraId="23796BD6" w14:textId="77777777" w:rsidTr="00BC58F2">
                          <w:trPr>
                            <w:trHeight w:val="302"/>
                          </w:trPr>
                          <w:tc>
                            <w:tcPr>
                              <w:tcW w:w="1701" w:type="dxa"/>
                            </w:tcPr>
                            <w:p w14:paraId="5190F5C6" w14:textId="77777777" w:rsidR="002D3C78" w:rsidRPr="00885241" w:rsidRDefault="002D3C78" w:rsidP="00DA1DB1">
                              <w:pPr>
                                <w:pStyle w:val="Pa2"/>
                                <w:rPr>
                                  <w:noProof/>
                                  <w:sz w:val="18"/>
                                  <w:szCs w:val="18"/>
                                </w:rPr>
                              </w:pPr>
                              <w:r w:rsidRPr="00885241">
                                <w:rPr>
                                  <w:noProof/>
                                  <w:sz w:val="18"/>
                                  <w:szCs w:val="18"/>
                                </w:rPr>
                                <w:t>Company Number:</w:t>
                              </w:r>
                            </w:p>
                          </w:tc>
                          <w:tc>
                            <w:tcPr>
                              <w:tcW w:w="1423" w:type="dxa"/>
                              <w:gridSpan w:val="2"/>
                            </w:tcPr>
                            <w:p w14:paraId="413182F3" w14:textId="77777777" w:rsidR="002D3C78" w:rsidRPr="00885241" w:rsidRDefault="002D3C78" w:rsidP="00DA1DB1">
                              <w:pPr>
                                <w:pStyle w:val="Pa2"/>
                                <w:rPr>
                                  <w:noProof/>
                                  <w:sz w:val="18"/>
                                  <w:szCs w:val="18"/>
                                </w:rPr>
                              </w:pPr>
                              <w:r w:rsidRPr="002D3C78">
                                <w:rPr>
                                  <w:noProof/>
                                  <w:sz w:val="18"/>
                                  <w:szCs w:val="18"/>
                                </w:rPr>
                                <w:t>10441882</w:t>
                              </w:r>
                            </w:p>
                          </w:tc>
                        </w:tr>
                        <w:tr w:rsidR="002D3C78" w:rsidRPr="00885241" w14:paraId="2811B0B6" w14:textId="77777777" w:rsidTr="00BC58F2">
                          <w:trPr>
                            <w:trHeight w:val="302"/>
                          </w:trPr>
                          <w:tc>
                            <w:tcPr>
                              <w:tcW w:w="1701" w:type="dxa"/>
                            </w:tcPr>
                            <w:p w14:paraId="042AB621" w14:textId="77777777" w:rsidR="002D3C78" w:rsidRPr="00885241" w:rsidRDefault="002D3C78" w:rsidP="00DA1DB1">
                              <w:pPr>
                                <w:pStyle w:val="Pa2"/>
                                <w:rPr>
                                  <w:noProof/>
                                  <w:sz w:val="18"/>
                                  <w:szCs w:val="18"/>
                                </w:rPr>
                              </w:pPr>
                            </w:p>
                          </w:tc>
                          <w:tc>
                            <w:tcPr>
                              <w:tcW w:w="1423" w:type="dxa"/>
                              <w:gridSpan w:val="2"/>
                            </w:tcPr>
                            <w:p w14:paraId="7599CB1B" w14:textId="77777777" w:rsidR="002D3C78" w:rsidRPr="00885241" w:rsidRDefault="002D3C78" w:rsidP="00DA1DB1">
                              <w:pPr>
                                <w:pStyle w:val="Pa2"/>
                                <w:rPr>
                                  <w:noProof/>
                                  <w:sz w:val="18"/>
                                  <w:szCs w:val="18"/>
                                </w:rPr>
                              </w:pPr>
                            </w:p>
                          </w:tc>
                        </w:tr>
                        <w:tr w:rsidR="002D3C78" w:rsidRPr="00885241" w14:paraId="76F7937C" w14:textId="77777777" w:rsidTr="00735B63">
                          <w:trPr>
                            <w:trHeight w:val="302"/>
                          </w:trPr>
                          <w:tc>
                            <w:tcPr>
                              <w:tcW w:w="1990" w:type="dxa"/>
                              <w:gridSpan w:val="2"/>
                            </w:tcPr>
                            <w:p w14:paraId="49B51128" w14:textId="77777777" w:rsidR="002D3C78" w:rsidRPr="00885241" w:rsidRDefault="002D3C78" w:rsidP="00DA1DB1">
                              <w:pPr>
                                <w:pStyle w:val="Pa2"/>
                                <w:rPr>
                                  <w:noProof/>
                                  <w:sz w:val="18"/>
                                  <w:szCs w:val="18"/>
                                </w:rPr>
                              </w:pPr>
                            </w:p>
                          </w:tc>
                          <w:tc>
                            <w:tcPr>
                              <w:tcW w:w="1134" w:type="dxa"/>
                            </w:tcPr>
                            <w:p w14:paraId="425FF99B" w14:textId="77777777" w:rsidR="002D3C78" w:rsidRPr="00885241" w:rsidRDefault="002D3C78" w:rsidP="00DA1DB1">
                              <w:pPr>
                                <w:pStyle w:val="Pa2"/>
                                <w:rPr>
                                  <w:noProof/>
                                  <w:sz w:val="18"/>
                                  <w:szCs w:val="18"/>
                                </w:rPr>
                              </w:pPr>
                            </w:p>
                          </w:tc>
                        </w:tr>
                        <w:tr w:rsidR="002D3C78" w:rsidRPr="00885241" w14:paraId="259DD553" w14:textId="77777777" w:rsidTr="00735B63">
                          <w:trPr>
                            <w:trHeight w:val="302"/>
                          </w:trPr>
                          <w:tc>
                            <w:tcPr>
                              <w:tcW w:w="1990" w:type="dxa"/>
                              <w:gridSpan w:val="2"/>
                            </w:tcPr>
                            <w:p w14:paraId="12E1F6A2" w14:textId="77777777" w:rsidR="002D3C78" w:rsidRPr="00885241" w:rsidRDefault="002D3C78" w:rsidP="001F364E">
                              <w:pPr>
                                <w:pStyle w:val="Pa2"/>
                                <w:jc w:val="center"/>
                                <w:rPr>
                                  <w:noProof/>
                                  <w:sz w:val="18"/>
                                  <w:szCs w:val="18"/>
                                </w:rPr>
                              </w:pPr>
                            </w:p>
                          </w:tc>
                          <w:tc>
                            <w:tcPr>
                              <w:tcW w:w="1134" w:type="dxa"/>
                            </w:tcPr>
                            <w:p w14:paraId="01BF5EA0" w14:textId="77777777" w:rsidR="002D3C78" w:rsidRPr="00885241" w:rsidRDefault="002D3C78" w:rsidP="00DA1DB1">
                              <w:pPr>
                                <w:pStyle w:val="Pa2"/>
                                <w:rPr>
                                  <w:noProof/>
                                  <w:sz w:val="18"/>
                                  <w:szCs w:val="18"/>
                                </w:rPr>
                              </w:pPr>
                            </w:p>
                          </w:tc>
                        </w:tr>
                      </w:tbl>
                      <w:p w14:paraId="330DA9A5" w14:textId="77777777" w:rsidR="002D3C78" w:rsidRPr="00885241" w:rsidRDefault="002D3C78" w:rsidP="002D3C78">
                        <w:pPr>
                          <w:rPr>
                            <w:sz w:val="18"/>
                            <w:szCs w:val="18"/>
                          </w:rPr>
                        </w:pPr>
                      </w:p>
                    </w:txbxContent>
                  </v:textbox>
                  <w10:wrap anchorx="margin"/>
                </v:shape>
              </w:pict>
            </mc:Fallback>
          </mc:AlternateContent>
        </w:r>
        <w:r w:rsidR="002D3C78" w:rsidRPr="002D3C78">
          <w:rPr>
            <w:noProof/>
          </w:rPr>
          <mc:AlternateContent>
            <mc:Choice Requires="wps">
              <w:drawing>
                <wp:anchor distT="0" distB="0" distL="114300" distR="114300" simplePos="0" relativeHeight="251665408" behindDoc="0" locked="0" layoutInCell="1" allowOverlap="1" wp14:anchorId="2E88723A" wp14:editId="0710E036">
                  <wp:simplePos x="0" y="0"/>
                  <wp:positionH relativeFrom="margin">
                    <wp:posOffset>-670560</wp:posOffset>
                  </wp:positionH>
                  <wp:positionV relativeFrom="paragraph">
                    <wp:posOffset>-457200</wp:posOffset>
                  </wp:positionV>
                  <wp:extent cx="1676400" cy="719455"/>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1676400" cy="719455"/>
                          </a:xfrm>
                          <a:prstGeom prst="rect">
                            <a:avLst/>
                          </a:prstGeom>
                          <a:noFill/>
                          <a:ln w="6350">
                            <a:noFill/>
                          </a:ln>
                        </wps:spPr>
                        <wps:txbx>
                          <w:txbxContent>
                            <w:p w14:paraId="068F14BF" w14:textId="77777777" w:rsidR="002D3C78" w:rsidRPr="00885241" w:rsidRDefault="002D3C78" w:rsidP="002D3C78">
                              <w:pPr>
                                <w:ind w:left="324"/>
                                <w:rPr>
                                  <w:sz w:val="18"/>
                                  <w:szCs w:val="18"/>
                                </w:rPr>
                              </w:pPr>
                              <w:r w:rsidRPr="00042ED1">
                                <w:rPr>
                                  <w:rFonts w:ascii="Gotham Medium" w:hAnsi="Gotham Medium"/>
                                  <w:noProof/>
                                  <w:sz w:val="18"/>
                                  <w:szCs w:val="18"/>
                                </w:rPr>
                                <w:t>Beacon Building</w:t>
                              </w:r>
                              <w:r>
                                <w:rPr>
                                  <w:rFonts w:ascii="Gotham Medium" w:hAnsi="Gotham Medium"/>
                                  <w:noProof/>
                                  <w:sz w:val="18"/>
                                  <w:szCs w:val="18"/>
                                </w:rPr>
                                <w:br/>
                              </w:r>
                              <w:r w:rsidRPr="00042ED1">
                                <w:rPr>
                                  <w:rFonts w:ascii="Gotham Medium" w:hAnsi="Gotham Medium"/>
                                  <w:noProof/>
                                  <w:sz w:val="18"/>
                                  <w:szCs w:val="18"/>
                                </w:rPr>
                                <w:t>College Street</w:t>
                              </w:r>
                              <w:r>
                                <w:rPr>
                                  <w:rFonts w:ascii="Gotham Medium" w:hAnsi="Gotham Medium"/>
                                  <w:noProof/>
                                  <w:sz w:val="18"/>
                                  <w:szCs w:val="18"/>
                                </w:rPr>
                                <w:br/>
                              </w:r>
                              <w:r w:rsidRPr="00042ED1">
                                <w:rPr>
                                  <w:rFonts w:ascii="Gotham Medium" w:hAnsi="Gotham Medium"/>
                                  <w:noProof/>
                                  <w:sz w:val="18"/>
                                  <w:szCs w:val="18"/>
                                </w:rPr>
                                <w:t>St Helens</w:t>
                              </w:r>
                              <w:r>
                                <w:rPr>
                                  <w:rFonts w:ascii="Gotham Medium" w:hAnsi="Gotham Medium"/>
                                  <w:noProof/>
                                  <w:sz w:val="18"/>
                                  <w:szCs w:val="18"/>
                                </w:rPr>
                                <w:br/>
                              </w:r>
                              <w:r w:rsidRPr="00042ED1">
                                <w:rPr>
                                  <w:rFonts w:ascii="Gotham Medium" w:hAnsi="Gotham Medium"/>
                                  <w:noProof/>
                                  <w:sz w:val="18"/>
                                  <w:szCs w:val="18"/>
                                </w:rPr>
                                <w:t>WA1O 1TF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8723A" id="Text Box 3" o:spid="_x0000_s1028" type="#_x0000_t202" style="position:absolute;margin-left:-52.8pt;margin-top:-36pt;width:132pt;height:56.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" filled="f" stroked="f" strokeweight=".5pt">
                  <v:textbox>
                    <w:txbxContent>
                      <w:p w14:paraId="068F14BF" w14:textId="77777777" w:rsidR="002D3C78" w:rsidRPr="00885241" w:rsidRDefault="002D3C78" w:rsidP="002D3C78">
                        <w:pPr>
                          <w:ind w:left="324"/>
                          <w:rPr>
                            <w:sz w:val="18"/>
                            <w:szCs w:val="18"/>
                          </w:rPr>
                        </w:pPr>
                        <w:r w:rsidRPr="00042ED1">
                          <w:rPr>
                            <w:rFonts w:ascii="Gotham Medium" w:hAnsi="Gotham Medium"/>
                            <w:noProof/>
                            <w:sz w:val="18"/>
                            <w:szCs w:val="18"/>
                          </w:rPr>
                          <w:t>Beacon Building</w:t>
                        </w:r>
                        <w:r>
                          <w:rPr>
                            <w:rFonts w:ascii="Gotham Medium" w:hAnsi="Gotham Medium"/>
                            <w:noProof/>
                            <w:sz w:val="18"/>
                            <w:szCs w:val="18"/>
                          </w:rPr>
                          <w:br/>
                        </w:r>
                        <w:r w:rsidRPr="00042ED1">
                          <w:rPr>
                            <w:rFonts w:ascii="Gotham Medium" w:hAnsi="Gotham Medium"/>
                            <w:noProof/>
                            <w:sz w:val="18"/>
                            <w:szCs w:val="18"/>
                          </w:rPr>
                          <w:t>College Street</w:t>
                        </w:r>
                        <w:r>
                          <w:rPr>
                            <w:rFonts w:ascii="Gotham Medium" w:hAnsi="Gotham Medium"/>
                            <w:noProof/>
                            <w:sz w:val="18"/>
                            <w:szCs w:val="18"/>
                          </w:rPr>
                          <w:br/>
                        </w:r>
                        <w:r w:rsidRPr="00042ED1">
                          <w:rPr>
                            <w:rFonts w:ascii="Gotham Medium" w:hAnsi="Gotham Medium"/>
                            <w:noProof/>
                            <w:sz w:val="18"/>
                            <w:szCs w:val="18"/>
                          </w:rPr>
                          <w:t>St Helens</w:t>
                        </w:r>
                        <w:r>
                          <w:rPr>
                            <w:rFonts w:ascii="Gotham Medium" w:hAnsi="Gotham Medium"/>
                            <w:noProof/>
                            <w:sz w:val="18"/>
                            <w:szCs w:val="18"/>
                          </w:rPr>
                          <w:br/>
                        </w:r>
                        <w:r w:rsidRPr="00042ED1">
                          <w:rPr>
                            <w:rFonts w:ascii="Gotham Medium" w:hAnsi="Gotham Medium"/>
                            <w:noProof/>
                            <w:sz w:val="18"/>
                            <w:szCs w:val="18"/>
                          </w:rPr>
                          <w:t>WA1O 1TF</w:t>
                        </w:r>
                      </w:p>
                    </w:txbxContent>
                  </v:textbox>
                  <w10:wrap anchorx="margin"/>
                </v:shape>
              </w:pict>
            </mc:Fallback>
          </mc:AlternateContent>
        </w:r>
        <w:r w:rsidR="002D3C78" w:rsidRPr="002D3C78">
          <w:rPr>
            <w:noProof/>
          </w:rPr>
          <mc:AlternateContent>
            <mc:Choice Requires="wps">
              <w:drawing>
                <wp:anchor distT="0" distB="0" distL="114300" distR="114300" simplePos="0" relativeHeight="251663360" behindDoc="0" locked="0" layoutInCell="1" allowOverlap="1" wp14:anchorId="31C6CC19" wp14:editId="32909D78">
                  <wp:simplePos x="0" y="0"/>
                  <wp:positionH relativeFrom="margin">
                    <wp:posOffset>3314700</wp:posOffset>
                  </wp:positionH>
                  <wp:positionV relativeFrom="paragraph">
                    <wp:posOffset>-457200</wp:posOffset>
                  </wp:positionV>
                  <wp:extent cx="3075940" cy="719455"/>
                  <wp:effectExtent l="0" t="0" r="0" b="4445"/>
                  <wp:wrapNone/>
                  <wp:docPr id="19" name="Text Box 19"/>
                  <wp:cNvGraphicFramePr/>
                  <a:graphic xmlns:a="http://schemas.openxmlformats.org/drawingml/2006/main">
                    <a:graphicData uri="http://schemas.microsoft.com/office/word/2010/wordprocessingShape">
                      <wps:wsp>
                        <wps:cNvSpPr txBox="1"/>
                        <wps:spPr>
                          <a:xfrm>
                            <a:off x="0" y="0"/>
                            <a:ext cx="3075940" cy="719455"/>
                          </a:xfrm>
                          <a:prstGeom prst="rect">
                            <a:avLst/>
                          </a:prstGeom>
                          <a:noFill/>
                          <a:ln w="6350">
                            <a:noFill/>
                          </a:ln>
                        </wps:spPr>
                        <wps:txbx>
                          <w:txbxContent>
                            <w:p w14:paraId="4ECE5A91" w14:textId="77777777" w:rsidR="002D3C78" w:rsidRPr="002D3C78" w:rsidRDefault="002D3C78" w:rsidP="002D3C78">
                              <w:pPr>
                                <w:jc w:val="right"/>
                                <w:rPr>
                                  <w:rFonts w:ascii="Abel" w:hAnsi="Abel" w:cs="Open Sans"/>
                                  <w:color w:val="000000"/>
                                  <w:sz w:val="26"/>
                                  <w:szCs w:val="26"/>
                                  <w:shd w:val="clear" w:color="auto" w:fill="FFFFFF"/>
                                </w:rPr>
                              </w:pPr>
                              <w:r w:rsidRPr="002D3C78">
                                <w:rPr>
                                  <w:rFonts w:ascii="Abel" w:hAnsi="Abel" w:cs="Open Sans"/>
                                  <w:color w:val="000000"/>
                                  <w:sz w:val="26"/>
                                  <w:szCs w:val="26"/>
                                  <w:shd w:val="clear" w:color="auto" w:fill="FFFFFF"/>
                                </w:rPr>
                                <w:t>info@genesis-jobs.co.uk</w:t>
                              </w:r>
                              <w:r w:rsidRPr="002D3C78">
                                <w:rPr>
                                  <w:rFonts w:ascii="Abel" w:hAnsi="Abel" w:cs="Open Sans"/>
                                  <w:color w:val="000000"/>
                                  <w:sz w:val="26"/>
                                  <w:szCs w:val="26"/>
                                  <w:shd w:val="clear" w:color="auto" w:fill="FFFFFF"/>
                                </w:rPr>
                                <w:br/>
                                <w:t>www.genesis-jobs.co.uk</w:t>
                              </w:r>
                              <w:r w:rsidRPr="002D3C78">
                                <w:rPr>
                                  <w:rFonts w:ascii="Abel" w:hAnsi="Abel" w:cs="Open Sans"/>
                                  <w:color w:val="000000"/>
                                  <w:sz w:val="26"/>
                                  <w:szCs w:val="26"/>
                                  <w:shd w:val="clear" w:color="auto" w:fill="FFFFFF"/>
                                </w:rPr>
                                <w:br/>
                                <w:t>01744 733 711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6CC19" id="Text Box 19" o:spid="_x0000_s1029" type="#_x0000_t202" style="position:absolute;margin-left:261pt;margin-top:-36pt;width:242.2pt;height:56.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" filled="f" stroked="f" strokeweight=".5pt">
                  <v:textbox>
                    <w:txbxContent>
                      <w:p w14:paraId="4ECE5A91" w14:textId="77777777" w:rsidR="002D3C78" w:rsidRPr="002D3C78" w:rsidRDefault="002D3C78" w:rsidP="002D3C78">
                        <w:pPr>
                          <w:jc w:val="right"/>
                          <w:rPr>
                            <w:rFonts w:ascii="Abel" w:hAnsi="Abel" w:cs="Open Sans"/>
                            <w:color w:val="000000"/>
                            <w:sz w:val="26"/>
                            <w:szCs w:val="26"/>
                            <w:shd w:val="clear" w:color="auto" w:fill="FFFFFF"/>
                          </w:rPr>
                        </w:pPr>
                        <w:r w:rsidRPr="002D3C78">
                          <w:rPr>
                            <w:rFonts w:ascii="Abel" w:hAnsi="Abel" w:cs="Open Sans"/>
                            <w:color w:val="000000"/>
                            <w:sz w:val="26"/>
                            <w:szCs w:val="26"/>
                            <w:shd w:val="clear" w:color="auto" w:fill="FFFFFF"/>
                          </w:rPr>
                          <w:t>info@genesis-jobs.co.uk</w:t>
                        </w:r>
                        <w:r w:rsidRPr="002D3C78">
                          <w:rPr>
                            <w:rFonts w:ascii="Abel" w:hAnsi="Abel" w:cs="Open Sans"/>
                            <w:color w:val="000000"/>
                            <w:sz w:val="26"/>
                            <w:szCs w:val="26"/>
                            <w:shd w:val="clear" w:color="auto" w:fill="FFFFFF"/>
                          </w:rPr>
                          <w:br/>
                          <w:t>www.genesis-jobs.co.uk</w:t>
                        </w:r>
                        <w:r w:rsidRPr="002D3C78">
                          <w:rPr>
                            <w:rFonts w:ascii="Abel" w:hAnsi="Abel" w:cs="Open Sans"/>
                            <w:color w:val="000000"/>
                            <w:sz w:val="26"/>
                            <w:szCs w:val="26"/>
                            <w:shd w:val="clear" w:color="auto" w:fill="FFFFFF"/>
                          </w:rPr>
                          <w:br/>
                          <w:t>01744 733 711</w:t>
                        </w:r>
                      </w:p>
                    </w:txbxContent>
                  </v:textbox>
                  <w10:wrap anchorx="margin"/>
                </v:shape>
              </w:pict>
            </mc:Fallback>
          </mc:AlternateContent>
        </w:r>
        <w:r w:rsidR="00F577BD">
          <w:rPr>
            <w:noProof/>
            <w:sz w:val="16"/>
            <w:szCs w:val="16"/>
          </w:rPr>
          <mc:AlternateContent>
            <mc:Choice Requires="wps">
              <w:drawing>
                <wp:anchor distT="0" distB="0" distL="114300" distR="114300" simplePos="0" relativeHeight="251661312" behindDoc="1" locked="1" layoutInCell="1" allowOverlap="1" wp14:anchorId="70F5DBE2" wp14:editId="23015E65">
                  <wp:simplePos x="0" y="0"/>
                  <wp:positionH relativeFrom="page">
                    <wp:posOffset>-144927</wp:posOffset>
                  </wp:positionH>
                  <wp:positionV relativeFrom="page">
                    <wp:posOffset>9782175</wp:posOffset>
                  </wp:positionV>
                  <wp:extent cx="7833600" cy="79200"/>
                  <wp:effectExtent l="0" t="0" r="0" b="0"/>
                  <wp:wrapNone/>
                  <wp:docPr id="5" name="Rectangle 5"/>
                  <wp:cNvGraphicFramePr/>
                  <a:graphic xmlns:a="http://schemas.openxmlformats.org/drawingml/2006/main">
                    <a:graphicData uri="http://schemas.microsoft.com/office/word/2010/wordprocessingShape">
                      <wps:wsp>
                        <wps:cNvSpPr/>
                        <wps:spPr>
                          <a:xfrm>
                            <a:off x="0" y="0"/>
                            <a:ext cx="7833600" cy="79200"/>
                          </a:xfrm>
                          <a:prstGeom prst="rect">
                            <a:avLst/>
                          </a:prstGeom>
                          <a:solidFill>
                            <a:srgbClr val="1B96F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16395" id="Rectangle 5" o:spid="_x0000_s1026" style="position:absolute;margin-left:-11.4pt;margin-top:770.25pt;width:616.8pt;height:6.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" fillcolor="#1b96fa" stroked="f" strokeweight="1pt">
                  <w10:wrap anchorx="page" anchory="page"/>
                  <w10:anchorlock/>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87C60" w14:textId="77777777" w:rsidR="004C6AA0" w:rsidRDefault="004C6AA0" w:rsidP="000D3A19">
      <w:pPr>
        <w:spacing w:after="0" w:line="240" w:lineRule="auto"/>
      </w:pPr>
      <w:r>
        <w:separator/>
      </w:r>
    </w:p>
  </w:footnote>
  <w:footnote w:type="continuationSeparator" w:id="0">
    <w:p w14:paraId="057C2616" w14:textId="77777777" w:rsidR="004C6AA0" w:rsidRDefault="004C6AA0" w:rsidP="000D3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6795" w14:textId="7AF27E05" w:rsidR="000D3A19" w:rsidRDefault="004C6AA0">
    <w:pPr>
      <w:pStyle w:val="Header"/>
    </w:pPr>
    <w:r>
      <w:rPr>
        <w:noProof/>
      </w:rPr>
      <mc:AlternateContent>
        <mc:Choice Requires="wps">
          <w:drawing>
            <wp:anchor distT="0" distB="0" distL="114300" distR="114300" simplePos="0" relativeHeight="251671552" behindDoc="0" locked="0" layoutInCell="1" allowOverlap="1" wp14:anchorId="6BEE60FD" wp14:editId="3EF1259E">
              <wp:simplePos x="0" y="0"/>
              <wp:positionH relativeFrom="margin">
                <wp:align>center</wp:align>
              </wp:positionH>
              <wp:positionV relativeFrom="paragraph">
                <wp:posOffset>387985</wp:posOffset>
              </wp:positionV>
              <wp:extent cx="5280660" cy="274320"/>
              <wp:effectExtent l="0" t="0" r="0" b="0"/>
              <wp:wrapNone/>
              <wp:docPr id="2" name="Text Box 2"/>
              <wp:cNvGraphicFramePr/>
              <a:graphic xmlns:a="http://schemas.openxmlformats.org/drawingml/2006/main">
                <a:graphicData uri="http://schemas.microsoft.com/office/word/2010/wordprocessingShape">
                  <wps:wsp>
                    <wps:cNvSpPr txBox="1"/>
                    <wps:spPr>
                      <a:xfrm>
                        <a:off x="0" y="0"/>
                        <a:ext cx="5280660" cy="274320"/>
                      </a:xfrm>
                      <a:prstGeom prst="rect">
                        <a:avLst/>
                      </a:prstGeom>
                      <a:solidFill>
                        <a:schemeClr val="lt1"/>
                      </a:solidFill>
                      <a:ln w="6350">
                        <a:noFill/>
                      </a:ln>
                    </wps:spPr>
                    <wps:txbx>
                      <w:txbxContent>
                        <w:p w14:paraId="16AEE53E" w14:textId="5C253A39" w:rsidR="004C6AA0" w:rsidRPr="004C6AA0" w:rsidRDefault="004C6AA0">
                          <w:pPr>
                            <w:rPr>
                              <w:b/>
                              <w:bCs/>
                            </w:rPr>
                          </w:pPr>
                          <w:r w:rsidRPr="004C6AA0">
                            <w:rPr>
                              <w:b/>
                              <w:bCs/>
                            </w:rPr>
                            <w:t>This project is funded by the UK Government through the UK Community Renewal Fund.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EE60FD" id="_x0000_t202" coordsize="21600,21600" o:spt="202" path="m,l,21600r21600,l21600,xe">
              <v:stroke joinstyle="miter"/>
              <v:path gradientshapeok="t" o:connecttype="rect"/>
            </v:shapetype>
            <v:shape id="Text Box 2" o:spid="_x0000_s1026" type="#_x0000_t202" style="position:absolute;margin-left:0;margin-top:30.55pt;width:415.8pt;height:21.6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" fillcolor="white [3201]" stroked="f" strokeweight=".5pt">
              <v:textbox>
                <w:txbxContent>
                  <w:p w14:paraId="16AEE53E" w14:textId="5C253A39" w:rsidR="004C6AA0" w:rsidRPr="004C6AA0" w:rsidRDefault="004C6AA0">
                    <w:pPr>
                      <w:rPr>
                        <w:b/>
                        <w:bCs/>
                      </w:rPr>
                    </w:pPr>
                    <w:r w:rsidRPr="004C6AA0">
                      <w:rPr>
                        <w:b/>
                        <w:bCs/>
                      </w:rPr>
                      <w:t>This project is funded by the UK Government through the UK Community Renewal Fund.</w:t>
                    </w:r>
                  </w:p>
                </w:txbxContent>
              </v:textbox>
              <w10:wrap anchorx="margin"/>
            </v:shape>
          </w:pict>
        </mc:Fallback>
      </mc:AlternateContent>
    </w:r>
    <w:r w:rsidRPr="004C6AA0">
      <w:rPr>
        <w:noProof/>
      </w:rPr>
      <w:drawing>
        <wp:anchor distT="0" distB="0" distL="114300" distR="114300" simplePos="0" relativeHeight="251670528" behindDoc="0" locked="0" layoutInCell="1" allowOverlap="1" wp14:anchorId="26452CB7" wp14:editId="200F3499">
          <wp:simplePos x="0" y="0"/>
          <wp:positionH relativeFrom="column">
            <wp:posOffset>-678180</wp:posOffset>
          </wp:positionH>
          <wp:positionV relativeFrom="paragraph">
            <wp:posOffset>-302260</wp:posOffset>
          </wp:positionV>
          <wp:extent cx="1676400" cy="561340"/>
          <wp:effectExtent l="0" t="0" r="0" b="0"/>
          <wp:wrapNone/>
          <wp:docPr id="36" name="Picture 3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561340"/>
                  </a:xfrm>
                  <a:prstGeom prst="rect">
                    <a:avLst/>
                  </a:prstGeom>
                  <a:noFill/>
                  <a:ln>
                    <a:noFill/>
                  </a:ln>
                </pic:spPr>
              </pic:pic>
            </a:graphicData>
          </a:graphic>
        </wp:anchor>
      </w:drawing>
    </w:r>
    <w:r w:rsidRPr="004C6AA0">
      <w:rPr>
        <w:noProof/>
      </w:rPr>
      <w:drawing>
        <wp:anchor distT="0" distB="0" distL="114300" distR="114300" simplePos="0" relativeHeight="251669504" behindDoc="1" locked="0" layoutInCell="1" allowOverlap="1" wp14:anchorId="1824315D" wp14:editId="0C1A8A77">
          <wp:simplePos x="0" y="0"/>
          <wp:positionH relativeFrom="margin">
            <wp:align>center</wp:align>
          </wp:positionH>
          <wp:positionV relativeFrom="paragraph">
            <wp:posOffset>-252730</wp:posOffset>
          </wp:positionV>
          <wp:extent cx="2900361" cy="561600"/>
          <wp:effectExtent l="0" t="0" r="0" b="0"/>
          <wp:wrapNone/>
          <wp:docPr id="37" name="Picture 2"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00361" cy="5616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2D3C78">
      <w:rPr>
        <w:noProof/>
      </w:rPr>
      <w:drawing>
        <wp:anchor distT="0" distB="0" distL="114300" distR="114300" simplePos="0" relativeHeight="251667456" behindDoc="0" locked="1" layoutInCell="1" allowOverlap="1" wp14:anchorId="1EB32D98" wp14:editId="02BAB531">
          <wp:simplePos x="0" y="0"/>
          <wp:positionH relativeFrom="column">
            <wp:posOffset>4723765</wp:posOffset>
          </wp:positionH>
          <wp:positionV relativeFrom="page">
            <wp:posOffset>171450</wp:posOffset>
          </wp:positionV>
          <wp:extent cx="1562735" cy="588010"/>
          <wp:effectExtent l="0" t="0" r="0" b="2540"/>
          <wp:wrapTopAndBottom/>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3">
                    <a:extLst>
                      <a:ext uri="{28A0092B-C50C-407E-A947-70E740481C1C}">
                        <a14:useLocalDpi xmlns:a14="http://schemas.microsoft.com/office/drawing/2010/main" val="0"/>
                      </a:ext>
                    </a:extLst>
                  </a:blip>
                  <a:srcRect l="-4035" t="-2218" r="102"/>
                  <a:stretch/>
                </pic:blipFill>
                <pic:spPr bwMode="auto">
                  <a:xfrm>
                    <a:off x="0" y="0"/>
                    <a:ext cx="1562735" cy="588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3A19">
      <w:rPr>
        <w:noProof/>
        <w:sz w:val="16"/>
        <w:szCs w:val="16"/>
      </w:rPr>
      <mc:AlternateContent>
        <mc:Choice Requires="wps">
          <w:drawing>
            <wp:anchor distT="0" distB="0" distL="114300" distR="114300" simplePos="0" relativeHeight="251660288" behindDoc="1" locked="1" layoutInCell="1" allowOverlap="1" wp14:anchorId="35B70FAB" wp14:editId="7A33B35B">
              <wp:simplePos x="0" y="0"/>
              <wp:positionH relativeFrom="column">
                <wp:posOffset>-1085850</wp:posOffset>
              </wp:positionH>
              <wp:positionV relativeFrom="page">
                <wp:posOffset>1132205</wp:posOffset>
              </wp:positionV>
              <wp:extent cx="7833360" cy="78740"/>
              <wp:effectExtent l="0" t="0" r="0" b="0"/>
              <wp:wrapNone/>
              <wp:docPr id="1" name="Rectangle 1"/>
              <wp:cNvGraphicFramePr/>
              <a:graphic xmlns:a="http://schemas.openxmlformats.org/drawingml/2006/main">
                <a:graphicData uri="http://schemas.microsoft.com/office/word/2010/wordprocessingShape">
                  <wps:wsp>
                    <wps:cNvSpPr/>
                    <wps:spPr>
                      <a:xfrm>
                        <a:off x="0" y="0"/>
                        <a:ext cx="7833360" cy="78740"/>
                      </a:xfrm>
                      <a:prstGeom prst="rect">
                        <a:avLst/>
                      </a:prstGeom>
                      <a:solidFill>
                        <a:srgbClr val="1B96F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2A806" id="Rectangle 1" o:spid="_x0000_s1026" style="position:absolute;margin-left:-85.5pt;margin-top:89.15pt;width:616.8pt;height: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" fillcolor="#1b96fa" stroked="f" strokeweight="1pt">
              <w10:wrap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5B1B"/>
    <w:multiLevelType w:val="multilevel"/>
    <w:tmpl w:val="E974AEAE"/>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4F1118B"/>
    <w:multiLevelType w:val="multilevel"/>
    <w:tmpl w:val="49048030"/>
    <w:lvl w:ilvl="0">
      <w:start w:val="1"/>
      <w:numFmt w:val="decimal"/>
      <w:lvlText w:val="%1."/>
      <w:lvlJc w:val="left"/>
      <w:pPr>
        <w:ind w:left="720" w:hanging="360"/>
      </w:pPr>
      <w:rPr>
        <w:rFonts w:ascii="Arial" w:eastAsia="Calibri"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370E18"/>
    <w:multiLevelType w:val="hybridMultilevel"/>
    <w:tmpl w:val="A328CA06"/>
    <w:lvl w:ilvl="0" w:tplc="BC4AE0D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5B098C"/>
    <w:multiLevelType w:val="hybridMultilevel"/>
    <w:tmpl w:val="F1644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962917"/>
    <w:multiLevelType w:val="hybridMultilevel"/>
    <w:tmpl w:val="95AC618A"/>
    <w:lvl w:ilvl="0" w:tplc="67D4AE6A">
      <w:start w:val="1"/>
      <w:numFmt w:val="decimal"/>
      <w:lvlText w:val="%1."/>
      <w:lvlJc w:val="left"/>
      <w:pPr>
        <w:ind w:left="720" w:hanging="360"/>
      </w:pPr>
      <w:rPr>
        <w:rFonts w:asciiTheme="minorHAnsi" w:eastAsiaTheme="minorHAnsi" w:hAnsiTheme="minorHAnsi"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B752B1"/>
    <w:multiLevelType w:val="hybridMultilevel"/>
    <w:tmpl w:val="D95C4A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AA0"/>
    <w:rsid w:val="000D3A19"/>
    <w:rsid w:val="00153BB9"/>
    <w:rsid w:val="00183833"/>
    <w:rsid w:val="001D2D1A"/>
    <w:rsid w:val="00237DD4"/>
    <w:rsid w:val="002D3C78"/>
    <w:rsid w:val="0031472E"/>
    <w:rsid w:val="00345224"/>
    <w:rsid w:val="00350DE0"/>
    <w:rsid w:val="004C6AA0"/>
    <w:rsid w:val="005616A2"/>
    <w:rsid w:val="005B56AE"/>
    <w:rsid w:val="00742FB8"/>
    <w:rsid w:val="007B233B"/>
    <w:rsid w:val="00820F55"/>
    <w:rsid w:val="00876F28"/>
    <w:rsid w:val="008B44D3"/>
    <w:rsid w:val="008B65D5"/>
    <w:rsid w:val="008C6732"/>
    <w:rsid w:val="008D4E7C"/>
    <w:rsid w:val="009E4A57"/>
    <w:rsid w:val="00A07A75"/>
    <w:rsid w:val="00A53C02"/>
    <w:rsid w:val="00AC69D3"/>
    <w:rsid w:val="00AF3B5D"/>
    <w:rsid w:val="00B85A9C"/>
    <w:rsid w:val="00BD7ACA"/>
    <w:rsid w:val="00C17255"/>
    <w:rsid w:val="00C233C3"/>
    <w:rsid w:val="00C97B9B"/>
    <w:rsid w:val="00EA30B1"/>
    <w:rsid w:val="00EC243F"/>
    <w:rsid w:val="00F577BD"/>
    <w:rsid w:val="00F70640"/>
    <w:rsid w:val="00FF0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9D4A0"/>
  <w15:chartTrackingRefBased/>
  <w15:docId w15:val="{27FDC8BC-04AD-43C1-A7B4-65FB613E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A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C32"/>
    <w:pPr>
      <w:ind w:left="720"/>
      <w:contextualSpacing/>
    </w:pPr>
  </w:style>
  <w:style w:type="paragraph" w:styleId="Header">
    <w:name w:val="header"/>
    <w:basedOn w:val="Normal"/>
    <w:link w:val="HeaderChar"/>
    <w:uiPriority w:val="99"/>
    <w:unhideWhenUsed/>
    <w:rsid w:val="000D3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A19"/>
  </w:style>
  <w:style w:type="paragraph" w:styleId="Footer">
    <w:name w:val="footer"/>
    <w:basedOn w:val="Normal"/>
    <w:link w:val="FooterChar"/>
    <w:uiPriority w:val="99"/>
    <w:unhideWhenUsed/>
    <w:rsid w:val="000D3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A19"/>
  </w:style>
  <w:style w:type="character" w:styleId="PlaceholderText">
    <w:name w:val="Placeholder Text"/>
    <w:basedOn w:val="DefaultParagraphFont"/>
    <w:uiPriority w:val="99"/>
    <w:semiHidden/>
    <w:rsid w:val="000D3A19"/>
    <w:rPr>
      <w:color w:val="808080"/>
    </w:rPr>
  </w:style>
  <w:style w:type="paragraph" w:customStyle="1" w:styleId="Default">
    <w:name w:val="Default"/>
    <w:rsid w:val="00EA30B1"/>
    <w:pPr>
      <w:autoSpaceDE w:val="0"/>
      <w:autoSpaceDN w:val="0"/>
      <w:adjustRightInd w:val="0"/>
      <w:spacing w:after="0" w:line="240" w:lineRule="auto"/>
    </w:pPr>
    <w:rPr>
      <w:rFonts w:ascii="Gotham Medium" w:hAnsi="Gotham Medium" w:cs="Gotham Medium"/>
      <w:color w:val="000000"/>
      <w:sz w:val="24"/>
      <w:szCs w:val="24"/>
    </w:rPr>
  </w:style>
  <w:style w:type="paragraph" w:customStyle="1" w:styleId="Pa0">
    <w:name w:val="Pa0"/>
    <w:basedOn w:val="Default"/>
    <w:next w:val="Default"/>
    <w:uiPriority w:val="99"/>
    <w:rsid w:val="00EA30B1"/>
    <w:pPr>
      <w:spacing w:line="241" w:lineRule="atLeast"/>
    </w:pPr>
    <w:rPr>
      <w:rFonts w:cstheme="minorBidi"/>
      <w:color w:val="auto"/>
    </w:rPr>
  </w:style>
  <w:style w:type="character" w:customStyle="1" w:styleId="A1">
    <w:name w:val="A1"/>
    <w:uiPriority w:val="99"/>
    <w:rsid w:val="00EA30B1"/>
    <w:rPr>
      <w:rFonts w:ascii="Gotham Light" w:hAnsi="Gotham Light" w:cs="Gotham Light"/>
      <w:color w:val="000000"/>
      <w:sz w:val="36"/>
      <w:szCs w:val="36"/>
    </w:rPr>
  </w:style>
  <w:style w:type="paragraph" w:customStyle="1" w:styleId="Pa2">
    <w:name w:val="Pa2"/>
    <w:basedOn w:val="Default"/>
    <w:next w:val="Default"/>
    <w:uiPriority w:val="99"/>
    <w:rsid w:val="00EA30B1"/>
    <w:pPr>
      <w:spacing w:line="241" w:lineRule="atLeast"/>
    </w:pPr>
    <w:rPr>
      <w:rFonts w:cstheme="minorBidi"/>
      <w:color w:val="auto"/>
    </w:rPr>
  </w:style>
  <w:style w:type="character" w:customStyle="1" w:styleId="A2">
    <w:name w:val="A2"/>
    <w:uiPriority w:val="99"/>
    <w:rsid w:val="00EA30B1"/>
    <w:rPr>
      <w:rFonts w:ascii="Gotham Light" w:hAnsi="Gotham Light" w:cs="Gotham Light"/>
      <w:color w:val="000000"/>
      <w:sz w:val="16"/>
      <w:szCs w:val="16"/>
    </w:rPr>
  </w:style>
  <w:style w:type="table" w:styleId="TableGrid">
    <w:name w:val="Table Grid"/>
    <w:basedOn w:val="TableNormal"/>
    <w:uiPriority w:val="39"/>
    <w:rsid w:val="004C6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6AA0"/>
    <w:rPr>
      <w:color w:val="0563C1" w:themeColor="hyperlink"/>
      <w:u w:val="single"/>
    </w:rPr>
  </w:style>
  <w:style w:type="character" w:styleId="UnresolvedMention">
    <w:name w:val="Unresolved Mention"/>
    <w:basedOn w:val="DefaultParagraphFont"/>
    <w:uiPriority w:val="99"/>
    <w:semiHidden/>
    <w:unhideWhenUsed/>
    <w:rsid w:val="004C6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51685">
      <w:bodyDiv w:val="1"/>
      <w:marLeft w:val="0"/>
      <w:marRight w:val="0"/>
      <w:marTop w:val="0"/>
      <w:marBottom w:val="0"/>
      <w:divBdr>
        <w:top w:val="none" w:sz="0" w:space="0" w:color="auto"/>
        <w:left w:val="none" w:sz="0" w:space="0" w:color="auto"/>
        <w:bottom w:val="none" w:sz="0" w:space="0" w:color="auto"/>
        <w:right w:val="none" w:sz="0" w:space="0" w:color="auto"/>
      </w:divBdr>
    </w:div>
    <w:div w:id="208437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yne.ward@genesis-job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uk-community-renewal-fund-prospect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bbw\withsource\Public%5b%5d%20-%20General\Client%20Docs\k2e\k2e%20share\withsource-to-k2e\Branding\Genesis%20Training%20Group%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6383CFF5706744EBB4B32B2B4802EF3" ma:contentTypeVersion="11" ma:contentTypeDescription="Create a new document." ma:contentTypeScope="" ma:versionID="93453093d42059a8a45ee51480c77324">
  <xsd:schema xmlns:xsd="http://www.w3.org/2001/XMLSchema" xmlns:xs="http://www.w3.org/2001/XMLSchema" xmlns:p="http://schemas.microsoft.com/office/2006/metadata/properties" xmlns:ns2="ab9f46f0-70da-4d61-9669-03bd0eca07bc" xmlns:ns3="127840ed-8733-4970-bd46-17670ccffeac" targetNamespace="http://schemas.microsoft.com/office/2006/metadata/properties" ma:root="true" ma:fieldsID="04facd7dfc1cbd7e5d1199ac4788548b" ns2:_="" ns3:_="">
    <xsd:import namespace="ab9f46f0-70da-4d61-9669-03bd0eca07bc"/>
    <xsd:import namespace="127840ed-8733-4970-bd46-17670ccffe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f46f0-70da-4d61-9669-03bd0eca0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7840ed-8733-4970-bd46-17670ccffea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111645-2FF6-494F-B2A1-6892ABD478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D6089C-5766-4206-B6C2-03405DC4863D}">
  <ds:schemaRefs>
    <ds:schemaRef ds:uri="http://schemas.openxmlformats.org/officeDocument/2006/bibliography"/>
  </ds:schemaRefs>
</ds:datastoreItem>
</file>

<file path=customXml/itemProps3.xml><?xml version="1.0" encoding="utf-8"?>
<ds:datastoreItem xmlns:ds="http://schemas.openxmlformats.org/officeDocument/2006/customXml" ds:itemID="{CA701AC8-8866-424B-BF1A-B68058E7CB04}"/>
</file>

<file path=customXml/itemProps4.xml><?xml version="1.0" encoding="utf-8"?>
<ds:datastoreItem xmlns:ds="http://schemas.openxmlformats.org/officeDocument/2006/customXml" ds:itemID="{208D3239-E570-4EB6-8A9B-F6B1A29B10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Genesis Training Group Letterhead</Template>
  <TotalTime>4</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Lobb</dc:creator>
  <cp:keywords/>
  <dc:description/>
  <cp:lastModifiedBy>Joe Lennard</cp:lastModifiedBy>
  <cp:revision>3</cp:revision>
  <dcterms:created xsi:type="dcterms:W3CDTF">2021-12-21T16:15:00Z</dcterms:created>
  <dcterms:modified xsi:type="dcterms:W3CDTF">2021-12-21T16:17:00Z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0x01010086383CFF5706744EBB4B32B2B4802EF3</vt:lpwstr>
  </property>
</Properties>
</file>