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FD811" w14:textId="6622024A" w:rsidR="00DB0F67" w:rsidRDefault="00E015D9" w:rsidP="00E015D9">
      <w:pPr>
        <w:ind w:left="2160" w:firstLine="720"/>
        <w:rPr>
          <w:sz w:val="36"/>
          <w:szCs w:val="36"/>
        </w:rPr>
      </w:pPr>
      <w:r w:rsidRPr="00E015D9">
        <w:rPr>
          <w:sz w:val="36"/>
          <w:szCs w:val="36"/>
        </w:rPr>
        <w:t>United States Citizenship</w:t>
      </w:r>
    </w:p>
    <w:p w14:paraId="41038583" w14:textId="1E95A533" w:rsidR="00E015D9" w:rsidRPr="00E015D9" w:rsidRDefault="00E015D9" w:rsidP="00E015D9">
      <w:pPr>
        <w:rPr>
          <w:sz w:val="32"/>
          <w:szCs w:val="32"/>
        </w:rPr>
      </w:pPr>
      <w:r>
        <w:rPr>
          <w:sz w:val="32"/>
          <w:szCs w:val="32"/>
        </w:rPr>
        <w:t>10 Steps to Naturalization: Understand the Process of Becoming a U.S. Citizen can be found at: http://www.uscis.gov/citizenship/learners/ap</w:t>
      </w:r>
      <w:bookmarkStart w:id="0" w:name="_GoBack"/>
      <w:bookmarkEnd w:id="0"/>
      <w:r>
        <w:rPr>
          <w:sz w:val="32"/>
          <w:szCs w:val="32"/>
        </w:rPr>
        <w:t>ply-citizenship</w:t>
      </w:r>
    </w:p>
    <w:sectPr w:rsidR="00E015D9" w:rsidRPr="00E0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D9"/>
    <w:rsid w:val="00A23871"/>
    <w:rsid w:val="00B50560"/>
    <w:rsid w:val="00E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F10E"/>
  <w15:chartTrackingRefBased/>
  <w15:docId w15:val="{3E7B1C3D-AEC0-42E6-BB1A-9E25C48F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learn_cv</dc:creator>
  <cp:keywords/>
  <dc:description/>
  <cp:lastModifiedBy> </cp:lastModifiedBy>
  <cp:revision>1</cp:revision>
  <dcterms:created xsi:type="dcterms:W3CDTF">2019-02-06T14:55:00Z</dcterms:created>
  <dcterms:modified xsi:type="dcterms:W3CDTF">2019-02-06T14:59:00Z</dcterms:modified>
</cp:coreProperties>
</file>