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CFC" w14:textId="01B1B8D4" w:rsidR="0016186E" w:rsidRPr="005F10CA" w:rsidRDefault="006A698B">
      <w:pPr>
        <w:rPr>
          <w:b/>
          <w:bCs/>
          <w:sz w:val="32"/>
          <w:szCs w:val="32"/>
          <w:u w:val="single"/>
        </w:rPr>
      </w:pPr>
      <w:r w:rsidRPr="005F10CA">
        <w:rPr>
          <w:b/>
          <w:bCs/>
          <w:sz w:val="32"/>
          <w:szCs w:val="32"/>
          <w:u w:val="single"/>
        </w:rPr>
        <w:t>Breakaway West Board of Directors Meeting</w:t>
      </w:r>
    </w:p>
    <w:p w14:paraId="25C6268E" w14:textId="2016C3A3" w:rsidR="006A698B" w:rsidRPr="006A698B" w:rsidRDefault="00E32501">
      <w:pPr>
        <w:rPr>
          <w:sz w:val="32"/>
          <w:szCs w:val="32"/>
        </w:rPr>
      </w:pPr>
      <w:r>
        <w:rPr>
          <w:sz w:val="32"/>
          <w:szCs w:val="32"/>
        </w:rPr>
        <w:t>April 10</w:t>
      </w:r>
      <w:r w:rsidR="006A698B" w:rsidRPr="006A698B">
        <w:rPr>
          <w:sz w:val="32"/>
          <w:szCs w:val="32"/>
        </w:rPr>
        <w:t>, 2023</w:t>
      </w:r>
      <w:r w:rsidR="00EF19A3">
        <w:rPr>
          <w:sz w:val="32"/>
          <w:szCs w:val="32"/>
        </w:rPr>
        <w:t xml:space="preserve"> @ 6:00PM MST</w:t>
      </w:r>
    </w:p>
    <w:p w14:paraId="298271D7" w14:textId="0C5610DD" w:rsidR="006A698B" w:rsidRDefault="006A698B"/>
    <w:p w14:paraId="5CD193E6" w14:textId="6F23BF6F" w:rsidR="006A698B" w:rsidRDefault="006A698B"/>
    <w:p w14:paraId="49740035" w14:textId="1C53A318" w:rsidR="006A698B" w:rsidRPr="006A698B" w:rsidRDefault="006A698B">
      <w:pPr>
        <w:rPr>
          <w:u w:val="single"/>
        </w:rPr>
      </w:pPr>
      <w:r w:rsidRPr="006A698B">
        <w:rPr>
          <w:u w:val="single"/>
        </w:rPr>
        <w:t>BOD Attendees:</w:t>
      </w:r>
    </w:p>
    <w:p w14:paraId="4FA4A0CA" w14:textId="13E0535C" w:rsidR="006A698B" w:rsidRDefault="006A698B">
      <w:r>
        <w:t xml:space="preserve">President Andrew Cuomo </w:t>
      </w:r>
      <w:r w:rsidR="00EC1B6B">
        <w:t>–</w:t>
      </w:r>
      <w:r>
        <w:t xml:space="preserve"> </w:t>
      </w:r>
      <w:r w:rsidR="00EC1B6B">
        <w:t>In Attendance</w:t>
      </w:r>
    </w:p>
    <w:p w14:paraId="1B8A6929" w14:textId="703A6142" w:rsidR="006A698B" w:rsidRDefault="006A698B">
      <w:r>
        <w:t xml:space="preserve">Treasurer Scott Payant </w:t>
      </w:r>
      <w:r w:rsidR="00F22546">
        <w:t>–</w:t>
      </w:r>
      <w:r>
        <w:t xml:space="preserve"> </w:t>
      </w:r>
      <w:r w:rsidR="00A21C67">
        <w:t xml:space="preserve">In </w:t>
      </w:r>
      <w:r w:rsidR="00685F50">
        <w:t>Attendance</w:t>
      </w:r>
    </w:p>
    <w:p w14:paraId="362FE982" w14:textId="785B12E5" w:rsidR="006A698B" w:rsidRDefault="006A698B">
      <w:r>
        <w:t xml:space="preserve">Secretary Mark Maglio - </w:t>
      </w:r>
      <w:r w:rsidR="00827C64">
        <w:t>I</w:t>
      </w:r>
      <w:r>
        <w:t xml:space="preserve">n </w:t>
      </w:r>
      <w:r w:rsidR="00E32501">
        <w:t>Att</w:t>
      </w:r>
      <w:r w:rsidR="00685F50">
        <w:t>endance</w:t>
      </w:r>
    </w:p>
    <w:p w14:paraId="61CAF109" w14:textId="524C1445" w:rsidR="006A698B" w:rsidRDefault="006A698B">
      <w:r>
        <w:t xml:space="preserve">Director Chris Hagie </w:t>
      </w:r>
      <w:r w:rsidR="00827C64">
        <w:t>–</w:t>
      </w:r>
      <w:r>
        <w:t xml:space="preserve"> </w:t>
      </w:r>
      <w:r w:rsidR="00A21C67">
        <w:t xml:space="preserve">In </w:t>
      </w:r>
      <w:r w:rsidR="00685F50">
        <w:t>Attendance</w:t>
      </w:r>
    </w:p>
    <w:p w14:paraId="435E9679" w14:textId="4928D29A" w:rsidR="006A698B" w:rsidRDefault="006A698B">
      <w:r>
        <w:t xml:space="preserve">Director Steven Slater </w:t>
      </w:r>
      <w:r w:rsidR="00827C64">
        <w:t>–</w:t>
      </w:r>
      <w:r>
        <w:t xml:space="preserve"> </w:t>
      </w:r>
      <w:r w:rsidR="00685F50">
        <w:t>In Attendance</w:t>
      </w:r>
    </w:p>
    <w:p w14:paraId="4771467E" w14:textId="3DFF716A" w:rsidR="006A698B" w:rsidRDefault="006A698B">
      <w:r>
        <w:t>Director Gail Avgeris</w:t>
      </w:r>
      <w:r w:rsidR="00EC1B6B">
        <w:t xml:space="preserve"> – </w:t>
      </w:r>
      <w:r w:rsidR="00685F50">
        <w:t>In Attendance</w:t>
      </w:r>
    </w:p>
    <w:p w14:paraId="5967DA6D" w14:textId="00336D5B" w:rsidR="006A698B" w:rsidRDefault="006A698B"/>
    <w:p w14:paraId="4FF6E2CC" w14:textId="3B2E629E" w:rsidR="006A698B" w:rsidRDefault="006A698B">
      <w:r>
        <w:t xml:space="preserve">Property Manager Steve Burns – </w:t>
      </w:r>
      <w:r w:rsidR="00C40155">
        <w:t>Absent</w:t>
      </w:r>
    </w:p>
    <w:p w14:paraId="5DA7433A" w14:textId="5A1DA6FD" w:rsidR="006A698B" w:rsidRDefault="006A698B"/>
    <w:p w14:paraId="0DF6DBB5" w14:textId="4E950439" w:rsidR="006A698B" w:rsidRPr="006A698B" w:rsidRDefault="006A698B">
      <w:pPr>
        <w:rPr>
          <w:u w:val="single"/>
        </w:rPr>
      </w:pPr>
      <w:r w:rsidRPr="006A698B">
        <w:rPr>
          <w:u w:val="single"/>
        </w:rPr>
        <w:t>Owner Attendees:</w:t>
      </w:r>
    </w:p>
    <w:p w14:paraId="633E5771" w14:textId="35D1AFAE" w:rsidR="00427D46" w:rsidRDefault="00E32501">
      <w:r>
        <w:t>Isabel Borman – Unit# 131</w:t>
      </w:r>
    </w:p>
    <w:p w14:paraId="7CA6792C" w14:textId="7FDDC666" w:rsidR="00E32501" w:rsidRDefault="00E32501">
      <w:r>
        <w:t>Mike Stein – Unit #421</w:t>
      </w:r>
    </w:p>
    <w:p w14:paraId="2CBC5AEE" w14:textId="70F09277" w:rsidR="00E32501" w:rsidRDefault="00E32501">
      <w:r>
        <w:t>Jim &amp; Janette Vyduma - Unit #333</w:t>
      </w:r>
    </w:p>
    <w:p w14:paraId="3DB88CCC" w14:textId="36C8373B" w:rsidR="00E32501" w:rsidRDefault="00E32501">
      <w:r>
        <w:t>McL</w:t>
      </w:r>
      <w:r w:rsidR="00C40155">
        <w:t>e</w:t>
      </w:r>
      <w:r>
        <w:t>an – Unit #423</w:t>
      </w:r>
    </w:p>
    <w:p w14:paraId="4138B2C2" w14:textId="42A80E68" w:rsidR="00EC1B6B" w:rsidRDefault="00685F50">
      <w:r>
        <w:t>Bill Lisk – Unit #231</w:t>
      </w:r>
    </w:p>
    <w:p w14:paraId="12BF224A" w14:textId="77777777" w:rsidR="00EC1B6B" w:rsidRDefault="00EC1B6B"/>
    <w:p w14:paraId="6127D868" w14:textId="0880C7D3" w:rsidR="006A698B" w:rsidRDefault="006A698B">
      <w:r>
        <w:t xml:space="preserve">Call to Order at </w:t>
      </w:r>
      <w:r w:rsidR="00E32501">
        <w:t>6</w:t>
      </w:r>
      <w:r>
        <w:t>:0</w:t>
      </w:r>
      <w:r w:rsidR="00685F50">
        <w:t>1</w:t>
      </w:r>
      <w:r>
        <w:t xml:space="preserve"> PM</w:t>
      </w:r>
      <w:r w:rsidR="00F742B5">
        <w:t xml:space="preserve"> by </w:t>
      </w:r>
      <w:r w:rsidR="00EC1B6B">
        <w:t>Andrew Cuomo</w:t>
      </w:r>
      <w:r w:rsidR="00F742B5">
        <w:t xml:space="preserve">  </w:t>
      </w:r>
    </w:p>
    <w:p w14:paraId="00316203" w14:textId="0189AB24" w:rsidR="006A698B" w:rsidRDefault="006A698B"/>
    <w:p w14:paraId="04326AE6" w14:textId="468419EF" w:rsidR="00F742B5" w:rsidRPr="006A698B" w:rsidRDefault="00F742B5" w:rsidP="00F742B5">
      <w:pPr>
        <w:rPr>
          <w:u w:val="single"/>
        </w:rPr>
      </w:pPr>
      <w:r>
        <w:rPr>
          <w:u w:val="single"/>
        </w:rPr>
        <w:t>President’s</w:t>
      </w:r>
      <w:r w:rsidRPr="006A698B">
        <w:rPr>
          <w:u w:val="single"/>
        </w:rPr>
        <w:t xml:space="preserve"> Report:</w:t>
      </w:r>
    </w:p>
    <w:p w14:paraId="0BCDB818" w14:textId="65CE5A9E" w:rsidR="00F742B5" w:rsidRPr="00E32501" w:rsidRDefault="00A21C67" w:rsidP="00E32501">
      <w:pPr>
        <w:pStyle w:val="ListParagraph"/>
        <w:numPr>
          <w:ilvl w:val="0"/>
          <w:numId w:val="3"/>
        </w:numPr>
        <w:rPr>
          <w:u w:val="single"/>
        </w:rPr>
      </w:pPr>
      <w:r>
        <w:t xml:space="preserve">Andrew </w:t>
      </w:r>
      <w:r w:rsidR="00C40155">
        <w:t>motioned the board to approve</w:t>
      </w:r>
      <w:r>
        <w:t xml:space="preserve"> the </w:t>
      </w:r>
      <w:r w:rsidR="00685F50">
        <w:t xml:space="preserve">attorney letter stating </w:t>
      </w:r>
      <w:r w:rsidR="00C40155">
        <w:t>their</w:t>
      </w:r>
      <w:r w:rsidR="00685F50">
        <w:t xml:space="preserve"> view on the allocation of expenses by the breakaway west owners.  Scott s</w:t>
      </w:r>
      <w:r w:rsidR="00C40155">
        <w:t>e</w:t>
      </w:r>
      <w:r w:rsidR="00685F50">
        <w:t>c</w:t>
      </w:r>
      <w:r w:rsidR="00C40155">
        <w:t>o</w:t>
      </w:r>
      <w:r w:rsidR="00685F50">
        <w:t xml:space="preserve">nded it.  All board members approved, </w:t>
      </w:r>
      <w:r w:rsidR="007F08CB">
        <w:t>non-abstained</w:t>
      </w:r>
      <w:r w:rsidR="00C40155">
        <w:t xml:space="preserve">.  The motion was carried.  </w:t>
      </w:r>
    </w:p>
    <w:p w14:paraId="5AB1692B" w14:textId="3E9EADB0" w:rsidR="0036646C" w:rsidRPr="0036646C" w:rsidRDefault="007F08CB" w:rsidP="00E32501">
      <w:pPr>
        <w:pStyle w:val="ListParagraph"/>
        <w:numPr>
          <w:ilvl w:val="0"/>
          <w:numId w:val="3"/>
        </w:numPr>
      </w:pPr>
      <w:r>
        <w:t>Andrew d</w:t>
      </w:r>
      <w:r w:rsidR="00685F50" w:rsidRPr="0036646C">
        <w:t xml:space="preserve">iscussed </w:t>
      </w:r>
      <w:r>
        <w:t xml:space="preserve">the </w:t>
      </w:r>
      <w:r w:rsidR="0036646C">
        <w:t xml:space="preserve">preliminary </w:t>
      </w:r>
      <w:r w:rsidR="00685F50" w:rsidRPr="0036646C">
        <w:t xml:space="preserve">exploratory work </w:t>
      </w:r>
      <w:r>
        <w:t>required</w:t>
      </w:r>
      <w:r w:rsidR="0036646C" w:rsidRPr="0036646C">
        <w:t xml:space="preserve"> for the garage structure which supports the pool/hot tub/common ground </w:t>
      </w:r>
      <w:r>
        <w:t xml:space="preserve">area </w:t>
      </w:r>
      <w:r w:rsidR="0036646C" w:rsidRPr="0036646C">
        <w:t xml:space="preserve">prior to any work on the </w:t>
      </w:r>
      <w:r>
        <w:t xml:space="preserve">improvement to the </w:t>
      </w:r>
      <w:r w:rsidR="0036646C" w:rsidRPr="0036646C">
        <w:t>pool/hot tub.</w:t>
      </w:r>
    </w:p>
    <w:p w14:paraId="27D62705" w14:textId="4C090A31" w:rsidR="0015330E" w:rsidRDefault="0036646C" w:rsidP="00E32501">
      <w:pPr>
        <w:pStyle w:val="ListParagraph"/>
        <w:numPr>
          <w:ilvl w:val="0"/>
          <w:numId w:val="3"/>
        </w:numPr>
      </w:pPr>
      <w:r>
        <w:t>Andrew asked owners for their input on h</w:t>
      </w:r>
      <w:r w:rsidRPr="0036646C">
        <w:t xml:space="preserve">ow </w:t>
      </w:r>
      <w:r w:rsidR="007F08CB" w:rsidRPr="0036646C">
        <w:t>we would</w:t>
      </w:r>
      <w:r w:rsidRPr="0036646C">
        <w:t xml:space="preserve"> bill the owners</w:t>
      </w:r>
      <w:r>
        <w:t xml:space="preserve"> for a special assessment.  </w:t>
      </w:r>
      <w:r w:rsidR="0015330E" w:rsidRPr="0015330E">
        <w:rPr>
          <w:rFonts w:cstheme="minorHAnsi"/>
          <w:shd w:val="clear" w:color="auto" w:fill="FFFFFF"/>
        </w:rPr>
        <w:t xml:space="preserve">Scott Payant reviewed a reserve analysis </w:t>
      </w:r>
      <w:proofErr w:type="gramStart"/>
      <w:r w:rsidR="0015330E" w:rsidRPr="0015330E">
        <w:rPr>
          <w:rFonts w:cstheme="minorHAnsi"/>
          <w:shd w:val="clear" w:color="auto" w:fill="FFFFFF"/>
        </w:rPr>
        <w:t>in light of</w:t>
      </w:r>
      <w:proofErr w:type="gramEnd"/>
      <w:r w:rsidR="0015330E" w:rsidRPr="0015330E">
        <w:rPr>
          <w:rFonts w:cstheme="minorHAnsi"/>
          <w:shd w:val="clear" w:color="auto" w:fill="FFFFFF"/>
        </w:rPr>
        <w:t xml:space="preserve"> the pool deck pre-construction costs and current buildings reserves balances and recommended that the Board of Directors approved a special assessment in the amount of $105,000 to be assessed $7,000 against the 100/200 Building, $61,000 against the 300 Building and $37,000 against the 500 Building with no special assessment of the 400 Building or Garage units. Discussion ensued.  Andrew moved to accept the recommendation with the special assessment to be paid in three payments for May, June, and July 2023.  </w:t>
      </w:r>
      <w:r w:rsidR="0015330E" w:rsidRPr="0015330E">
        <w:rPr>
          <w:rFonts w:cstheme="minorHAnsi"/>
          <w:shd w:val="clear" w:color="auto" w:fill="FFFFFF"/>
        </w:rPr>
        <w:t>Chris</w:t>
      </w:r>
      <w:r w:rsidR="0015330E" w:rsidRPr="0015330E">
        <w:rPr>
          <w:rFonts w:cstheme="minorHAnsi"/>
          <w:shd w:val="clear" w:color="auto" w:fill="FFFFFF"/>
        </w:rPr>
        <w:t xml:space="preserve"> seconded the motion.  All board members voted to </w:t>
      </w:r>
      <w:proofErr w:type="gramStart"/>
      <w:r w:rsidR="0015330E" w:rsidRPr="0015330E">
        <w:rPr>
          <w:rFonts w:cstheme="minorHAnsi"/>
          <w:shd w:val="clear" w:color="auto" w:fill="FFFFFF"/>
        </w:rPr>
        <w:t>approve</w:t>
      </w:r>
      <w:proofErr w:type="gramEnd"/>
      <w:r w:rsidR="0015330E" w:rsidRPr="0015330E">
        <w:rPr>
          <w:rFonts w:cstheme="minorHAnsi"/>
          <w:shd w:val="clear" w:color="auto" w:fill="FFFFFF"/>
        </w:rPr>
        <w:t xml:space="preserve"> and the motion was </w:t>
      </w:r>
      <w:proofErr w:type="gramStart"/>
      <w:r w:rsidR="0015330E" w:rsidRPr="0015330E">
        <w:rPr>
          <w:rFonts w:cstheme="minorHAnsi"/>
          <w:shd w:val="clear" w:color="auto" w:fill="FFFFFF"/>
        </w:rPr>
        <w:t>carried</w:t>
      </w:r>
      <w:proofErr w:type="gramEnd"/>
      <w:r w:rsidR="0015330E" w:rsidRPr="0015330E">
        <w:rPr>
          <w:rFonts w:cstheme="minorHAnsi"/>
          <w:shd w:val="clear" w:color="auto" w:fill="FFFFFF"/>
        </w:rPr>
        <w:t>.</w:t>
      </w:r>
    </w:p>
    <w:p w14:paraId="798DFD54" w14:textId="4CACE2D7" w:rsidR="0036646C" w:rsidRDefault="0036646C" w:rsidP="0015330E">
      <w:pPr>
        <w:pStyle w:val="ListParagraph"/>
        <w:numPr>
          <w:ilvl w:val="0"/>
          <w:numId w:val="3"/>
        </w:numPr>
      </w:pPr>
      <w:r>
        <w:t xml:space="preserve">Mike Stein suggested that all owners </w:t>
      </w:r>
      <w:r w:rsidR="00EF19A3">
        <w:t>could be</w:t>
      </w:r>
      <w:r>
        <w:t xml:space="preserve"> assessed $200-$300 now</w:t>
      </w:r>
      <w:r w:rsidR="00EF19A3">
        <w:t xml:space="preserve"> monthly</w:t>
      </w:r>
      <w:r>
        <w:t xml:space="preserve"> prior to the actual pool/hot tub project to ease the overall burden. </w:t>
      </w:r>
      <w:r w:rsidR="00EF19A3">
        <w:t xml:space="preserve"> Andrew stated that the </w:t>
      </w:r>
      <w:r w:rsidR="00EF19A3">
        <w:lastRenderedPageBreak/>
        <w:t xml:space="preserve">board discussed this and will have more information about the cost of the project after the preliminary </w:t>
      </w:r>
      <w:r w:rsidR="00EF19A3" w:rsidRPr="0036646C">
        <w:t>exploratory work</w:t>
      </w:r>
      <w:r w:rsidR="00EF19A3">
        <w:t xml:space="preserve">.  </w:t>
      </w:r>
      <w:r>
        <w:t xml:space="preserve"> </w:t>
      </w:r>
    </w:p>
    <w:p w14:paraId="4582B347" w14:textId="7F69FB5A" w:rsidR="00C40155" w:rsidRDefault="00C40155" w:rsidP="00E32501">
      <w:pPr>
        <w:pStyle w:val="ListParagraph"/>
        <w:numPr>
          <w:ilvl w:val="0"/>
          <w:numId w:val="3"/>
        </w:numPr>
      </w:pPr>
      <w:r>
        <w:t xml:space="preserve">The pool will remain open during the structural analysis phase.  The grass area </w:t>
      </w:r>
      <w:r w:rsidR="00EF19A3">
        <w:t>may</w:t>
      </w:r>
      <w:r>
        <w:t xml:space="preserve"> be excavated this year to evaluate the garage roof structure.  </w:t>
      </w:r>
    </w:p>
    <w:p w14:paraId="36F3E5D1" w14:textId="54BE5E09" w:rsidR="00C40155" w:rsidRDefault="00C40155" w:rsidP="00E32501">
      <w:pPr>
        <w:pStyle w:val="ListParagraph"/>
        <w:numPr>
          <w:ilvl w:val="0"/>
          <w:numId w:val="3"/>
        </w:numPr>
      </w:pPr>
      <w:r>
        <w:t xml:space="preserve">The actual upgrading of the pool deck surface, hot tubs and grass area will not commence until some time in 2024.  </w:t>
      </w:r>
    </w:p>
    <w:p w14:paraId="6C9F2C32" w14:textId="77777777" w:rsidR="00EF19A3" w:rsidRPr="0036646C" w:rsidRDefault="00EF19A3" w:rsidP="00EF19A3">
      <w:pPr>
        <w:pStyle w:val="ListParagraph"/>
      </w:pPr>
    </w:p>
    <w:p w14:paraId="7AE87CF6" w14:textId="2F989660" w:rsidR="00F742B5" w:rsidRPr="006A698B" w:rsidRDefault="00F742B5" w:rsidP="00F742B5">
      <w:pPr>
        <w:rPr>
          <w:u w:val="single"/>
        </w:rPr>
      </w:pPr>
      <w:r w:rsidRPr="006A698B">
        <w:rPr>
          <w:u w:val="single"/>
        </w:rPr>
        <w:t>Manager’s Report:</w:t>
      </w:r>
    </w:p>
    <w:p w14:paraId="18787E03" w14:textId="2A47F8FF" w:rsidR="00F742B5" w:rsidRDefault="0036646C" w:rsidP="00E32501">
      <w:pPr>
        <w:pStyle w:val="ListParagraph"/>
        <w:numPr>
          <w:ilvl w:val="0"/>
          <w:numId w:val="5"/>
        </w:numPr>
        <w:ind w:left="720"/>
      </w:pPr>
      <w:r>
        <w:t>No report</w:t>
      </w:r>
    </w:p>
    <w:p w14:paraId="779A70DB" w14:textId="77777777" w:rsidR="00F742B5" w:rsidRPr="003942CC" w:rsidRDefault="00F742B5" w:rsidP="00F742B5"/>
    <w:p w14:paraId="7984DF2A" w14:textId="2505B42F" w:rsidR="006A698B" w:rsidRPr="006A698B" w:rsidRDefault="006A698B">
      <w:pPr>
        <w:rPr>
          <w:u w:val="single"/>
        </w:rPr>
      </w:pPr>
      <w:r w:rsidRPr="006A698B">
        <w:rPr>
          <w:u w:val="single"/>
        </w:rPr>
        <w:t>Secretary’s Report:</w:t>
      </w:r>
    </w:p>
    <w:p w14:paraId="19EF9B55" w14:textId="6F2E3808" w:rsidR="006A698B" w:rsidRDefault="00427D46" w:rsidP="00956437">
      <w:pPr>
        <w:pStyle w:val="ListParagraph"/>
        <w:numPr>
          <w:ilvl w:val="0"/>
          <w:numId w:val="4"/>
        </w:numPr>
      </w:pPr>
      <w:r>
        <w:t xml:space="preserve">Mark </w:t>
      </w:r>
      <w:r w:rsidR="00C40155">
        <w:t xml:space="preserve">will submit the previous meeting </w:t>
      </w:r>
      <w:r w:rsidR="00EF19A3">
        <w:t xml:space="preserve">and this </w:t>
      </w:r>
      <w:r w:rsidR="00FB7FF1">
        <w:t>meeting’s</w:t>
      </w:r>
      <w:r w:rsidR="00C40155">
        <w:t xml:space="preserve"> </w:t>
      </w:r>
      <w:r w:rsidR="00EF19A3">
        <w:t xml:space="preserve">minutes </w:t>
      </w:r>
      <w:r w:rsidR="00C40155">
        <w:t xml:space="preserve">to the board to approve.  </w:t>
      </w:r>
    </w:p>
    <w:p w14:paraId="2A323AD9" w14:textId="77777777" w:rsidR="00587E95" w:rsidRDefault="00587E95" w:rsidP="00587E95"/>
    <w:p w14:paraId="71229E08" w14:textId="4E42C0AE" w:rsidR="00F86BDC" w:rsidRPr="00372C51" w:rsidRDefault="00F86BDC" w:rsidP="00F86BDC">
      <w:pPr>
        <w:rPr>
          <w:u w:val="single"/>
        </w:rPr>
      </w:pPr>
      <w:r w:rsidRPr="00F86BDC">
        <w:rPr>
          <w:u w:val="single"/>
        </w:rPr>
        <w:t xml:space="preserve">Treasurer’s </w:t>
      </w:r>
      <w:r w:rsidRPr="00372C51">
        <w:rPr>
          <w:u w:val="single"/>
        </w:rPr>
        <w:t>Report:</w:t>
      </w:r>
    </w:p>
    <w:p w14:paraId="1E1B7E4E" w14:textId="77777777" w:rsidR="00E32501" w:rsidRPr="00E32501" w:rsidRDefault="00E32501" w:rsidP="00EF19A3">
      <w:pPr>
        <w:pStyle w:val="ListParagraph"/>
        <w:rPr>
          <w:u w:val="single"/>
        </w:rPr>
      </w:pPr>
    </w:p>
    <w:p w14:paraId="22A21074" w14:textId="39FF9C49" w:rsidR="006A698B" w:rsidRPr="00E32501" w:rsidRDefault="006A698B" w:rsidP="00E32501">
      <w:pPr>
        <w:rPr>
          <w:u w:val="single"/>
        </w:rPr>
      </w:pPr>
      <w:r w:rsidRPr="00E32501">
        <w:rPr>
          <w:u w:val="single"/>
        </w:rPr>
        <w:t>New Business:</w:t>
      </w:r>
    </w:p>
    <w:p w14:paraId="6686ECF6" w14:textId="6AA2A576" w:rsidR="006A698B" w:rsidRDefault="00E52F6E" w:rsidP="00EC1B6B">
      <w:pPr>
        <w:pStyle w:val="ListParagraph"/>
        <w:numPr>
          <w:ilvl w:val="0"/>
          <w:numId w:val="6"/>
        </w:numPr>
      </w:pPr>
      <w:r>
        <w:t>No new business.</w:t>
      </w:r>
    </w:p>
    <w:p w14:paraId="55163673" w14:textId="77777777" w:rsidR="00EC1B6B" w:rsidRDefault="00EC1B6B"/>
    <w:p w14:paraId="6964D2BE" w14:textId="77777777" w:rsidR="00EC1B6B" w:rsidRDefault="00EC1B6B"/>
    <w:p w14:paraId="089A5F65" w14:textId="0577E8B3" w:rsidR="006A698B" w:rsidRDefault="006A698B">
      <w:r>
        <w:t xml:space="preserve">Meeting Adjourned at </w:t>
      </w:r>
      <w:r w:rsidR="00C40155">
        <w:t>6:24</w:t>
      </w:r>
      <w:r w:rsidR="00EC1B6B">
        <w:t xml:space="preserve"> </w:t>
      </w:r>
      <w:r>
        <w:t>PM MST</w:t>
      </w:r>
    </w:p>
    <w:p w14:paraId="6832FA6D" w14:textId="319C94B4" w:rsidR="00042CFC" w:rsidRDefault="00042CFC">
      <w:r>
        <w:t xml:space="preserve">Respectfully submitted by Mark Maglio Secretary  </w:t>
      </w:r>
    </w:p>
    <w:p w14:paraId="2CB89625" w14:textId="77777777" w:rsidR="006A698B" w:rsidRDefault="006A698B"/>
    <w:p w14:paraId="063E13C5" w14:textId="77777777" w:rsidR="006A698B" w:rsidRDefault="006A698B"/>
    <w:sectPr w:rsidR="006A698B" w:rsidSect="00E72A4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D706" w14:textId="77777777" w:rsidR="004C7B8A" w:rsidRDefault="004C7B8A" w:rsidP="006A698B">
      <w:r>
        <w:separator/>
      </w:r>
    </w:p>
  </w:endnote>
  <w:endnote w:type="continuationSeparator" w:id="0">
    <w:p w14:paraId="3F1A1A78" w14:textId="77777777" w:rsidR="004C7B8A" w:rsidRDefault="004C7B8A" w:rsidP="006A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4946277"/>
      <w:docPartObj>
        <w:docPartGallery w:val="Page Numbers (Bottom of Page)"/>
        <w:docPartUnique/>
      </w:docPartObj>
    </w:sdtPr>
    <w:sdtContent>
      <w:p w14:paraId="4FB6A554" w14:textId="46D9C792"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4C0DB5" w14:textId="77777777" w:rsidR="006A698B" w:rsidRDefault="006A698B" w:rsidP="006A69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4341422"/>
      <w:docPartObj>
        <w:docPartGallery w:val="Page Numbers (Bottom of Page)"/>
        <w:docPartUnique/>
      </w:docPartObj>
    </w:sdtPr>
    <w:sdtContent>
      <w:p w14:paraId="34556D68" w14:textId="11ECB276" w:rsidR="006A698B" w:rsidRDefault="006A698B" w:rsidP="00515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7A36E" w14:textId="77777777" w:rsidR="006A698B" w:rsidRDefault="006A698B" w:rsidP="006A69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90AC" w14:textId="77777777" w:rsidR="004C7B8A" w:rsidRDefault="004C7B8A" w:rsidP="006A698B">
      <w:r>
        <w:separator/>
      </w:r>
    </w:p>
  </w:footnote>
  <w:footnote w:type="continuationSeparator" w:id="0">
    <w:p w14:paraId="1B063AE1" w14:textId="77777777" w:rsidR="004C7B8A" w:rsidRDefault="004C7B8A" w:rsidP="006A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6E22"/>
    <w:multiLevelType w:val="hybridMultilevel"/>
    <w:tmpl w:val="733C429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1264BD1"/>
    <w:multiLevelType w:val="hybridMultilevel"/>
    <w:tmpl w:val="0936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324445"/>
    <w:multiLevelType w:val="hybridMultilevel"/>
    <w:tmpl w:val="0A3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56F"/>
    <w:multiLevelType w:val="hybridMultilevel"/>
    <w:tmpl w:val="6D20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86B3E"/>
    <w:multiLevelType w:val="hybridMultilevel"/>
    <w:tmpl w:val="D878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F4FC7"/>
    <w:multiLevelType w:val="hybridMultilevel"/>
    <w:tmpl w:val="B19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94345">
    <w:abstractNumId w:val="1"/>
  </w:num>
  <w:num w:numId="2" w16cid:durableId="1734619668">
    <w:abstractNumId w:val="3"/>
  </w:num>
  <w:num w:numId="3" w16cid:durableId="1511027228">
    <w:abstractNumId w:val="5"/>
  </w:num>
  <w:num w:numId="4" w16cid:durableId="1246721009">
    <w:abstractNumId w:val="2"/>
  </w:num>
  <w:num w:numId="5" w16cid:durableId="2063357480">
    <w:abstractNumId w:val="0"/>
  </w:num>
  <w:num w:numId="6" w16cid:durableId="62724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8B"/>
    <w:rsid w:val="00042CFC"/>
    <w:rsid w:val="00096246"/>
    <w:rsid w:val="000A62AA"/>
    <w:rsid w:val="000C5A81"/>
    <w:rsid w:val="001023FB"/>
    <w:rsid w:val="001122EC"/>
    <w:rsid w:val="0015330E"/>
    <w:rsid w:val="0016186E"/>
    <w:rsid w:val="001651EF"/>
    <w:rsid w:val="001D26B0"/>
    <w:rsid w:val="0024781A"/>
    <w:rsid w:val="0036646C"/>
    <w:rsid w:val="00372C51"/>
    <w:rsid w:val="0039385D"/>
    <w:rsid w:val="003942CC"/>
    <w:rsid w:val="003D2475"/>
    <w:rsid w:val="00402712"/>
    <w:rsid w:val="00427D46"/>
    <w:rsid w:val="00462162"/>
    <w:rsid w:val="00471810"/>
    <w:rsid w:val="004906C9"/>
    <w:rsid w:val="004C7B8A"/>
    <w:rsid w:val="00531A2C"/>
    <w:rsid w:val="00535834"/>
    <w:rsid w:val="00541886"/>
    <w:rsid w:val="00587E95"/>
    <w:rsid w:val="005F10CA"/>
    <w:rsid w:val="00647AC9"/>
    <w:rsid w:val="00685F50"/>
    <w:rsid w:val="006A698B"/>
    <w:rsid w:val="00700D16"/>
    <w:rsid w:val="00727EE3"/>
    <w:rsid w:val="00733D22"/>
    <w:rsid w:val="00743F00"/>
    <w:rsid w:val="007F08CB"/>
    <w:rsid w:val="0082603D"/>
    <w:rsid w:val="00827C64"/>
    <w:rsid w:val="00852D77"/>
    <w:rsid w:val="008B3760"/>
    <w:rsid w:val="008C0F0A"/>
    <w:rsid w:val="009236EF"/>
    <w:rsid w:val="00956437"/>
    <w:rsid w:val="00A21C67"/>
    <w:rsid w:val="00A22FEF"/>
    <w:rsid w:val="00A46E34"/>
    <w:rsid w:val="00A77C69"/>
    <w:rsid w:val="00A974CE"/>
    <w:rsid w:val="00AD440E"/>
    <w:rsid w:val="00C40155"/>
    <w:rsid w:val="00CC1922"/>
    <w:rsid w:val="00CE02E4"/>
    <w:rsid w:val="00CF2F1C"/>
    <w:rsid w:val="00D1043D"/>
    <w:rsid w:val="00D675AF"/>
    <w:rsid w:val="00DA3330"/>
    <w:rsid w:val="00DC7691"/>
    <w:rsid w:val="00E32501"/>
    <w:rsid w:val="00E52F6E"/>
    <w:rsid w:val="00E72A43"/>
    <w:rsid w:val="00E87459"/>
    <w:rsid w:val="00E9224A"/>
    <w:rsid w:val="00EA08F3"/>
    <w:rsid w:val="00EB601E"/>
    <w:rsid w:val="00EC1B6B"/>
    <w:rsid w:val="00EF19A3"/>
    <w:rsid w:val="00F22546"/>
    <w:rsid w:val="00F36F86"/>
    <w:rsid w:val="00F54C00"/>
    <w:rsid w:val="00F63686"/>
    <w:rsid w:val="00F742B5"/>
    <w:rsid w:val="00F86BDC"/>
    <w:rsid w:val="00FB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700F"/>
  <w15:chartTrackingRefBased/>
  <w15:docId w15:val="{2F5723DE-D230-3B41-ABE3-3FBA97F6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98B"/>
    <w:pPr>
      <w:ind w:left="720"/>
      <w:contextualSpacing/>
    </w:pPr>
  </w:style>
  <w:style w:type="paragraph" w:styleId="Footer">
    <w:name w:val="footer"/>
    <w:basedOn w:val="Normal"/>
    <w:link w:val="FooterChar"/>
    <w:uiPriority w:val="99"/>
    <w:unhideWhenUsed/>
    <w:rsid w:val="006A698B"/>
    <w:pPr>
      <w:tabs>
        <w:tab w:val="center" w:pos="4680"/>
        <w:tab w:val="right" w:pos="9360"/>
      </w:tabs>
    </w:pPr>
  </w:style>
  <w:style w:type="character" w:customStyle="1" w:styleId="FooterChar">
    <w:name w:val="Footer Char"/>
    <w:basedOn w:val="DefaultParagraphFont"/>
    <w:link w:val="Footer"/>
    <w:uiPriority w:val="99"/>
    <w:rsid w:val="006A698B"/>
  </w:style>
  <w:style w:type="character" w:styleId="PageNumber">
    <w:name w:val="page number"/>
    <w:basedOn w:val="DefaultParagraphFont"/>
    <w:uiPriority w:val="99"/>
    <w:semiHidden/>
    <w:unhideWhenUsed/>
    <w:rsid w:val="006A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ross</dc:creator>
  <cp:keywords/>
  <dc:description/>
  <cp:lastModifiedBy>amy ross</cp:lastModifiedBy>
  <cp:revision>2</cp:revision>
  <dcterms:created xsi:type="dcterms:W3CDTF">2023-07-31T22:04:00Z</dcterms:created>
  <dcterms:modified xsi:type="dcterms:W3CDTF">2023-07-31T22:04:00Z</dcterms:modified>
</cp:coreProperties>
</file>