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213A" w14:textId="77777777" w:rsidR="00AE13E9" w:rsidRPr="00ED0D86" w:rsidRDefault="00AE13E9" w:rsidP="00AE13E9">
      <w:pPr>
        <w:pStyle w:val="Heading1"/>
        <w:jc w:val="center"/>
        <w:rPr>
          <w:b/>
          <w:bCs/>
          <w:color w:val="124F1A" w:themeColor="accent3" w:themeShade="BF"/>
          <w:u w:val="single"/>
        </w:rPr>
      </w:pPr>
      <w:r w:rsidRPr="00ED0D86">
        <w:rPr>
          <w:b/>
          <w:bCs/>
          <w:color w:val="124F1A" w:themeColor="accent3" w:themeShade="BF"/>
          <w:u w:val="single"/>
        </w:rPr>
        <w:t>Breakaway West Board of Directors Meeting</w:t>
      </w:r>
    </w:p>
    <w:p w14:paraId="3DD4AA74" w14:textId="1B50F268" w:rsidR="00AE13E9" w:rsidRPr="00136959" w:rsidRDefault="00610AF8" w:rsidP="00AE13E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April 13</w:t>
      </w:r>
      <w:r w:rsidR="002C7508" w:rsidRPr="00136959">
        <w:rPr>
          <w:rFonts w:ascii="Arial" w:hAnsi="Arial" w:cs="Arial"/>
          <w:b/>
          <w:bCs/>
        </w:rPr>
        <w:t xml:space="preserve">, </w:t>
      </w:r>
      <w:r w:rsidR="00AE13E9" w:rsidRPr="00136959">
        <w:rPr>
          <w:rFonts w:ascii="Arial" w:hAnsi="Arial" w:cs="Arial"/>
          <w:b/>
          <w:bCs/>
        </w:rPr>
        <w:t>202</w:t>
      </w:r>
      <w:r w:rsidR="00B9026B" w:rsidRPr="00136959">
        <w:rPr>
          <w:rFonts w:ascii="Arial" w:hAnsi="Arial" w:cs="Arial"/>
          <w:b/>
          <w:bCs/>
        </w:rPr>
        <w:t>6</w:t>
      </w:r>
      <w:r w:rsidR="00AE13E9" w:rsidRPr="00136959">
        <w:rPr>
          <w:rFonts w:ascii="Arial" w:hAnsi="Arial" w:cs="Arial"/>
          <w:b/>
          <w:bCs/>
        </w:rPr>
        <w:t>, at 5:0</w:t>
      </w:r>
      <w:r w:rsidR="00AB4846" w:rsidRPr="00136959">
        <w:rPr>
          <w:rFonts w:ascii="Arial" w:hAnsi="Arial" w:cs="Arial"/>
          <w:b/>
          <w:bCs/>
        </w:rPr>
        <w:t>0</w:t>
      </w:r>
      <w:r w:rsidR="00AE13E9" w:rsidRPr="00136959">
        <w:rPr>
          <w:rFonts w:ascii="Arial" w:hAnsi="Arial" w:cs="Arial"/>
          <w:b/>
          <w:bCs/>
        </w:rPr>
        <w:t>pm MT</w:t>
      </w:r>
    </w:p>
    <w:p w14:paraId="229BEBB3" w14:textId="307FC5D7" w:rsidR="00AE13E9" w:rsidRPr="00EF2333" w:rsidRDefault="000B694A" w:rsidP="00AE13E9">
      <w:pPr>
        <w:rPr>
          <w:sz w:val="20"/>
          <w:szCs w:val="20"/>
        </w:rPr>
      </w:pPr>
      <w:r w:rsidRPr="00FD121B">
        <w:rPr>
          <w:sz w:val="20"/>
          <w:szCs w:val="20"/>
          <w:highlight w:val="yellow"/>
        </w:rPr>
        <w:t xml:space="preserve">(Minutes </w:t>
      </w:r>
      <w:r w:rsidR="00A258AF" w:rsidRPr="00FD121B">
        <w:rPr>
          <w:sz w:val="20"/>
          <w:szCs w:val="20"/>
          <w:highlight w:val="yellow"/>
        </w:rPr>
        <w:t xml:space="preserve">proofed, </w:t>
      </w:r>
      <w:r w:rsidR="00B9026B">
        <w:rPr>
          <w:sz w:val="20"/>
          <w:szCs w:val="20"/>
          <w:highlight w:val="yellow"/>
        </w:rPr>
        <w:t>and</w:t>
      </w:r>
      <w:r w:rsidR="00A258AF" w:rsidRPr="00FD121B">
        <w:rPr>
          <w:sz w:val="20"/>
          <w:szCs w:val="20"/>
          <w:highlight w:val="yellow"/>
        </w:rPr>
        <w:t xml:space="preserve"> </w:t>
      </w:r>
      <w:r w:rsidR="002C7508" w:rsidRPr="00FD121B">
        <w:rPr>
          <w:sz w:val="20"/>
          <w:szCs w:val="20"/>
          <w:highlight w:val="yellow"/>
        </w:rPr>
        <w:t>pending approval</w:t>
      </w:r>
      <w:r w:rsidR="00A258AF" w:rsidRPr="00FD121B">
        <w:rPr>
          <w:sz w:val="20"/>
          <w:szCs w:val="20"/>
          <w:highlight w:val="yellow"/>
        </w:rPr>
        <w:t xml:space="preserve"> at next BOD meeting</w:t>
      </w:r>
      <w:r w:rsidRPr="00FD121B">
        <w:rPr>
          <w:sz w:val="20"/>
          <w:szCs w:val="20"/>
          <w:highlight w:val="yellow"/>
        </w:rPr>
        <w:t>)</w:t>
      </w:r>
    </w:p>
    <w:p w14:paraId="52ADF769" w14:textId="2B8E6D2F" w:rsidR="00AE13E9" w:rsidRPr="009339FC" w:rsidRDefault="00AE13E9" w:rsidP="00AE13E9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 xml:space="preserve">Call to order at </w:t>
      </w:r>
      <w:r>
        <w:rPr>
          <w:rFonts w:ascii="Arial" w:eastAsia="Times New Roman" w:hAnsi="Arial" w:cs="Arial"/>
          <w:kern w:val="0"/>
          <w14:ligatures w14:val="none"/>
        </w:rPr>
        <w:t>5</w:t>
      </w:r>
      <w:r w:rsidR="00B9026B">
        <w:rPr>
          <w:rFonts w:ascii="Arial" w:eastAsia="Times New Roman" w:hAnsi="Arial" w:cs="Arial"/>
          <w:kern w:val="0"/>
          <w14:ligatures w14:val="none"/>
        </w:rPr>
        <w:t>:</w:t>
      </w:r>
      <w:r w:rsidR="00AB4846">
        <w:rPr>
          <w:rFonts w:ascii="Arial" w:eastAsia="Times New Roman" w:hAnsi="Arial" w:cs="Arial"/>
          <w:kern w:val="0"/>
          <w14:ligatures w14:val="none"/>
        </w:rPr>
        <w:t>0</w:t>
      </w:r>
      <w:r w:rsidR="00052E61">
        <w:rPr>
          <w:rFonts w:ascii="Arial" w:eastAsia="Times New Roman" w:hAnsi="Arial" w:cs="Arial"/>
          <w:kern w:val="0"/>
          <w14:ligatures w14:val="none"/>
        </w:rPr>
        <w:t>4</w:t>
      </w:r>
      <w:r>
        <w:rPr>
          <w:rFonts w:ascii="Arial" w:eastAsia="Times New Roman" w:hAnsi="Arial" w:cs="Arial"/>
          <w:kern w:val="0"/>
          <w14:ligatures w14:val="none"/>
        </w:rPr>
        <w:t xml:space="preserve"> pm</w:t>
      </w:r>
      <w:r w:rsidRPr="009339FC">
        <w:rPr>
          <w:rFonts w:ascii="Arial" w:eastAsia="Times New Roman" w:hAnsi="Arial" w:cs="Arial"/>
          <w:kern w:val="0"/>
          <w14:ligatures w14:val="none"/>
        </w:rPr>
        <w:t xml:space="preserve"> by Andrew Cuomo</w:t>
      </w:r>
    </w:p>
    <w:p w14:paraId="76F958A0" w14:textId="77777777" w:rsidR="00AE13E9" w:rsidRPr="009339FC" w:rsidRDefault="00AE13E9" w:rsidP="00AE13E9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BOD Attendees:</w:t>
      </w:r>
    </w:p>
    <w:p w14:paraId="56C9D807" w14:textId="77777777" w:rsidR="00AE13E9" w:rsidRPr="00635DD4" w:rsidRDefault="00AE13E9" w:rsidP="00B163AE">
      <w:pPr>
        <w:spacing w:line="240" w:lineRule="auto"/>
        <w:rPr>
          <w:rFonts w:ascii="Arial" w:eastAsia="Times New Roman" w:hAnsi="Arial" w:cs="Arial"/>
          <w:kern w:val="0"/>
          <w14:ligatures w14:val="none"/>
        </w:rPr>
      </w:pPr>
      <w:r w:rsidRPr="00635DD4">
        <w:rPr>
          <w:rFonts w:ascii="Arial" w:eastAsia="Times New Roman" w:hAnsi="Arial" w:cs="Arial"/>
          <w:kern w:val="0"/>
          <w14:ligatures w14:val="none"/>
        </w:rPr>
        <w:t>President Andrew Cuomo – In Attendance</w:t>
      </w:r>
    </w:p>
    <w:p w14:paraId="18715F95" w14:textId="77777777" w:rsidR="00AE13E9" w:rsidRPr="00635DD4" w:rsidRDefault="00AE13E9" w:rsidP="00B163AE">
      <w:pPr>
        <w:spacing w:line="240" w:lineRule="auto"/>
        <w:rPr>
          <w:rFonts w:ascii="Arial" w:eastAsia="Times New Roman" w:hAnsi="Arial" w:cs="Arial"/>
          <w:kern w:val="0"/>
          <w14:ligatures w14:val="none"/>
        </w:rPr>
      </w:pPr>
      <w:r w:rsidRPr="00635DD4">
        <w:rPr>
          <w:rFonts w:ascii="Arial" w:eastAsia="Times New Roman" w:hAnsi="Arial" w:cs="Arial"/>
          <w:kern w:val="0"/>
          <w14:ligatures w14:val="none"/>
        </w:rPr>
        <w:t>Treasurer Scott Payant – In Attendance</w:t>
      </w:r>
    </w:p>
    <w:p w14:paraId="506CA534" w14:textId="77777777" w:rsidR="00AE13E9" w:rsidRPr="00635DD4" w:rsidRDefault="00AE13E9" w:rsidP="00B163AE">
      <w:pPr>
        <w:spacing w:line="240" w:lineRule="auto"/>
        <w:rPr>
          <w:rFonts w:ascii="Arial" w:eastAsia="Times New Roman" w:hAnsi="Arial" w:cs="Arial"/>
          <w:kern w:val="0"/>
          <w14:ligatures w14:val="none"/>
        </w:rPr>
      </w:pPr>
      <w:r w:rsidRPr="00635DD4">
        <w:rPr>
          <w:rFonts w:ascii="Arial" w:eastAsia="Times New Roman" w:hAnsi="Arial" w:cs="Arial"/>
          <w:kern w:val="0"/>
          <w14:ligatures w14:val="none"/>
        </w:rPr>
        <w:t>Secretary Mark Maglio – In Attendance</w:t>
      </w:r>
    </w:p>
    <w:p w14:paraId="79ABA6C1" w14:textId="329F59E2" w:rsidR="00AE13E9" w:rsidRPr="00635DD4" w:rsidRDefault="00AE13E9" w:rsidP="00B163AE">
      <w:pPr>
        <w:spacing w:line="240" w:lineRule="auto"/>
        <w:rPr>
          <w:rFonts w:ascii="Arial" w:eastAsia="Times New Roman" w:hAnsi="Arial" w:cs="Arial"/>
          <w:kern w:val="0"/>
          <w14:ligatures w14:val="none"/>
        </w:rPr>
      </w:pPr>
      <w:r w:rsidRPr="00635DD4">
        <w:rPr>
          <w:rFonts w:ascii="Arial" w:eastAsia="Times New Roman" w:hAnsi="Arial" w:cs="Arial"/>
          <w:kern w:val="0"/>
          <w14:ligatures w14:val="none"/>
        </w:rPr>
        <w:t xml:space="preserve">Director Chris Hagie – </w:t>
      </w:r>
      <w:r w:rsidR="009E3A5E" w:rsidRPr="00635DD4">
        <w:rPr>
          <w:rFonts w:ascii="Arial" w:eastAsia="Times New Roman" w:hAnsi="Arial" w:cs="Arial"/>
          <w:kern w:val="0"/>
          <w14:ligatures w14:val="none"/>
        </w:rPr>
        <w:t>I</w:t>
      </w:r>
      <w:r w:rsidR="0079766D" w:rsidRPr="00635DD4">
        <w:rPr>
          <w:rFonts w:ascii="Arial" w:eastAsia="Times New Roman" w:hAnsi="Arial" w:cs="Arial"/>
          <w:kern w:val="0"/>
          <w14:ligatures w14:val="none"/>
        </w:rPr>
        <w:t>n attendance</w:t>
      </w:r>
    </w:p>
    <w:p w14:paraId="4929409C" w14:textId="179AE55A" w:rsidR="00AE13E9" w:rsidRPr="00635DD4" w:rsidRDefault="00AE13E9" w:rsidP="00B163AE">
      <w:pPr>
        <w:spacing w:line="240" w:lineRule="auto"/>
        <w:rPr>
          <w:rFonts w:ascii="Arial" w:eastAsia="Times New Roman" w:hAnsi="Arial" w:cs="Arial"/>
          <w:kern w:val="0"/>
          <w14:ligatures w14:val="none"/>
        </w:rPr>
      </w:pPr>
      <w:r w:rsidRPr="00635DD4">
        <w:rPr>
          <w:rFonts w:ascii="Arial" w:eastAsia="Times New Roman" w:hAnsi="Arial" w:cs="Arial"/>
          <w:kern w:val="0"/>
          <w14:ligatures w14:val="none"/>
        </w:rPr>
        <w:t xml:space="preserve">Director Chris Watson – </w:t>
      </w:r>
      <w:r w:rsidR="0015623F">
        <w:rPr>
          <w:rFonts w:ascii="Arial" w:eastAsia="Times New Roman" w:hAnsi="Arial" w:cs="Arial"/>
          <w:kern w:val="0"/>
          <w14:ligatures w14:val="none"/>
        </w:rPr>
        <w:t>Absent</w:t>
      </w:r>
    </w:p>
    <w:p w14:paraId="4EE0A1EA" w14:textId="467F36F5" w:rsidR="002C7508" w:rsidRPr="00635DD4" w:rsidRDefault="002C7508" w:rsidP="00B163AE">
      <w:pPr>
        <w:spacing w:line="240" w:lineRule="auto"/>
      </w:pPr>
      <w:r w:rsidRPr="00635DD4">
        <w:rPr>
          <w:rFonts w:ascii="Arial" w:eastAsia="Times New Roman" w:hAnsi="Arial" w:cs="Arial"/>
          <w:kern w:val="0"/>
          <w14:ligatures w14:val="none"/>
        </w:rPr>
        <w:t xml:space="preserve">Director Mike Stein - </w:t>
      </w:r>
      <w:r w:rsidR="0015623F">
        <w:rPr>
          <w:rFonts w:ascii="Arial" w:eastAsia="Times New Roman" w:hAnsi="Arial" w:cs="Arial"/>
          <w:kern w:val="0"/>
          <w14:ligatures w14:val="none"/>
        </w:rPr>
        <w:t>Absent</w:t>
      </w:r>
    </w:p>
    <w:p w14:paraId="0BCE80D1" w14:textId="38C6AF92" w:rsidR="002C7508" w:rsidRDefault="00F86851" w:rsidP="002C7508">
      <w:r>
        <w:t>Owners present</w:t>
      </w:r>
      <w:r w:rsidR="002C7508">
        <w:t>:</w:t>
      </w:r>
      <w:r w:rsidR="009E3A5E">
        <w:t xml:space="preserve">   </w:t>
      </w:r>
      <w:r w:rsidR="0015623F">
        <w:t>None</w:t>
      </w:r>
    </w:p>
    <w:p w14:paraId="1E0C793A" w14:textId="0B09A6E3" w:rsidR="00B163AE" w:rsidRDefault="00B163AE" w:rsidP="002C7508">
      <w:r>
        <w:t>A</w:t>
      </w:r>
      <w:r w:rsidRPr="00B163AE">
        <w:t xml:space="preserve"> quorum of the board members </w:t>
      </w:r>
      <w:r w:rsidRPr="00B163AE">
        <w:t>w</w:t>
      </w:r>
      <w:r>
        <w:t xml:space="preserve">ere </w:t>
      </w:r>
      <w:r w:rsidRPr="00B163AE">
        <w:t>in attendance</w:t>
      </w:r>
      <w:r>
        <w:t>.</w:t>
      </w:r>
    </w:p>
    <w:p w14:paraId="7F057784" w14:textId="77777777" w:rsidR="003D43CE" w:rsidRDefault="003D43CE" w:rsidP="003D43CE">
      <w:pPr>
        <w:pStyle w:val="ListParagraph"/>
      </w:pPr>
    </w:p>
    <w:p w14:paraId="6FAFB87A" w14:textId="0F9CD2E8" w:rsidR="0015623F" w:rsidRPr="00FA2D9E" w:rsidRDefault="00573585" w:rsidP="002C7508">
      <w:pPr>
        <w:pStyle w:val="ListParagraph"/>
        <w:numPr>
          <w:ilvl w:val="0"/>
          <w:numId w:val="10"/>
        </w:numPr>
      </w:pPr>
      <w:r w:rsidRPr="00FA2D9E">
        <w:t xml:space="preserve">Scott </w:t>
      </w:r>
      <w:r w:rsidR="00052E61" w:rsidRPr="00FA2D9E">
        <w:t xml:space="preserve">motioned to </w:t>
      </w:r>
      <w:r w:rsidR="00FA2D9E" w:rsidRPr="00FA2D9E">
        <w:t>waive</w:t>
      </w:r>
      <w:r w:rsidR="00052E61" w:rsidRPr="00FA2D9E">
        <w:t xml:space="preserve"> the 10 day notice </w:t>
      </w:r>
      <w:r w:rsidR="0015623F" w:rsidRPr="00FA2D9E">
        <w:t xml:space="preserve">required </w:t>
      </w:r>
      <w:r w:rsidR="00052E61" w:rsidRPr="00FA2D9E">
        <w:t xml:space="preserve">for </w:t>
      </w:r>
      <w:r w:rsidR="002F626C">
        <w:t xml:space="preserve">calling a Board </w:t>
      </w:r>
      <w:r w:rsidR="00B163AE">
        <w:t>of</w:t>
      </w:r>
      <w:r w:rsidR="002F626C">
        <w:t xml:space="preserve"> Directors meeting</w:t>
      </w:r>
      <w:r w:rsidR="0015623F" w:rsidRPr="00FA2D9E">
        <w:t>.  Andrew seconded the motion.  All board member</w:t>
      </w:r>
      <w:r w:rsidR="008B5FCE" w:rsidRPr="00FA2D9E">
        <w:t>s</w:t>
      </w:r>
      <w:r w:rsidR="0015623F" w:rsidRPr="00FA2D9E">
        <w:t xml:space="preserve"> voted in favor, none opposed.  The motion carried.  </w:t>
      </w:r>
    </w:p>
    <w:p w14:paraId="081FCB20" w14:textId="711031DA" w:rsidR="008B5FCE" w:rsidRPr="00FA2D9E" w:rsidRDefault="0015623F" w:rsidP="008B5FCE">
      <w:pPr>
        <w:numPr>
          <w:ilvl w:val="0"/>
          <w:numId w:val="10"/>
        </w:numPr>
      </w:pPr>
      <w:r w:rsidRPr="00FA2D9E">
        <w:t xml:space="preserve">Scott made a motion to allow Andrew to </w:t>
      </w:r>
      <w:r w:rsidR="00FA2D9E" w:rsidRPr="00FA2D9E">
        <w:t>execute</w:t>
      </w:r>
      <w:r w:rsidRPr="00FA2D9E">
        <w:t xml:space="preserve"> the </w:t>
      </w:r>
      <w:r w:rsidR="00FA2D9E" w:rsidRPr="00FA2D9E">
        <w:t xml:space="preserve">Xcel Energy Utility easement for the new natural gas supply line.  </w:t>
      </w:r>
      <w:r w:rsidRPr="00FA2D9E">
        <w:t xml:space="preserve">Chris seconded </w:t>
      </w:r>
      <w:r w:rsidR="008B5FCE" w:rsidRPr="00FA2D9E">
        <w:t>the motion</w:t>
      </w:r>
      <w:r w:rsidRPr="00FA2D9E">
        <w:t>.</w:t>
      </w:r>
      <w:r w:rsidR="008B5FCE" w:rsidRPr="00FA2D9E">
        <w:t xml:space="preserve">   All board members voted in favor, none opposed.  The motion carried.  </w:t>
      </w:r>
    </w:p>
    <w:p w14:paraId="60D7ED97" w14:textId="4CDA6497" w:rsidR="002F626C" w:rsidRPr="00B163AE" w:rsidRDefault="002F626C" w:rsidP="002F626C">
      <w:pPr>
        <w:pStyle w:val="ListParagraph"/>
        <w:numPr>
          <w:ilvl w:val="0"/>
          <w:numId w:val="10"/>
        </w:numPr>
        <w:rPr>
          <w:u w:val="single"/>
        </w:rPr>
      </w:pPr>
      <w:r w:rsidRPr="00FA2D9E">
        <w:rPr>
          <w:rFonts w:ascii="Aptos" w:hAnsi="Aptos"/>
        </w:rPr>
        <w:t>Scott made a motion to move into executive session.  Chris seconded the motion</w:t>
      </w:r>
      <w:r w:rsidRPr="00FA2D9E">
        <w:t>.  All board members voted in favor, none opposed.  The motion carried.</w:t>
      </w:r>
    </w:p>
    <w:p w14:paraId="0677D943" w14:textId="77777777" w:rsidR="00B163AE" w:rsidRPr="00FA2D9E" w:rsidRDefault="00B163AE" w:rsidP="00B163AE">
      <w:pPr>
        <w:pStyle w:val="ListParagraph"/>
        <w:rPr>
          <w:u w:val="single"/>
        </w:rPr>
      </w:pPr>
    </w:p>
    <w:p w14:paraId="6E4B2E51" w14:textId="2C41329A" w:rsidR="002F626C" w:rsidRDefault="002F626C" w:rsidP="00B163AE">
      <w:pPr>
        <w:pStyle w:val="ListParagraph"/>
        <w:numPr>
          <w:ilvl w:val="0"/>
          <w:numId w:val="20"/>
        </w:numPr>
      </w:pPr>
      <w:r w:rsidRPr="002F626C">
        <w:t xml:space="preserve">The </w:t>
      </w:r>
      <w:r>
        <w:t>Board moved into Executive Session at 5:07 PM MT.</w:t>
      </w:r>
    </w:p>
    <w:p w14:paraId="7780F9BA" w14:textId="263CCB38" w:rsidR="002F626C" w:rsidRDefault="002F626C" w:rsidP="00B163AE">
      <w:pPr>
        <w:pStyle w:val="ListParagraph"/>
        <w:numPr>
          <w:ilvl w:val="0"/>
          <w:numId w:val="20"/>
        </w:numPr>
      </w:pPr>
      <w:r>
        <w:t>The Board returned from Executive Session at 5:10PM MT.</w:t>
      </w:r>
    </w:p>
    <w:p w14:paraId="478EFBD3" w14:textId="77777777" w:rsidR="00B163AE" w:rsidRPr="002F626C" w:rsidRDefault="00B163AE" w:rsidP="00B163AE">
      <w:pPr>
        <w:pStyle w:val="ListParagraph"/>
        <w:ind w:left="810"/>
      </w:pPr>
    </w:p>
    <w:p w14:paraId="737E08AE" w14:textId="1C71E9D1" w:rsidR="003E06B7" w:rsidRPr="00FA2D9E" w:rsidRDefault="00052E61" w:rsidP="00FA2D9E">
      <w:pPr>
        <w:pStyle w:val="ListParagraph"/>
        <w:numPr>
          <w:ilvl w:val="0"/>
          <w:numId w:val="15"/>
        </w:numPr>
        <w:ind w:left="720"/>
        <w:rPr>
          <w:u w:val="single"/>
        </w:rPr>
      </w:pPr>
      <w:r w:rsidRPr="00FA2D9E">
        <w:rPr>
          <w:rFonts w:ascii="Aptos" w:hAnsi="Aptos"/>
        </w:rPr>
        <w:t xml:space="preserve">Scott </w:t>
      </w:r>
      <w:r w:rsidR="0015623F" w:rsidRPr="00FA2D9E">
        <w:rPr>
          <w:rFonts w:ascii="Aptos" w:hAnsi="Aptos"/>
        </w:rPr>
        <w:t xml:space="preserve">motioned </w:t>
      </w:r>
      <w:r w:rsidR="002F626C">
        <w:rPr>
          <w:rFonts w:ascii="Aptos" w:hAnsi="Aptos"/>
        </w:rPr>
        <w:t>that the Association turn Unit #331 and Parking Space #27 over to the Associations attorney for collection of delinquent amounts due</w:t>
      </w:r>
      <w:r w:rsidR="0015623F" w:rsidRPr="00FA2D9E">
        <w:rPr>
          <w:rFonts w:ascii="Aptos" w:hAnsi="Aptos"/>
        </w:rPr>
        <w:t xml:space="preserve">.  Andrew seconded.  </w:t>
      </w:r>
      <w:r w:rsidRPr="00FA2D9E">
        <w:rPr>
          <w:rFonts w:ascii="Aptos" w:hAnsi="Aptos"/>
        </w:rPr>
        <w:t xml:space="preserve"> </w:t>
      </w:r>
      <w:r w:rsidR="004C5D53" w:rsidRPr="00FA2D9E">
        <w:t>All board members voted in favor, none opposed.  The motion carried.</w:t>
      </w:r>
    </w:p>
    <w:p w14:paraId="49F1B9FE" w14:textId="3747C33F" w:rsidR="00715A37" w:rsidRDefault="002C23B8" w:rsidP="00715A37">
      <w:r w:rsidRPr="00FA2D9E">
        <w:t>The m</w:t>
      </w:r>
      <w:r w:rsidR="00715A37" w:rsidRPr="00FA2D9E">
        <w:t xml:space="preserve">eeting </w:t>
      </w:r>
      <w:r w:rsidRPr="00FA2D9E">
        <w:t xml:space="preserve">was </w:t>
      </w:r>
      <w:r w:rsidR="00715A37" w:rsidRPr="00FA2D9E">
        <w:t>adjourned</w:t>
      </w:r>
      <w:r w:rsidR="00715A37">
        <w:t xml:space="preserve"> at </w:t>
      </w:r>
      <w:r w:rsidR="0015623F">
        <w:t>5:12</w:t>
      </w:r>
      <w:r w:rsidR="00715A37">
        <w:t xml:space="preserve"> PM</w:t>
      </w:r>
      <w:r w:rsidR="008707CA">
        <w:t xml:space="preserve"> MT</w:t>
      </w:r>
      <w:r w:rsidR="00715A37">
        <w:t xml:space="preserve"> </w:t>
      </w:r>
    </w:p>
    <w:sectPr w:rsidR="00715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3904" w14:textId="77777777" w:rsidR="008A24FE" w:rsidRDefault="008A24FE" w:rsidP="00EF2C12">
      <w:pPr>
        <w:spacing w:after="0" w:line="240" w:lineRule="auto"/>
      </w:pPr>
      <w:r>
        <w:separator/>
      </w:r>
    </w:p>
  </w:endnote>
  <w:endnote w:type="continuationSeparator" w:id="0">
    <w:p w14:paraId="7DCCEBFE" w14:textId="77777777" w:rsidR="008A24FE" w:rsidRDefault="008A24FE" w:rsidP="00EF2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5F40" w14:textId="77777777" w:rsidR="00EF2C12" w:rsidRDefault="00EF2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D654" w14:textId="77777777" w:rsidR="00EF2C12" w:rsidRDefault="00EF2C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41CB" w14:textId="77777777" w:rsidR="00EF2C12" w:rsidRDefault="00EF2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1139" w14:textId="77777777" w:rsidR="008A24FE" w:rsidRDefault="008A24FE" w:rsidP="00EF2C12">
      <w:pPr>
        <w:spacing w:after="0" w:line="240" w:lineRule="auto"/>
      </w:pPr>
      <w:r>
        <w:separator/>
      </w:r>
    </w:p>
  </w:footnote>
  <w:footnote w:type="continuationSeparator" w:id="0">
    <w:p w14:paraId="52DCF5E9" w14:textId="77777777" w:rsidR="008A24FE" w:rsidRDefault="008A24FE" w:rsidP="00EF2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9B98" w14:textId="0EF5C626" w:rsidR="00EF2C12" w:rsidRDefault="00EF2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C29E" w14:textId="05BF46D9" w:rsidR="00EF2C12" w:rsidRDefault="00EF2C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CF75" w14:textId="2820D771" w:rsidR="00EF2C12" w:rsidRDefault="00EF2C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134A"/>
    <w:multiLevelType w:val="hybridMultilevel"/>
    <w:tmpl w:val="3F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12E98"/>
    <w:multiLevelType w:val="hybridMultilevel"/>
    <w:tmpl w:val="B5341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20123"/>
    <w:multiLevelType w:val="multilevel"/>
    <w:tmpl w:val="750E2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F7A37"/>
    <w:multiLevelType w:val="hybridMultilevel"/>
    <w:tmpl w:val="52B67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20482"/>
    <w:multiLevelType w:val="hybridMultilevel"/>
    <w:tmpl w:val="ED3A7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A09BB"/>
    <w:multiLevelType w:val="hybridMultilevel"/>
    <w:tmpl w:val="0CD8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C7200"/>
    <w:multiLevelType w:val="multilevel"/>
    <w:tmpl w:val="739C8E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B734F2"/>
    <w:multiLevelType w:val="hybridMultilevel"/>
    <w:tmpl w:val="E8C68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F36BA"/>
    <w:multiLevelType w:val="hybridMultilevel"/>
    <w:tmpl w:val="209E9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B0F43"/>
    <w:multiLevelType w:val="hybridMultilevel"/>
    <w:tmpl w:val="644AF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B08F6"/>
    <w:multiLevelType w:val="hybridMultilevel"/>
    <w:tmpl w:val="644AF0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E2F85"/>
    <w:multiLevelType w:val="multilevel"/>
    <w:tmpl w:val="8842C6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4B3548"/>
    <w:multiLevelType w:val="hybridMultilevel"/>
    <w:tmpl w:val="AC5028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55F7385A"/>
    <w:multiLevelType w:val="hybridMultilevel"/>
    <w:tmpl w:val="15969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06AE8"/>
    <w:multiLevelType w:val="hybridMultilevel"/>
    <w:tmpl w:val="A712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E38F3"/>
    <w:multiLevelType w:val="multilevel"/>
    <w:tmpl w:val="739C8E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3C1991"/>
    <w:multiLevelType w:val="hybridMultilevel"/>
    <w:tmpl w:val="401A9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84EF3"/>
    <w:multiLevelType w:val="hybridMultilevel"/>
    <w:tmpl w:val="00BEE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C6395"/>
    <w:multiLevelType w:val="hybridMultilevel"/>
    <w:tmpl w:val="15969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54FF2"/>
    <w:multiLevelType w:val="hybridMultilevel"/>
    <w:tmpl w:val="8C28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714003">
    <w:abstractNumId w:val="13"/>
  </w:num>
  <w:num w:numId="2" w16cid:durableId="216210542">
    <w:abstractNumId w:val="14"/>
  </w:num>
  <w:num w:numId="3" w16cid:durableId="1554852382">
    <w:abstractNumId w:val="7"/>
  </w:num>
  <w:num w:numId="4" w16cid:durableId="1138231496">
    <w:abstractNumId w:val="8"/>
  </w:num>
  <w:num w:numId="5" w16cid:durableId="1455834372">
    <w:abstractNumId w:val="4"/>
  </w:num>
  <w:num w:numId="6" w16cid:durableId="825319498">
    <w:abstractNumId w:val="19"/>
  </w:num>
  <w:num w:numId="7" w16cid:durableId="1554534868">
    <w:abstractNumId w:val="17"/>
  </w:num>
  <w:num w:numId="8" w16cid:durableId="1406876249">
    <w:abstractNumId w:val="0"/>
  </w:num>
  <w:num w:numId="9" w16cid:durableId="1413164422">
    <w:abstractNumId w:val="3"/>
  </w:num>
  <w:num w:numId="10" w16cid:durableId="582682982">
    <w:abstractNumId w:val="9"/>
  </w:num>
  <w:num w:numId="11" w16cid:durableId="1149857888">
    <w:abstractNumId w:val="1"/>
  </w:num>
  <w:num w:numId="12" w16cid:durableId="581065914">
    <w:abstractNumId w:val="16"/>
  </w:num>
  <w:num w:numId="13" w16cid:durableId="1481114470">
    <w:abstractNumId w:val="5"/>
  </w:num>
  <w:num w:numId="14" w16cid:durableId="479155706">
    <w:abstractNumId w:val="18"/>
  </w:num>
  <w:num w:numId="15" w16cid:durableId="1687099303">
    <w:abstractNumId w:val="6"/>
  </w:num>
  <w:num w:numId="16" w16cid:durableId="2061203404">
    <w:abstractNumId w:val="10"/>
  </w:num>
  <w:num w:numId="17" w16cid:durableId="455147941">
    <w:abstractNumId w:val="2"/>
  </w:num>
  <w:num w:numId="18" w16cid:durableId="1583100158">
    <w:abstractNumId w:val="11"/>
  </w:num>
  <w:num w:numId="19" w16cid:durableId="126317142">
    <w:abstractNumId w:val="15"/>
  </w:num>
  <w:num w:numId="20" w16cid:durableId="11489358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E9"/>
    <w:rsid w:val="00052E61"/>
    <w:rsid w:val="00073A22"/>
    <w:rsid w:val="00092766"/>
    <w:rsid w:val="000B5679"/>
    <w:rsid w:val="000B694A"/>
    <w:rsid w:val="000E5F65"/>
    <w:rsid w:val="0010459D"/>
    <w:rsid w:val="00127901"/>
    <w:rsid w:val="00136959"/>
    <w:rsid w:val="0015623F"/>
    <w:rsid w:val="001624B6"/>
    <w:rsid w:val="001B4197"/>
    <w:rsid w:val="00244CF6"/>
    <w:rsid w:val="002751E4"/>
    <w:rsid w:val="00281FBF"/>
    <w:rsid w:val="002905E3"/>
    <w:rsid w:val="002B795D"/>
    <w:rsid w:val="002C23B8"/>
    <w:rsid w:val="002C7508"/>
    <w:rsid w:val="002F2E92"/>
    <w:rsid w:val="002F626C"/>
    <w:rsid w:val="002F7FD1"/>
    <w:rsid w:val="00303AB9"/>
    <w:rsid w:val="0031463D"/>
    <w:rsid w:val="003263B3"/>
    <w:rsid w:val="00383650"/>
    <w:rsid w:val="003A25C6"/>
    <w:rsid w:val="003A675B"/>
    <w:rsid w:val="003D43CE"/>
    <w:rsid w:val="003E06B7"/>
    <w:rsid w:val="003F07F6"/>
    <w:rsid w:val="003F1B42"/>
    <w:rsid w:val="00414292"/>
    <w:rsid w:val="00430E42"/>
    <w:rsid w:val="00441EC3"/>
    <w:rsid w:val="00470A1A"/>
    <w:rsid w:val="00496ECB"/>
    <w:rsid w:val="004B74AD"/>
    <w:rsid w:val="004C5D53"/>
    <w:rsid w:val="004D3B0A"/>
    <w:rsid w:val="004F55A7"/>
    <w:rsid w:val="00573585"/>
    <w:rsid w:val="00586126"/>
    <w:rsid w:val="00590700"/>
    <w:rsid w:val="005A2C22"/>
    <w:rsid w:val="005E4DD0"/>
    <w:rsid w:val="005F520B"/>
    <w:rsid w:val="00610AF8"/>
    <w:rsid w:val="00635DD4"/>
    <w:rsid w:val="00670765"/>
    <w:rsid w:val="006A3189"/>
    <w:rsid w:val="006A34B4"/>
    <w:rsid w:val="006D1939"/>
    <w:rsid w:val="006D2F72"/>
    <w:rsid w:val="00715A37"/>
    <w:rsid w:val="0073240C"/>
    <w:rsid w:val="007460EA"/>
    <w:rsid w:val="007615C0"/>
    <w:rsid w:val="00770F41"/>
    <w:rsid w:val="007843BF"/>
    <w:rsid w:val="00784E61"/>
    <w:rsid w:val="0079766D"/>
    <w:rsid w:val="007B1177"/>
    <w:rsid w:val="0080269D"/>
    <w:rsid w:val="00832FD9"/>
    <w:rsid w:val="00864327"/>
    <w:rsid w:val="008707CA"/>
    <w:rsid w:val="00890DFB"/>
    <w:rsid w:val="008A24FE"/>
    <w:rsid w:val="008B5FCE"/>
    <w:rsid w:val="008C3EC6"/>
    <w:rsid w:val="008F77AA"/>
    <w:rsid w:val="00903256"/>
    <w:rsid w:val="00916156"/>
    <w:rsid w:val="009217DE"/>
    <w:rsid w:val="00922A61"/>
    <w:rsid w:val="00922B67"/>
    <w:rsid w:val="009648AB"/>
    <w:rsid w:val="009804A4"/>
    <w:rsid w:val="009B7E69"/>
    <w:rsid w:val="009B7FDF"/>
    <w:rsid w:val="009D5AE7"/>
    <w:rsid w:val="009E3A5E"/>
    <w:rsid w:val="009F2030"/>
    <w:rsid w:val="00A258AF"/>
    <w:rsid w:val="00A7003F"/>
    <w:rsid w:val="00A84E18"/>
    <w:rsid w:val="00A92B31"/>
    <w:rsid w:val="00A96139"/>
    <w:rsid w:val="00A96F5E"/>
    <w:rsid w:val="00AB4846"/>
    <w:rsid w:val="00AE13E9"/>
    <w:rsid w:val="00AF12C4"/>
    <w:rsid w:val="00B163AE"/>
    <w:rsid w:val="00B86F59"/>
    <w:rsid w:val="00B9026B"/>
    <w:rsid w:val="00B94878"/>
    <w:rsid w:val="00BB3682"/>
    <w:rsid w:val="00C04598"/>
    <w:rsid w:val="00C07F0D"/>
    <w:rsid w:val="00C50165"/>
    <w:rsid w:val="00C803D0"/>
    <w:rsid w:val="00CD1E87"/>
    <w:rsid w:val="00CF3352"/>
    <w:rsid w:val="00CF56A4"/>
    <w:rsid w:val="00D046F9"/>
    <w:rsid w:val="00D40877"/>
    <w:rsid w:val="00DA46A8"/>
    <w:rsid w:val="00DC1740"/>
    <w:rsid w:val="00E17852"/>
    <w:rsid w:val="00E5179F"/>
    <w:rsid w:val="00EA339A"/>
    <w:rsid w:val="00EB3786"/>
    <w:rsid w:val="00EE5C7A"/>
    <w:rsid w:val="00EF02F6"/>
    <w:rsid w:val="00EF2333"/>
    <w:rsid w:val="00EF2C12"/>
    <w:rsid w:val="00F20A0E"/>
    <w:rsid w:val="00F50F4B"/>
    <w:rsid w:val="00F67C78"/>
    <w:rsid w:val="00F70407"/>
    <w:rsid w:val="00F812A5"/>
    <w:rsid w:val="00F83377"/>
    <w:rsid w:val="00F86851"/>
    <w:rsid w:val="00F86E59"/>
    <w:rsid w:val="00FA2D9E"/>
    <w:rsid w:val="00FA7C63"/>
    <w:rsid w:val="00FD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B510"/>
  <w15:chartTrackingRefBased/>
  <w15:docId w15:val="{D02A9D4E-8E14-499A-8343-861FDA06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3E9"/>
  </w:style>
  <w:style w:type="paragraph" w:styleId="Heading1">
    <w:name w:val="heading 1"/>
    <w:basedOn w:val="Normal"/>
    <w:next w:val="Normal"/>
    <w:link w:val="Heading1Char"/>
    <w:uiPriority w:val="9"/>
    <w:qFormat/>
    <w:rsid w:val="00AE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1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3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2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C12"/>
  </w:style>
  <w:style w:type="paragraph" w:styleId="Footer">
    <w:name w:val="footer"/>
    <w:basedOn w:val="Normal"/>
    <w:link w:val="FooterChar"/>
    <w:uiPriority w:val="99"/>
    <w:unhideWhenUsed/>
    <w:rsid w:val="00EF2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C12"/>
  </w:style>
  <w:style w:type="paragraph" w:customStyle="1" w:styleId="m256316901313964225msolistparagraph">
    <w:name w:val="m_256316901313964225msolistparagraph"/>
    <w:basedOn w:val="Normal"/>
    <w:rsid w:val="00FA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1194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Ross</dc:creator>
  <cp:keywords/>
  <dc:description/>
  <cp:lastModifiedBy>Amy Ross</cp:lastModifiedBy>
  <cp:revision>3</cp:revision>
  <dcterms:created xsi:type="dcterms:W3CDTF">2026-04-14T16:04:00Z</dcterms:created>
  <dcterms:modified xsi:type="dcterms:W3CDTF">2026-04-14T16:48:00Z</dcterms:modified>
</cp:coreProperties>
</file>