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8787" w14:textId="557A000D" w:rsidR="00D27E96" w:rsidRPr="00ED0D86" w:rsidRDefault="00D27E96" w:rsidP="00DF161C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 xml:space="preserve">Breakaway West Board of </w:t>
      </w:r>
      <w:r w:rsidR="00AD361F" w:rsidRPr="00ED0D86">
        <w:rPr>
          <w:b/>
          <w:bCs/>
          <w:color w:val="124F1A" w:themeColor="accent3" w:themeShade="BF"/>
          <w:u w:val="single"/>
        </w:rPr>
        <w:t>D</w:t>
      </w:r>
      <w:r w:rsidRPr="00ED0D86">
        <w:rPr>
          <w:b/>
          <w:bCs/>
          <w:color w:val="124F1A" w:themeColor="accent3" w:themeShade="BF"/>
          <w:u w:val="single"/>
        </w:rPr>
        <w:t>irectors Meeting</w:t>
      </w:r>
    </w:p>
    <w:p w14:paraId="7E82684A" w14:textId="106C478D" w:rsidR="00D27E96" w:rsidRPr="008D7667" w:rsidRDefault="00D27E96" w:rsidP="00D27E96">
      <w:p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Monday August 19, 2024, at 5:00pm MT</w:t>
      </w:r>
    </w:p>
    <w:p w14:paraId="0555016C" w14:textId="77777777" w:rsidR="00DF161C" w:rsidRPr="008D7667" w:rsidRDefault="00DF161C" w:rsidP="00D27E96">
      <w:pPr>
        <w:rPr>
          <w:rFonts w:ascii="Arial" w:hAnsi="Arial" w:cs="Arial"/>
          <w:sz w:val="20"/>
          <w:szCs w:val="20"/>
          <w:u w:val="single"/>
        </w:rPr>
      </w:pPr>
    </w:p>
    <w:p w14:paraId="4D7D437D" w14:textId="1C15A483" w:rsidR="00D27E96" w:rsidRPr="008D7667" w:rsidRDefault="00D27E96" w:rsidP="00D27E96">
      <w:pPr>
        <w:rPr>
          <w:rFonts w:ascii="Arial" w:hAnsi="Arial" w:cs="Arial"/>
          <w:sz w:val="20"/>
          <w:szCs w:val="20"/>
          <w:u w:val="single"/>
        </w:rPr>
      </w:pPr>
      <w:r w:rsidRPr="008D7667">
        <w:rPr>
          <w:rFonts w:ascii="Arial" w:hAnsi="Arial" w:cs="Arial"/>
          <w:sz w:val="20"/>
          <w:szCs w:val="20"/>
          <w:u w:val="single"/>
        </w:rPr>
        <w:t>AGENDA</w:t>
      </w:r>
    </w:p>
    <w:p w14:paraId="3CC35E8B" w14:textId="7B22BE09" w:rsidR="00D27E96" w:rsidRPr="008D7667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Call to Order</w:t>
      </w:r>
    </w:p>
    <w:p w14:paraId="2A8638EC" w14:textId="626A2DA2" w:rsidR="00D27E96" w:rsidRPr="008D7667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BOD role call</w:t>
      </w:r>
    </w:p>
    <w:p w14:paraId="24BCD1DD" w14:textId="6C986F63" w:rsidR="00D27E96" w:rsidRPr="008D7667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Minutes</w:t>
      </w:r>
    </w:p>
    <w:p w14:paraId="07917A9B" w14:textId="77777777" w:rsidR="00D27E96" w:rsidRPr="008D7667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Approve meeting minutes from February 13, 2024</w:t>
      </w:r>
    </w:p>
    <w:p w14:paraId="307737C2" w14:textId="0B760BE0" w:rsidR="00D27E96" w:rsidRPr="008D7667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 </w:t>
      </w:r>
      <w:r w:rsidR="00596F01" w:rsidRPr="008D7667">
        <w:rPr>
          <w:rFonts w:ascii="Arial" w:hAnsi="Arial" w:cs="Arial"/>
          <w:sz w:val="20"/>
          <w:szCs w:val="20"/>
        </w:rPr>
        <w:t>2024/2025 Proposed Budget</w:t>
      </w:r>
    </w:p>
    <w:p w14:paraId="319D2DFE" w14:textId="46B543C3" w:rsidR="00596F01" w:rsidRPr="008D7667" w:rsidRDefault="00596F01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Scott to present proposed budget</w:t>
      </w:r>
    </w:p>
    <w:p w14:paraId="0CB30093" w14:textId="670799D5" w:rsidR="00596F01" w:rsidRPr="008D7667" w:rsidRDefault="00596F01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BOD to </w:t>
      </w:r>
      <w:r w:rsidR="00011FD3" w:rsidRPr="008D7667">
        <w:rPr>
          <w:rFonts w:ascii="Arial" w:hAnsi="Arial" w:cs="Arial"/>
          <w:sz w:val="20"/>
          <w:szCs w:val="20"/>
        </w:rPr>
        <w:t>discuss.</w:t>
      </w:r>
    </w:p>
    <w:p w14:paraId="58C3B59F" w14:textId="574C302F" w:rsidR="00596F01" w:rsidRPr="008D7667" w:rsidRDefault="00596F01" w:rsidP="00596F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Review the current status of the Garage/Pool/Common Area</w:t>
      </w:r>
    </w:p>
    <w:p w14:paraId="778B4209" w14:textId="2AD03AC3" w:rsidR="00596F01" w:rsidRPr="008D7667" w:rsidRDefault="00596F01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OAC Bid </w:t>
      </w:r>
      <w:r w:rsidR="00011FD3" w:rsidRPr="008D7667">
        <w:rPr>
          <w:rFonts w:ascii="Arial" w:hAnsi="Arial" w:cs="Arial"/>
          <w:sz w:val="20"/>
          <w:szCs w:val="20"/>
        </w:rPr>
        <w:t>analysis.</w:t>
      </w:r>
      <w:r w:rsidRPr="008D7667">
        <w:rPr>
          <w:rFonts w:ascii="Arial" w:hAnsi="Arial" w:cs="Arial"/>
          <w:sz w:val="20"/>
          <w:szCs w:val="20"/>
        </w:rPr>
        <w:t xml:space="preserve"> </w:t>
      </w:r>
    </w:p>
    <w:p w14:paraId="3D3E6FE6" w14:textId="0751C207" w:rsidR="00596F01" w:rsidRPr="008D7667" w:rsidRDefault="00596F01" w:rsidP="00596F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New Business</w:t>
      </w:r>
    </w:p>
    <w:p w14:paraId="4A9B98E4" w14:textId="77777777" w:rsidR="00ED0D86" w:rsidRPr="008D7667" w:rsidRDefault="00ED0D86" w:rsidP="00ED0D8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Mark Maglio - 1023 Lions Ridge Loop address signage</w:t>
      </w:r>
    </w:p>
    <w:p w14:paraId="5114B937" w14:textId="779143ED" w:rsidR="00596F01" w:rsidRPr="008D7667" w:rsidRDefault="00AD361F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Mark Maglio - </w:t>
      </w:r>
      <w:r w:rsidR="00596F01" w:rsidRPr="008D7667">
        <w:rPr>
          <w:rFonts w:ascii="Arial" w:hAnsi="Arial" w:cs="Arial"/>
          <w:sz w:val="20"/>
          <w:szCs w:val="20"/>
        </w:rPr>
        <w:t xml:space="preserve">Possible additional parking </w:t>
      </w:r>
      <w:r w:rsidR="00ED0D86" w:rsidRPr="008D7667">
        <w:rPr>
          <w:rFonts w:ascii="Arial" w:hAnsi="Arial" w:cs="Arial"/>
          <w:sz w:val="20"/>
          <w:szCs w:val="20"/>
        </w:rPr>
        <w:t>a</w:t>
      </w:r>
      <w:r w:rsidR="00596F01" w:rsidRPr="008D7667">
        <w:rPr>
          <w:rFonts w:ascii="Arial" w:hAnsi="Arial" w:cs="Arial"/>
          <w:sz w:val="20"/>
          <w:szCs w:val="20"/>
        </w:rPr>
        <w:t>t 1023 Lions Ridge Loop entrance</w:t>
      </w:r>
    </w:p>
    <w:p w14:paraId="07C42B7C" w14:textId="00FF5FC9" w:rsidR="00596F01" w:rsidRPr="008D7667" w:rsidRDefault="00AD361F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Ron Johnston - Unit #221 install door to deck</w:t>
      </w:r>
    </w:p>
    <w:p w14:paraId="42A6D23F" w14:textId="0339FD54" w:rsidR="00AD361F" w:rsidRPr="008D7667" w:rsidRDefault="00AD361F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Steve Slater – Elevator</w:t>
      </w:r>
    </w:p>
    <w:p w14:paraId="7CE6CB7A" w14:textId="27BB3AAB" w:rsidR="00AD361F" w:rsidRPr="008D7667" w:rsidRDefault="00AD361F" w:rsidP="00596F0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Additional requests/discussion</w:t>
      </w:r>
    </w:p>
    <w:p w14:paraId="231A318C" w14:textId="4D070169" w:rsidR="00AD361F" w:rsidRPr="008D7667" w:rsidRDefault="00AD361F" w:rsidP="008333E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hAnsi="Arial" w:cs="Arial"/>
          <w:sz w:val="20"/>
          <w:szCs w:val="20"/>
        </w:rPr>
        <w:t>Adjournment</w:t>
      </w:r>
      <w:r w:rsidR="00ED0D86" w:rsidRPr="008D7667">
        <w:rPr>
          <w:rFonts w:ascii="Arial" w:hAnsi="Arial" w:cs="Arial"/>
          <w:sz w:val="20"/>
          <w:szCs w:val="20"/>
        </w:rPr>
        <w:t xml:space="preserve"> </w:t>
      </w:r>
    </w:p>
    <w:p w14:paraId="10F69B4C" w14:textId="77777777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25D11D2" w14:textId="77DDAC03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Call to order at 5</w:t>
      </w:r>
      <w:r w:rsidR="00C3216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:15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by Andrew Cuomo</w:t>
      </w:r>
    </w:p>
    <w:p w14:paraId="6E544BB1" w14:textId="40304728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BOD Attendees:</w:t>
      </w:r>
    </w:p>
    <w:p w14:paraId="3DF200BB" w14:textId="3429525D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President Andrew Cuomo – In Attendance</w:t>
      </w:r>
    </w:p>
    <w:p w14:paraId="3EB61502" w14:textId="2843B9FF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Treasurer Scott Payant – In Attendance</w:t>
      </w:r>
    </w:p>
    <w:p w14:paraId="62307AFF" w14:textId="62EB9E52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Secretary Mark Maglio – In Attendance</w:t>
      </w:r>
    </w:p>
    <w:p w14:paraId="34229D5A" w14:textId="20208838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Director Gail Avgeris – </w:t>
      </w:r>
      <w:r w:rsidR="006A01E0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Attendance</w:t>
      </w:r>
    </w:p>
    <w:p w14:paraId="7F336A9D" w14:textId="728E1F11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Director Chris Hagie – </w:t>
      </w:r>
      <w:r w:rsidR="006A01E0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Attendance</w:t>
      </w:r>
    </w:p>
    <w:p w14:paraId="3E9FEAC5" w14:textId="021BD335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Director Steven Slater – In Attendance</w:t>
      </w:r>
    </w:p>
    <w:p w14:paraId="26064834" w14:textId="77777777" w:rsidR="00C32165" w:rsidRPr="008D7667" w:rsidRDefault="00C32165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79423C" w14:textId="679ACD09" w:rsidR="006A01E0" w:rsidRPr="008D7667" w:rsidRDefault="007C4F1B" w:rsidP="008333EB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Managers’</w:t>
      </w:r>
      <w:r w:rsidR="00C32165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</w:t>
      </w:r>
      <w:r w:rsidR="00C32165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eport</w:t>
      </w:r>
    </w:p>
    <w:p w14:paraId="2349B383" w14:textId="718F9630" w:rsidR="00C32165" w:rsidRPr="008D7667" w:rsidRDefault="00933BF7" w:rsidP="00C321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hot</w:t>
      </w:r>
      <w:r w:rsidR="00C3216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tub circulation pump was replaced.  </w:t>
      </w:r>
    </w:p>
    <w:p w14:paraId="16A69B0B" w14:textId="0D3ED528" w:rsidR="0017634F" w:rsidRPr="008D7667" w:rsidRDefault="00C32165" w:rsidP="00C321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One additional parking space will not fit at 1023 Lions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Ridge Loop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entrance.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TOV has a 10’ easement.  </w:t>
      </w:r>
    </w:p>
    <w:p w14:paraId="3DE66156" w14:textId="2568E576" w:rsidR="008D7667" w:rsidRPr="008D7667" w:rsidRDefault="008D7667" w:rsidP="00C321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Parking is full on the weekends.</w:t>
      </w:r>
    </w:p>
    <w:p w14:paraId="74679026" w14:textId="77777777" w:rsidR="008D7667" w:rsidRPr="008D7667" w:rsidRDefault="008D7667" w:rsidP="001763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EBF139C" w14:textId="77777777" w:rsidR="008D7667" w:rsidRPr="008D7667" w:rsidRDefault="008D7667" w:rsidP="001763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B8194D" w14:textId="77777777" w:rsidR="008D7667" w:rsidRPr="008D7667" w:rsidRDefault="008D7667" w:rsidP="001763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9FEA9D" w14:textId="0360415C" w:rsidR="0017634F" w:rsidRPr="008D7667" w:rsidRDefault="0017634F" w:rsidP="0017634F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Presidents Report</w:t>
      </w:r>
    </w:p>
    <w:p w14:paraId="06F36C60" w14:textId="25B8DC9C" w:rsidR="007C4F1B" w:rsidRPr="008D7667" w:rsidRDefault="0017634F" w:rsidP="007C4F1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and Scott reviewed the Policy for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P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rocedures for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U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npaid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ssessments</w:t>
      </w:r>
      <w:r w:rsidR="00C3216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R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egistration of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owner’s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email and phone number. 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Discussion was held.  </w:t>
      </w:r>
    </w:p>
    <w:p w14:paraId="05F44F61" w14:textId="220DF319" w:rsidR="00933BF7" w:rsidRPr="008D7667" w:rsidRDefault="0017634F" w:rsidP="00933BF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asked for a motion to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approve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Policy for Procedures for Unpaid Assessments. 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made a motion to approve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Mark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seconded the motion.  </w:t>
      </w:r>
      <w:r w:rsidR="007C4F1B" w:rsidRPr="008D7667">
        <w:rPr>
          <w:rFonts w:ascii="Arial" w:hAnsi="Arial" w:cs="Arial"/>
          <w:sz w:val="20"/>
          <w:szCs w:val="20"/>
        </w:rPr>
        <w:t xml:space="preserve">All board members approved, </w:t>
      </w:r>
      <w:r w:rsidR="00933BF7" w:rsidRPr="008D7667">
        <w:rPr>
          <w:rFonts w:ascii="Arial" w:hAnsi="Arial" w:cs="Arial"/>
          <w:sz w:val="20"/>
          <w:szCs w:val="20"/>
        </w:rPr>
        <w:t>non-opposed</w:t>
      </w:r>
      <w:r w:rsidR="007C4F1B" w:rsidRPr="008D7667">
        <w:rPr>
          <w:rFonts w:ascii="Arial" w:hAnsi="Arial" w:cs="Arial"/>
          <w:sz w:val="20"/>
          <w:szCs w:val="20"/>
        </w:rPr>
        <w:t xml:space="preserve">.  The motion was carried.  </w:t>
      </w:r>
    </w:p>
    <w:p w14:paraId="69DF7C37" w14:textId="28832497" w:rsidR="0017634F" w:rsidRPr="008D7667" w:rsidRDefault="00933BF7" w:rsidP="00933BF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hAnsi="Arial" w:cs="Arial"/>
          <w:sz w:val="20"/>
          <w:szCs w:val="20"/>
        </w:rPr>
        <w:t xml:space="preserve">Andrew asked for a motion to approve the 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Registration of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owner’s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email and phone number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Steven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made a motion to approve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Scott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seconded the motion.  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board members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approved,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non-opposed</w:t>
      </w:r>
      <w:r w:rsidR="0017634F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7C4F1B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D7667">
        <w:rPr>
          <w:rFonts w:ascii="Arial" w:hAnsi="Arial" w:cs="Arial"/>
          <w:sz w:val="20"/>
          <w:szCs w:val="20"/>
        </w:rPr>
        <w:t>The motion was carried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53418231" w14:textId="21037B24" w:rsidR="0017634F" w:rsidRPr="008D7667" w:rsidRDefault="0017634F" w:rsidP="0017634F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Treasures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</w:t>
      </w: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eport</w:t>
      </w:r>
    </w:p>
    <w:p w14:paraId="55B769F8" w14:textId="3EB711D5" w:rsidR="00A951C2" w:rsidRPr="008D7667" w:rsidRDefault="0017634F" w:rsidP="0017634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reviewed changes to the </w:t>
      </w:r>
      <w:r w:rsidR="009264F7" w:rsidRPr="009264F7">
        <w:rPr>
          <w:rFonts w:ascii="Arial" w:eastAsia="Times New Roman" w:hAnsi="Arial" w:cs="Arial"/>
          <w:kern w:val="0"/>
          <w:sz w:val="20"/>
          <w:szCs w:val="20"/>
          <w14:ligatures w14:val="none"/>
        </w:rPr>
        <w:t>cash disbursement policy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</w:t>
      </w:r>
      <w:r w:rsidR="007C7B96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made a motion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approve the new process, Steven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seconded the motion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board members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approved, non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opposed. 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motion was carried.  </w:t>
      </w:r>
    </w:p>
    <w:p w14:paraId="30C72E08" w14:textId="2B0A563D" w:rsidR="00D465FA" w:rsidRPr="008D7667" w:rsidRDefault="00A951C2" w:rsidP="00933BF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reviewed the proposed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2024/2025 proposed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budget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summary notes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Discussion was held.  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motioned to approve the budget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Steven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seconded the motion.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board members approved, non- opposed.  The motion was carried.  </w:t>
      </w:r>
    </w:p>
    <w:p w14:paraId="70E8DDC3" w14:textId="77777777" w:rsidR="00933BF7" w:rsidRPr="008D7667" w:rsidRDefault="00D465FA" w:rsidP="002023E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requested to wave the annual audit to next year as we were audited last year.   Scott made a motion to wave the annual audit.  Steven seconded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motion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board members approved, non- opposed.  The motion was carried.  </w:t>
      </w:r>
    </w:p>
    <w:p w14:paraId="2FA95679" w14:textId="77777777" w:rsidR="00933BF7" w:rsidRPr="008D7667" w:rsidRDefault="00933BF7" w:rsidP="00933BF7">
      <w:pPr>
        <w:pStyle w:val="ListParagrap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203682C" w14:textId="06F5FC79" w:rsidR="00D465FA" w:rsidRPr="008D7667" w:rsidRDefault="00D465FA" w:rsidP="00933BF7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Sec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retaries</w:t>
      </w: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Report</w:t>
      </w:r>
    </w:p>
    <w:p w14:paraId="70BA9FC8" w14:textId="09F712A3" w:rsidR="0017634F" w:rsidRPr="008D7667" w:rsidRDefault="00BA4A24" w:rsidP="00BA4A2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Mark asked for a motion to approve the m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inutes from Feb 13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2024, meeting.  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motioned to approve the minutes.  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seconded the motion.  All board members approved, non- opposed.  The motion was carried.  </w:t>
      </w:r>
    </w:p>
    <w:p w14:paraId="326F2CC1" w14:textId="77777777" w:rsidR="00D465FA" w:rsidRPr="008D7667" w:rsidRDefault="00D465FA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F46FBD" w14:textId="625343F8" w:rsidR="00D465FA" w:rsidRPr="008D7667" w:rsidRDefault="00D465FA" w:rsidP="00D465FA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Pool/Garage/Common area</w:t>
      </w:r>
    </w:p>
    <w:p w14:paraId="6C04B212" w14:textId="009BD050" w:rsidR="00BA4A24" w:rsidRPr="008D7667" w:rsidRDefault="00D465FA" w:rsidP="00BA4A2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reviewed the most recent engineering report from Martin and Martin</w:t>
      </w:r>
      <w:r w:rsidR="008D766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engineering company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They 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advised the Board against the repair option. The BOD asked </w:t>
      </w:r>
      <w:proofErr w:type="gramStart"/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OAC</w:t>
      </w:r>
      <w:proofErr w:type="gramEnd"/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our project management company to seek another engineering </w:t>
      </w:r>
      <w:r w:rsidR="008F36F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firm’s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8F36F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evaluation for Repair/Replace.  </w:t>
      </w:r>
    </w:p>
    <w:p w14:paraId="12790AEE" w14:textId="065334F2" w:rsidR="00D465FA" w:rsidRPr="008D7667" w:rsidRDefault="007C7B96" w:rsidP="00BA4A24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OAC has put 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project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out to bid to 15 contractors for our bid comparison.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To date they have received limited responses.</w:t>
      </w:r>
      <w:r w:rsidR="008F36F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They will continue to seek bids for the project.  </w:t>
      </w:r>
      <w:r w:rsidR="00BA4A24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0E70755A" w14:textId="77777777" w:rsidR="007A353B" w:rsidRPr="008D7667" w:rsidRDefault="007A353B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72EC75D" w14:textId="77777777" w:rsidR="007A353B" w:rsidRPr="008D7667" w:rsidRDefault="007A353B" w:rsidP="008F36F5">
      <w:pPr>
        <w:rPr>
          <w:rFonts w:ascii="Arial" w:hAnsi="Arial" w:cs="Arial"/>
          <w:sz w:val="20"/>
          <w:szCs w:val="20"/>
          <w:u w:val="single"/>
        </w:rPr>
      </w:pPr>
      <w:r w:rsidRPr="008D7667">
        <w:rPr>
          <w:rFonts w:ascii="Arial" w:hAnsi="Arial" w:cs="Arial"/>
          <w:sz w:val="20"/>
          <w:szCs w:val="20"/>
          <w:u w:val="single"/>
        </w:rPr>
        <w:t>New Business</w:t>
      </w:r>
    </w:p>
    <w:p w14:paraId="78A2F959" w14:textId="44B42679" w:rsidR="007A353B" w:rsidRPr="008D7667" w:rsidRDefault="007A353B" w:rsidP="007A353B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Mark Maglio - 1023 Lions Ridge Loop address signage</w:t>
      </w:r>
      <w:r w:rsidR="008F36F5" w:rsidRPr="008D7667">
        <w:rPr>
          <w:rFonts w:ascii="Arial" w:hAnsi="Arial" w:cs="Arial"/>
          <w:sz w:val="20"/>
          <w:szCs w:val="20"/>
        </w:rPr>
        <w:t>.</w:t>
      </w:r>
      <w:r w:rsidRPr="008D7667">
        <w:rPr>
          <w:rFonts w:ascii="Arial" w:hAnsi="Arial" w:cs="Arial"/>
          <w:sz w:val="20"/>
          <w:szCs w:val="20"/>
        </w:rPr>
        <w:t xml:space="preserve">  </w:t>
      </w:r>
      <w:r w:rsidR="008F36F5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Mark asked if the board could purchase and install an address sign for 1023 &amp; 993 Lions Ridge Loop and adhere it to the side of the dumpster.  Discussion was held.  Steve B will evaluate installing a sign in the planter box on Lions Ridge Loop parking lot entrance. </w:t>
      </w:r>
    </w:p>
    <w:p w14:paraId="1181FCDB" w14:textId="4B1453A3" w:rsidR="007A353B" w:rsidRPr="008D7667" w:rsidRDefault="007A353B" w:rsidP="008F36F5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Mark Maglio - Possible additional parking at 1023 Lions Ridge Loop entrance</w:t>
      </w:r>
      <w:r w:rsidR="008F36F5" w:rsidRPr="008D7667">
        <w:rPr>
          <w:rFonts w:ascii="Arial" w:hAnsi="Arial" w:cs="Arial"/>
          <w:sz w:val="20"/>
          <w:szCs w:val="20"/>
        </w:rPr>
        <w:t xml:space="preserve">.  </w:t>
      </w:r>
      <w:r w:rsidRPr="008D7667">
        <w:rPr>
          <w:rFonts w:ascii="Arial" w:hAnsi="Arial" w:cs="Arial"/>
          <w:sz w:val="20"/>
          <w:szCs w:val="20"/>
        </w:rPr>
        <w:t>TOV has a 10’ mandated green space, so that would leave only 8’ width which is not enough</w:t>
      </w:r>
      <w:r w:rsidR="008F36F5" w:rsidRPr="008D7667">
        <w:rPr>
          <w:rFonts w:ascii="Arial" w:hAnsi="Arial" w:cs="Arial"/>
          <w:sz w:val="20"/>
          <w:szCs w:val="20"/>
        </w:rPr>
        <w:t xml:space="preserve"> to add a parking space.  In addition, there is a living Aspen tree and Pine tree which we decided we would not remove.  </w:t>
      </w:r>
      <w:r w:rsidR="009264F7">
        <w:rPr>
          <w:rFonts w:ascii="Arial" w:hAnsi="Arial" w:cs="Arial"/>
          <w:sz w:val="20"/>
          <w:szCs w:val="20"/>
        </w:rPr>
        <w:t>T</w:t>
      </w:r>
      <w:r w:rsidR="008F36F5" w:rsidRPr="008D7667">
        <w:rPr>
          <w:rFonts w:ascii="Arial" w:hAnsi="Arial" w:cs="Arial"/>
          <w:sz w:val="20"/>
          <w:szCs w:val="20"/>
        </w:rPr>
        <w:t>his initiative</w:t>
      </w:r>
      <w:r w:rsidR="009264F7">
        <w:rPr>
          <w:rFonts w:ascii="Arial" w:hAnsi="Arial" w:cs="Arial"/>
          <w:sz w:val="20"/>
          <w:szCs w:val="20"/>
        </w:rPr>
        <w:t xml:space="preserve"> will require further discussion</w:t>
      </w:r>
      <w:r w:rsidR="008F36F5" w:rsidRPr="008D7667">
        <w:rPr>
          <w:rFonts w:ascii="Arial" w:hAnsi="Arial" w:cs="Arial"/>
          <w:sz w:val="20"/>
          <w:szCs w:val="20"/>
        </w:rPr>
        <w:t xml:space="preserve">.  </w:t>
      </w:r>
    </w:p>
    <w:p w14:paraId="5F0B474A" w14:textId="3AAA977B" w:rsidR="00F76B16" w:rsidRPr="008D7667" w:rsidRDefault="007A353B" w:rsidP="008F36F5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lastRenderedPageBreak/>
        <w:t>Ron Johnston - Unit #221 install door to deck</w:t>
      </w:r>
      <w:r w:rsidR="008F36F5" w:rsidRPr="008D7667">
        <w:rPr>
          <w:rFonts w:ascii="Arial" w:hAnsi="Arial" w:cs="Arial"/>
          <w:sz w:val="20"/>
          <w:szCs w:val="20"/>
        </w:rPr>
        <w:t xml:space="preserve">.  Ron explained his request to install a door from his kitchen to his deck </w:t>
      </w:r>
      <w:proofErr w:type="gramStart"/>
      <w:r w:rsidR="008F36F5" w:rsidRPr="008D7667">
        <w:rPr>
          <w:rFonts w:ascii="Arial" w:hAnsi="Arial" w:cs="Arial"/>
          <w:sz w:val="20"/>
          <w:szCs w:val="20"/>
        </w:rPr>
        <w:t>similar to</w:t>
      </w:r>
      <w:proofErr w:type="gramEnd"/>
      <w:r w:rsidR="008F36F5" w:rsidRPr="008D7667">
        <w:rPr>
          <w:rFonts w:ascii="Arial" w:hAnsi="Arial" w:cs="Arial"/>
          <w:sz w:val="20"/>
          <w:szCs w:val="20"/>
        </w:rPr>
        <w:t xml:space="preserve"> two other condos.  The </w:t>
      </w:r>
      <w:r w:rsidR="00F76B16" w:rsidRPr="008D7667">
        <w:rPr>
          <w:rFonts w:ascii="Arial" w:hAnsi="Arial" w:cs="Arial"/>
          <w:sz w:val="20"/>
          <w:szCs w:val="20"/>
        </w:rPr>
        <w:t>BOD approved his request</w:t>
      </w:r>
      <w:r w:rsidR="008F36F5" w:rsidRPr="008D7667">
        <w:rPr>
          <w:rFonts w:ascii="Arial" w:hAnsi="Arial" w:cs="Arial"/>
          <w:sz w:val="20"/>
          <w:szCs w:val="20"/>
        </w:rPr>
        <w:t>.</w:t>
      </w:r>
    </w:p>
    <w:p w14:paraId="68DD58A8" w14:textId="5A7E709A" w:rsidR="007A353B" w:rsidRPr="008D7667" w:rsidRDefault="007A353B" w:rsidP="007A353B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Steve Slater – </w:t>
      </w:r>
      <w:r w:rsidR="008F36F5" w:rsidRPr="008D7667">
        <w:rPr>
          <w:rFonts w:ascii="Arial" w:hAnsi="Arial" w:cs="Arial"/>
          <w:sz w:val="20"/>
          <w:szCs w:val="20"/>
        </w:rPr>
        <w:t>Steve stated the e</w:t>
      </w:r>
      <w:r w:rsidRPr="008D7667">
        <w:rPr>
          <w:rFonts w:ascii="Arial" w:hAnsi="Arial" w:cs="Arial"/>
          <w:sz w:val="20"/>
          <w:szCs w:val="20"/>
        </w:rPr>
        <w:t>levator</w:t>
      </w:r>
      <w:r w:rsidR="00F76B16" w:rsidRPr="008D7667">
        <w:rPr>
          <w:rFonts w:ascii="Arial" w:hAnsi="Arial" w:cs="Arial"/>
          <w:sz w:val="20"/>
          <w:szCs w:val="20"/>
        </w:rPr>
        <w:t xml:space="preserve"> is shaky </w:t>
      </w:r>
      <w:proofErr w:type="gramStart"/>
      <w:r w:rsidR="00F76B16" w:rsidRPr="008D7667">
        <w:rPr>
          <w:rFonts w:ascii="Arial" w:hAnsi="Arial" w:cs="Arial"/>
          <w:sz w:val="20"/>
          <w:szCs w:val="20"/>
        </w:rPr>
        <w:t>at</w:t>
      </w:r>
      <w:proofErr w:type="gramEnd"/>
      <w:r w:rsidR="00F76B16" w:rsidRPr="008D7667">
        <w:rPr>
          <w:rFonts w:ascii="Arial" w:hAnsi="Arial" w:cs="Arial"/>
          <w:sz w:val="20"/>
          <w:szCs w:val="20"/>
        </w:rPr>
        <w:t xml:space="preserve"> the 4</w:t>
      </w:r>
      <w:r w:rsidR="00F76B16" w:rsidRPr="008D7667">
        <w:rPr>
          <w:rFonts w:ascii="Arial" w:hAnsi="Arial" w:cs="Arial"/>
          <w:sz w:val="20"/>
          <w:szCs w:val="20"/>
          <w:vertAlign w:val="superscript"/>
        </w:rPr>
        <w:t>th</w:t>
      </w:r>
      <w:r w:rsidR="00F76B16" w:rsidRPr="008D7667">
        <w:rPr>
          <w:rFonts w:ascii="Arial" w:hAnsi="Arial" w:cs="Arial"/>
          <w:sz w:val="20"/>
          <w:szCs w:val="20"/>
        </w:rPr>
        <w:t xml:space="preserve"> floor.  Steve B. </w:t>
      </w:r>
      <w:r w:rsidR="008F36F5" w:rsidRPr="008D7667">
        <w:rPr>
          <w:rFonts w:ascii="Arial" w:hAnsi="Arial" w:cs="Arial"/>
          <w:sz w:val="20"/>
          <w:szCs w:val="20"/>
        </w:rPr>
        <w:t>stated the elevator company was on property last week and certified the elevator.  Steve also stated if we decided to make any changes to the elevator the association</w:t>
      </w:r>
      <w:r w:rsidR="00F76B16" w:rsidRPr="008D7667">
        <w:rPr>
          <w:rFonts w:ascii="Arial" w:hAnsi="Arial" w:cs="Arial"/>
          <w:sz w:val="20"/>
          <w:szCs w:val="20"/>
        </w:rPr>
        <w:t xml:space="preserve"> would need to be ADA compliant and </w:t>
      </w:r>
      <w:r w:rsidR="008F36F5" w:rsidRPr="008D7667">
        <w:rPr>
          <w:rFonts w:ascii="Arial" w:hAnsi="Arial" w:cs="Arial"/>
          <w:sz w:val="20"/>
          <w:szCs w:val="20"/>
        </w:rPr>
        <w:t>would require</w:t>
      </w:r>
      <w:r w:rsidR="00F76B16" w:rsidRPr="008D7667">
        <w:rPr>
          <w:rFonts w:ascii="Arial" w:hAnsi="Arial" w:cs="Arial"/>
          <w:sz w:val="20"/>
          <w:szCs w:val="20"/>
        </w:rPr>
        <w:t xml:space="preserve"> a new shaft and base.  </w:t>
      </w:r>
      <w:r w:rsidR="005E3BC3" w:rsidRPr="008D7667">
        <w:rPr>
          <w:rFonts w:ascii="Arial" w:hAnsi="Arial" w:cs="Arial"/>
          <w:sz w:val="20"/>
          <w:szCs w:val="20"/>
        </w:rPr>
        <w:t xml:space="preserve">  Steve B will have the elevator company come back to inspect the shaky 4</w:t>
      </w:r>
      <w:r w:rsidR="005E3BC3" w:rsidRPr="008D7667">
        <w:rPr>
          <w:rFonts w:ascii="Arial" w:hAnsi="Arial" w:cs="Arial"/>
          <w:sz w:val="20"/>
          <w:szCs w:val="20"/>
          <w:vertAlign w:val="superscript"/>
        </w:rPr>
        <w:t>th</w:t>
      </w:r>
      <w:r w:rsidR="005E3BC3" w:rsidRPr="008D7667">
        <w:rPr>
          <w:rFonts w:ascii="Arial" w:hAnsi="Arial" w:cs="Arial"/>
          <w:sz w:val="20"/>
          <w:szCs w:val="20"/>
        </w:rPr>
        <w:t xml:space="preserve"> floor.  </w:t>
      </w:r>
    </w:p>
    <w:p w14:paraId="4837644D" w14:textId="246F4AB3" w:rsidR="005E3BC3" w:rsidRPr="008D7667" w:rsidRDefault="008F36F5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board decided to hold the next BOD meeting on </w:t>
      </w:r>
      <w:r w:rsidR="005E3BC3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Monday September 30th </w:t>
      </w:r>
      <w:r w:rsidR="008D766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at</w:t>
      </w:r>
      <w:r w:rsidR="005E3BC3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5:00</w:t>
      </w:r>
      <w:r w:rsidR="008D7667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MT</w:t>
      </w:r>
      <w:r w:rsidR="005E3BC3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</w:t>
      </w:r>
    </w:p>
    <w:p w14:paraId="728D8201" w14:textId="77777777" w:rsidR="005E3BC3" w:rsidRPr="008D7667" w:rsidRDefault="005E3BC3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9F04B5E" w14:textId="7CF3DC37" w:rsidR="005E3BC3" w:rsidRPr="008D7667" w:rsidRDefault="005E3BC3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moved to adjourn the meeting at 6:23pm</w:t>
      </w:r>
    </w:p>
    <w:sectPr w:rsidR="005E3BC3" w:rsidRPr="008D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5EB2"/>
    <w:multiLevelType w:val="hybridMultilevel"/>
    <w:tmpl w:val="77C8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88B"/>
    <w:multiLevelType w:val="hybridMultilevel"/>
    <w:tmpl w:val="B0B0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6A4"/>
    <w:multiLevelType w:val="hybridMultilevel"/>
    <w:tmpl w:val="7B62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D7207"/>
    <w:multiLevelType w:val="hybridMultilevel"/>
    <w:tmpl w:val="D3EC8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2645"/>
    <w:multiLevelType w:val="hybridMultilevel"/>
    <w:tmpl w:val="D3EC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E4026"/>
    <w:multiLevelType w:val="hybridMultilevel"/>
    <w:tmpl w:val="D886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5295">
    <w:abstractNumId w:val="5"/>
  </w:num>
  <w:num w:numId="2" w16cid:durableId="752161510">
    <w:abstractNumId w:val="0"/>
  </w:num>
  <w:num w:numId="3" w16cid:durableId="767427653">
    <w:abstractNumId w:val="6"/>
  </w:num>
  <w:num w:numId="4" w16cid:durableId="1288580663">
    <w:abstractNumId w:val="2"/>
  </w:num>
  <w:num w:numId="5" w16cid:durableId="1009793101">
    <w:abstractNumId w:val="3"/>
  </w:num>
  <w:num w:numId="6" w16cid:durableId="1246721009">
    <w:abstractNumId w:val="4"/>
  </w:num>
  <w:num w:numId="7" w16cid:durableId="1511027228">
    <w:abstractNumId w:val="7"/>
  </w:num>
  <w:num w:numId="8" w16cid:durableId="609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6"/>
    <w:rsid w:val="00011FD3"/>
    <w:rsid w:val="00151939"/>
    <w:rsid w:val="0017634F"/>
    <w:rsid w:val="00360A1F"/>
    <w:rsid w:val="004055A5"/>
    <w:rsid w:val="00414292"/>
    <w:rsid w:val="00495FAA"/>
    <w:rsid w:val="00496ECB"/>
    <w:rsid w:val="00596F01"/>
    <w:rsid w:val="005E3BC3"/>
    <w:rsid w:val="006A01E0"/>
    <w:rsid w:val="007246BD"/>
    <w:rsid w:val="007778B3"/>
    <w:rsid w:val="007A353B"/>
    <w:rsid w:val="007C4F1B"/>
    <w:rsid w:val="007C7B96"/>
    <w:rsid w:val="008333EB"/>
    <w:rsid w:val="008D7667"/>
    <w:rsid w:val="008F36F5"/>
    <w:rsid w:val="009264F7"/>
    <w:rsid w:val="00933BF7"/>
    <w:rsid w:val="00A951C2"/>
    <w:rsid w:val="00AD361F"/>
    <w:rsid w:val="00AF0D04"/>
    <w:rsid w:val="00BA4A24"/>
    <w:rsid w:val="00C32165"/>
    <w:rsid w:val="00D27E96"/>
    <w:rsid w:val="00D465FA"/>
    <w:rsid w:val="00DF161C"/>
    <w:rsid w:val="00ED0D86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404D"/>
  <w15:chartTrackingRefBased/>
  <w15:docId w15:val="{F25AF168-6349-4D4D-8EB9-E7C5763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3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1024-5039-46CC-9E9E-1B55B01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4</cp:revision>
  <dcterms:created xsi:type="dcterms:W3CDTF">2024-08-21T22:04:00Z</dcterms:created>
  <dcterms:modified xsi:type="dcterms:W3CDTF">2024-08-29T19:49:00Z</dcterms:modified>
</cp:coreProperties>
</file>