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E9CFC" w14:textId="01B1B8D4" w:rsidR="0016186E" w:rsidRPr="005F10CA" w:rsidRDefault="006A698B">
      <w:pPr>
        <w:rPr>
          <w:b/>
          <w:bCs/>
          <w:sz w:val="32"/>
          <w:szCs w:val="32"/>
          <w:u w:val="single"/>
        </w:rPr>
      </w:pPr>
      <w:r w:rsidRPr="005F10CA">
        <w:rPr>
          <w:b/>
          <w:bCs/>
          <w:sz w:val="32"/>
          <w:szCs w:val="32"/>
          <w:u w:val="single"/>
        </w:rPr>
        <w:t>Breakaway West Board of Directors Meeting</w:t>
      </w:r>
    </w:p>
    <w:p w14:paraId="25C6268E" w14:textId="0D0B34E1" w:rsidR="006A698B" w:rsidRPr="006A698B" w:rsidRDefault="00EC1B6B">
      <w:pPr>
        <w:rPr>
          <w:sz w:val="32"/>
          <w:szCs w:val="32"/>
        </w:rPr>
      </w:pPr>
      <w:r>
        <w:rPr>
          <w:sz w:val="32"/>
          <w:szCs w:val="32"/>
        </w:rPr>
        <w:t>March 21</w:t>
      </w:r>
      <w:r w:rsidR="006A698B" w:rsidRPr="006A698B">
        <w:rPr>
          <w:sz w:val="32"/>
          <w:szCs w:val="32"/>
        </w:rPr>
        <w:t>, 2023</w:t>
      </w:r>
    </w:p>
    <w:p w14:paraId="298271D7" w14:textId="0C5610DD" w:rsidR="006A698B" w:rsidRDefault="006A698B"/>
    <w:p w14:paraId="5CD193E6" w14:textId="6F23BF6F" w:rsidR="006A698B" w:rsidRDefault="006A698B"/>
    <w:p w14:paraId="49740035" w14:textId="1C53A318" w:rsidR="006A698B" w:rsidRPr="006A698B" w:rsidRDefault="006A698B">
      <w:pPr>
        <w:rPr>
          <w:u w:val="single"/>
        </w:rPr>
      </w:pPr>
      <w:r w:rsidRPr="006A698B">
        <w:rPr>
          <w:u w:val="single"/>
        </w:rPr>
        <w:t>BOD Attendees:</w:t>
      </w:r>
    </w:p>
    <w:p w14:paraId="4FA4A0CA" w14:textId="13E0535C" w:rsidR="006A698B" w:rsidRDefault="006A698B">
      <w:r>
        <w:t xml:space="preserve">President Andrew Cuomo </w:t>
      </w:r>
      <w:r w:rsidR="00EC1B6B">
        <w:t>–</w:t>
      </w:r>
      <w:r>
        <w:t xml:space="preserve"> </w:t>
      </w:r>
      <w:r w:rsidR="00EC1B6B">
        <w:t>In Attendance</w:t>
      </w:r>
    </w:p>
    <w:p w14:paraId="1B8A6929" w14:textId="1FFB8B76" w:rsidR="006A698B" w:rsidRDefault="006A698B">
      <w:r>
        <w:t xml:space="preserve">Treasurer Scott Payant </w:t>
      </w:r>
      <w:r w:rsidR="00F22546">
        <w:t>–</w:t>
      </w:r>
      <w:r>
        <w:t xml:space="preserve"> </w:t>
      </w:r>
      <w:r w:rsidR="00A21C67">
        <w:t xml:space="preserve">In </w:t>
      </w:r>
      <w:r w:rsidR="00E52F6E">
        <w:t>Attendance</w:t>
      </w:r>
    </w:p>
    <w:p w14:paraId="362FE982" w14:textId="085677F4" w:rsidR="006A698B" w:rsidRDefault="006A698B">
      <w:r>
        <w:t xml:space="preserve">Secretary Mark Maglio - </w:t>
      </w:r>
      <w:r w:rsidR="00827C64">
        <w:t>I</w:t>
      </w:r>
      <w:r>
        <w:t xml:space="preserve">n </w:t>
      </w:r>
      <w:r w:rsidR="00EC1B6B">
        <w:t>A</w:t>
      </w:r>
      <w:r>
        <w:t>ttendance</w:t>
      </w:r>
    </w:p>
    <w:p w14:paraId="61CAF109" w14:textId="7E485AE1" w:rsidR="006A698B" w:rsidRDefault="006A698B">
      <w:r>
        <w:t xml:space="preserve">Director Chris Hagie </w:t>
      </w:r>
      <w:r w:rsidR="00827C64">
        <w:t>–</w:t>
      </w:r>
      <w:r>
        <w:t xml:space="preserve"> </w:t>
      </w:r>
      <w:r w:rsidR="00A21C67">
        <w:t>In Attendance</w:t>
      </w:r>
    </w:p>
    <w:p w14:paraId="435E9679" w14:textId="550C16E8" w:rsidR="006A698B" w:rsidRDefault="006A698B">
      <w:r>
        <w:t xml:space="preserve">Director Steven Slater </w:t>
      </w:r>
      <w:r w:rsidR="00827C64">
        <w:t>–</w:t>
      </w:r>
      <w:r>
        <w:t xml:space="preserve"> </w:t>
      </w:r>
      <w:r w:rsidR="00E52F6E">
        <w:t>Absent</w:t>
      </w:r>
    </w:p>
    <w:p w14:paraId="4771467E" w14:textId="5871D797" w:rsidR="006A698B" w:rsidRDefault="006A698B">
      <w:r>
        <w:t>Director Gail Avgeris</w:t>
      </w:r>
      <w:r w:rsidR="00EC1B6B">
        <w:t xml:space="preserve"> – In </w:t>
      </w:r>
      <w:r w:rsidR="00A21C67">
        <w:t>Att</w:t>
      </w:r>
      <w:r w:rsidR="00E52F6E">
        <w:t>endance</w:t>
      </w:r>
    </w:p>
    <w:p w14:paraId="5967DA6D" w14:textId="00336D5B" w:rsidR="006A698B" w:rsidRDefault="006A698B"/>
    <w:p w14:paraId="4FF6E2CC" w14:textId="77742C11" w:rsidR="006A698B" w:rsidRDefault="006A698B">
      <w:r>
        <w:t xml:space="preserve">Property Manager Steve Burns – </w:t>
      </w:r>
      <w:r w:rsidR="00F742B5">
        <w:t>I</w:t>
      </w:r>
      <w:r>
        <w:t xml:space="preserve">n </w:t>
      </w:r>
      <w:r w:rsidR="00EC1B6B">
        <w:t>A</w:t>
      </w:r>
      <w:r>
        <w:t xml:space="preserve">ttendance </w:t>
      </w:r>
    </w:p>
    <w:p w14:paraId="5DA7433A" w14:textId="5A1DA6FD" w:rsidR="006A698B" w:rsidRDefault="006A698B"/>
    <w:p w14:paraId="0DF6DBB5" w14:textId="4E950439" w:rsidR="006A698B" w:rsidRPr="006A698B" w:rsidRDefault="006A698B">
      <w:pPr>
        <w:rPr>
          <w:u w:val="single"/>
        </w:rPr>
      </w:pPr>
      <w:r w:rsidRPr="006A698B">
        <w:rPr>
          <w:u w:val="single"/>
        </w:rPr>
        <w:t>Owner Attendees:</w:t>
      </w:r>
    </w:p>
    <w:p w14:paraId="633E5771" w14:textId="20DD4707" w:rsidR="00427D46" w:rsidRDefault="00E52F6E">
      <w:r>
        <w:t>None</w:t>
      </w:r>
    </w:p>
    <w:p w14:paraId="4138B2C2" w14:textId="372EA00F" w:rsidR="00EC1B6B" w:rsidRDefault="00EC1B6B"/>
    <w:p w14:paraId="12BF224A" w14:textId="77777777" w:rsidR="00EC1B6B" w:rsidRDefault="00EC1B6B"/>
    <w:p w14:paraId="6127D868" w14:textId="7CEAC9F3" w:rsidR="006A698B" w:rsidRDefault="006A698B">
      <w:r>
        <w:t>Call to Order at 5:0</w:t>
      </w:r>
      <w:r w:rsidR="00EC1B6B">
        <w:t>0</w:t>
      </w:r>
      <w:r>
        <w:t xml:space="preserve"> PM</w:t>
      </w:r>
      <w:r w:rsidR="00F742B5">
        <w:t xml:space="preserve"> by </w:t>
      </w:r>
      <w:r w:rsidR="00EC1B6B">
        <w:t>Andrew Cuomo</w:t>
      </w:r>
      <w:r w:rsidR="00F742B5">
        <w:t xml:space="preserve">  </w:t>
      </w:r>
    </w:p>
    <w:p w14:paraId="00316203" w14:textId="0189AB24" w:rsidR="006A698B" w:rsidRDefault="006A698B"/>
    <w:p w14:paraId="04326AE6" w14:textId="468419EF" w:rsidR="00F742B5" w:rsidRPr="006A698B" w:rsidRDefault="00F742B5" w:rsidP="00F742B5">
      <w:pPr>
        <w:rPr>
          <w:u w:val="single"/>
        </w:rPr>
      </w:pPr>
      <w:r>
        <w:rPr>
          <w:u w:val="single"/>
        </w:rPr>
        <w:t>President’s</w:t>
      </w:r>
      <w:r w:rsidRPr="006A698B">
        <w:rPr>
          <w:u w:val="single"/>
        </w:rPr>
        <w:t xml:space="preserve"> Report:</w:t>
      </w:r>
    </w:p>
    <w:p w14:paraId="1D3B9B47" w14:textId="55FC5670" w:rsidR="00EC1B6B" w:rsidRDefault="00A21C67" w:rsidP="00EC1B6B">
      <w:pPr>
        <w:pStyle w:val="ListParagraph"/>
        <w:numPr>
          <w:ilvl w:val="0"/>
          <w:numId w:val="3"/>
        </w:numPr>
      </w:pPr>
      <w:r>
        <w:t xml:space="preserve">Andrew stated the tension rod project will not start till May.  </w:t>
      </w:r>
      <w:r w:rsidR="00E87459">
        <w:t xml:space="preserve">Engineers don’t want all the weight removed during their evaluation so we will keep </w:t>
      </w:r>
      <w:r>
        <w:t xml:space="preserve">pool </w:t>
      </w:r>
      <w:r w:rsidR="00E87459">
        <w:t xml:space="preserve">open till end of ski season and close for May as usual.   </w:t>
      </w:r>
    </w:p>
    <w:p w14:paraId="77C5CE60" w14:textId="6012042F" w:rsidR="006A698B" w:rsidRDefault="00CC1922" w:rsidP="00CC1922">
      <w:pPr>
        <w:pStyle w:val="ListParagraph"/>
        <w:numPr>
          <w:ilvl w:val="0"/>
          <w:numId w:val="5"/>
        </w:numPr>
        <w:ind w:left="720"/>
      </w:pPr>
      <w:r>
        <w:t xml:space="preserve"> </w:t>
      </w:r>
      <w:r w:rsidR="00E87459">
        <w:t xml:space="preserve">Due to the structural engineering work on the tension rods, we do not see the pool deck improvement occurring in 2023.  </w:t>
      </w:r>
      <w:r>
        <w:t xml:space="preserve">  </w:t>
      </w:r>
    </w:p>
    <w:p w14:paraId="22CD4B2C" w14:textId="71F1D209" w:rsidR="00727EE3" w:rsidRDefault="00E87459" w:rsidP="00CC1922">
      <w:pPr>
        <w:pStyle w:val="ListParagraph"/>
        <w:numPr>
          <w:ilvl w:val="0"/>
          <w:numId w:val="5"/>
        </w:numPr>
        <w:ind w:left="720"/>
      </w:pPr>
      <w:r>
        <w:t>HEXA bid to test 15 tension rods was discussed and Andrew motioned to approve the HEXA bid</w:t>
      </w:r>
      <w:r w:rsidR="00E52F6E">
        <w:t xml:space="preserve">, </w:t>
      </w:r>
      <w:r>
        <w:t>Scott seconded it.  The HEXA bis was approved by the board</w:t>
      </w:r>
      <w:r w:rsidR="00727EE3">
        <w:t>, no one was opposed</w:t>
      </w:r>
      <w:r>
        <w:t>.</w:t>
      </w:r>
      <w:r w:rsidR="00727EE3">
        <w:t xml:space="preserve">  </w:t>
      </w:r>
    </w:p>
    <w:p w14:paraId="2E377876" w14:textId="3AA7CBBF" w:rsidR="00E87459" w:rsidRDefault="00727EE3" w:rsidP="00CC1922">
      <w:pPr>
        <w:pStyle w:val="ListParagraph"/>
        <w:numPr>
          <w:ilvl w:val="0"/>
          <w:numId w:val="5"/>
        </w:numPr>
        <w:ind w:left="720"/>
      </w:pPr>
      <w:r>
        <w:t xml:space="preserve">Andrew discussed that our attorney’s opinion was that the garage and pool work is a general common element expense for the entire Breakaway West complex.  The board discussed having the attorney draft a written </w:t>
      </w:r>
      <w:r w:rsidR="008B3760">
        <w:t xml:space="preserve">resolution </w:t>
      </w:r>
      <w:r>
        <w:t>document explaining his position.</w:t>
      </w:r>
      <w:r w:rsidR="008B3760">
        <w:t xml:space="preserve">  Scott motioned </w:t>
      </w:r>
      <w:r w:rsidR="00E52F6E">
        <w:t xml:space="preserve">for </w:t>
      </w:r>
      <w:r w:rsidR="008B3760">
        <w:t xml:space="preserve">a formal </w:t>
      </w:r>
      <w:r w:rsidR="00E52F6E">
        <w:t>opinion</w:t>
      </w:r>
      <w:r w:rsidR="008B3760">
        <w:t xml:space="preserve"> from the attorney </w:t>
      </w:r>
      <w:r w:rsidR="00E52F6E">
        <w:t xml:space="preserve">as to how the </w:t>
      </w:r>
      <w:r w:rsidR="008B3760">
        <w:t>structural evaluation cost would be allocated.  Mark second</w:t>
      </w:r>
      <w:r w:rsidR="00E52F6E">
        <w:t>ed</w:t>
      </w:r>
      <w:r w:rsidR="008B3760">
        <w:t xml:space="preserve"> it.  </w:t>
      </w:r>
      <w:r w:rsidR="00E52F6E">
        <w:t>The motion was approved by the board</w:t>
      </w:r>
      <w:r w:rsidR="008B3760">
        <w:t xml:space="preserve">, no one </w:t>
      </w:r>
      <w:r w:rsidR="00E52F6E">
        <w:t xml:space="preserve">was </w:t>
      </w:r>
      <w:r w:rsidR="008B3760">
        <w:t xml:space="preserve">opposed.    </w:t>
      </w:r>
      <w:r>
        <w:t xml:space="preserve">    </w:t>
      </w:r>
      <w:r w:rsidR="00E87459">
        <w:t xml:space="preserve">    </w:t>
      </w:r>
    </w:p>
    <w:p w14:paraId="0BCDB818" w14:textId="77777777" w:rsidR="00F742B5" w:rsidRDefault="00F742B5" w:rsidP="00F742B5">
      <w:pPr>
        <w:rPr>
          <w:u w:val="single"/>
        </w:rPr>
      </w:pPr>
    </w:p>
    <w:p w14:paraId="7AE87CF6" w14:textId="2F989660" w:rsidR="00F742B5" w:rsidRPr="006A698B" w:rsidRDefault="00F742B5" w:rsidP="00F742B5">
      <w:pPr>
        <w:rPr>
          <w:u w:val="single"/>
        </w:rPr>
      </w:pPr>
      <w:r w:rsidRPr="006A698B">
        <w:rPr>
          <w:u w:val="single"/>
        </w:rPr>
        <w:t>Manager’s Report:</w:t>
      </w:r>
    </w:p>
    <w:p w14:paraId="4BF9FA21" w14:textId="77777777" w:rsidR="00A21C67" w:rsidRDefault="00A21C67" w:rsidP="00A21C67">
      <w:pPr>
        <w:pStyle w:val="ListParagraph"/>
        <w:numPr>
          <w:ilvl w:val="0"/>
          <w:numId w:val="5"/>
        </w:numPr>
        <w:ind w:left="720"/>
      </w:pPr>
      <w:r>
        <w:t xml:space="preserve">Roof shoveling is completed.  </w:t>
      </w:r>
    </w:p>
    <w:p w14:paraId="4E7D2C9F" w14:textId="210FFD96" w:rsidR="00A21C67" w:rsidRDefault="00A21C67" w:rsidP="00A21C67">
      <w:pPr>
        <w:pStyle w:val="ListParagraph"/>
        <w:numPr>
          <w:ilvl w:val="0"/>
          <w:numId w:val="5"/>
        </w:numPr>
        <w:ind w:left="720"/>
      </w:pPr>
      <w:r>
        <w:t>Parking is tight even on Mon t</w:t>
      </w:r>
      <w:r w:rsidR="00E52F6E">
        <w:t>hrough</w:t>
      </w:r>
      <w:r>
        <w:t xml:space="preserve"> Wed. </w:t>
      </w:r>
    </w:p>
    <w:p w14:paraId="15065932" w14:textId="486833EC" w:rsidR="00F742B5" w:rsidRDefault="00A21C67" w:rsidP="00A21C67">
      <w:pPr>
        <w:pStyle w:val="ListParagraph"/>
        <w:numPr>
          <w:ilvl w:val="0"/>
          <w:numId w:val="5"/>
        </w:numPr>
        <w:ind w:left="720"/>
      </w:pPr>
      <w:r>
        <w:t>Andrew asked if there w</w:t>
      </w:r>
      <w:r w:rsidR="00E52F6E">
        <w:t>ere</w:t>
      </w:r>
      <w:r>
        <w:t xml:space="preserve"> any issues with noise </w:t>
      </w:r>
      <w:r w:rsidR="00E52F6E">
        <w:t>or people</w:t>
      </w:r>
      <w:r>
        <w:t xml:space="preserve"> breaking into the pool.   Steve said </w:t>
      </w:r>
      <w:r w:rsidR="00E52F6E">
        <w:t xml:space="preserve">he has had </w:t>
      </w:r>
      <w:r>
        <w:t>no issues.</w:t>
      </w:r>
    </w:p>
    <w:p w14:paraId="18787E03" w14:textId="57A532CB" w:rsidR="00F742B5" w:rsidRDefault="00F742B5" w:rsidP="00F742B5"/>
    <w:p w14:paraId="779A70DB" w14:textId="77777777" w:rsidR="00F742B5" w:rsidRPr="003942CC" w:rsidRDefault="00F742B5" w:rsidP="00F742B5"/>
    <w:p w14:paraId="7984DF2A" w14:textId="2505B42F" w:rsidR="006A698B" w:rsidRPr="006A698B" w:rsidRDefault="006A698B">
      <w:pPr>
        <w:rPr>
          <w:u w:val="single"/>
        </w:rPr>
      </w:pPr>
      <w:r w:rsidRPr="006A698B">
        <w:rPr>
          <w:u w:val="single"/>
        </w:rPr>
        <w:lastRenderedPageBreak/>
        <w:t>Secretary’s Report:</w:t>
      </w:r>
    </w:p>
    <w:p w14:paraId="19EF9B55" w14:textId="5DE32F8B" w:rsidR="006A698B" w:rsidRDefault="00427D46" w:rsidP="00956437">
      <w:pPr>
        <w:pStyle w:val="ListParagraph"/>
        <w:numPr>
          <w:ilvl w:val="0"/>
          <w:numId w:val="4"/>
        </w:numPr>
      </w:pPr>
      <w:r>
        <w:t xml:space="preserve">Mark </w:t>
      </w:r>
      <w:r w:rsidR="006A698B">
        <w:t xml:space="preserve">stated we need to approve the board of directors’ minutes from the </w:t>
      </w:r>
      <w:r w:rsidR="00EC1B6B">
        <w:t>February 7</w:t>
      </w:r>
      <w:r w:rsidR="00EC1B6B" w:rsidRPr="00EC1B6B">
        <w:rPr>
          <w:vertAlign w:val="superscript"/>
        </w:rPr>
        <w:t>th</w:t>
      </w:r>
      <w:r w:rsidR="00E52F6E">
        <w:t>, 2023</w:t>
      </w:r>
      <w:r w:rsidR="00587E95">
        <w:t>,</w:t>
      </w:r>
      <w:r w:rsidR="00DA3330">
        <w:t xml:space="preserve"> meeting.   </w:t>
      </w:r>
      <w:r w:rsidR="001D26B0">
        <w:t xml:space="preserve">  </w:t>
      </w:r>
      <w:r w:rsidR="00733D22">
        <w:t xml:space="preserve">Gail </w:t>
      </w:r>
      <w:r w:rsidR="00E52F6E">
        <w:t>motioned to approve the minutes;</w:t>
      </w:r>
      <w:r w:rsidR="00733D22">
        <w:t xml:space="preserve"> Chris seconded.  </w:t>
      </w:r>
      <w:r w:rsidR="00E52F6E">
        <w:t>The motion was</w:t>
      </w:r>
      <w:r w:rsidR="00733D22">
        <w:t xml:space="preserve"> approved</w:t>
      </w:r>
      <w:r w:rsidR="00E52F6E">
        <w:t xml:space="preserve"> by the board</w:t>
      </w:r>
      <w:r w:rsidR="00733D22">
        <w:t>, Andrew abstained</w:t>
      </w:r>
      <w:r w:rsidR="00E52F6E">
        <w:t xml:space="preserve"> as he was absent from the meeting</w:t>
      </w:r>
      <w:r w:rsidR="00733D22">
        <w:t xml:space="preserve">, no objections.  </w:t>
      </w:r>
      <w:r w:rsidR="00E52F6E">
        <w:t>The m</w:t>
      </w:r>
      <w:r w:rsidR="00733D22">
        <w:t xml:space="preserve">inutes were passed.  </w:t>
      </w:r>
    </w:p>
    <w:p w14:paraId="462C2647" w14:textId="7DB880CD" w:rsidR="00587E95" w:rsidRDefault="00587E95" w:rsidP="00587E95"/>
    <w:p w14:paraId="2A323AD9" w14:textId="77777777" w:rsidR="00587E95" w:rsidRDefault="00587E95" w:rsidP="00587E95"/>
    <w:p w14:paraId="71229E08" w14:textId="4E42C0AE" w:rsidR="00F86BDC" w:rsidRPr="00372C51" w:rsidRDefault="00F86BDC" w:rsidP="00F86BDC">
      <w:pPr>
        <w:rPr>
          <w:u w:val="single"/>
        </w:rPr>
      </w:pPr>
      <w:r w:rsidRPr="00F86BDC">
        <w:rPr>
          <w:u w:val="single"/>
        </w:rPr>
        <w:t xml:space="preserve">Treasurer’s </w:t>
      </w:r>
      <w:r w:rsidRPr="00372C51">
        <w:rPr>
          <w:u w:val="single"/>
        </w:rPr>
        <w:t>Report:</w:t>
      </w:r>
    </w:p>
    <w:p w14:paraId="725F42E0" w14:textId="6A763623" w:rsidR="00733D22" w:rsidRDefault="008B3760" w:rsidP="00EC1B6B">
      <w:pPr>
        <w:pStyle w:val="ListParagraph"/>
        <w:numPr>
          <w:ilvl w:val="0"/>
          <w:numId w:val="4"/>
        </w:numPr>
      </w:pPr>
      <w:r>
        <w:t>Scott reviewed the reserve analysis and special assessment spreadsheet.</w:t>
      </w:r>
      <w:r w:rsidR="00402712">
        <w:t xml:space="preserve">  Scott suggested to hold a meeting</w:t>
      </w:r>
      <w:r w:rsidR="00E52F6E">
        <w:t xml:space="preserve"> to review the proposed spreadsheet with the owners.  We will hold a meeting</w:t>
      </w:r>
      <w:r w:rsidR="00402712">
        <w:t xml:space="preserve"> on </w:t>
      </w:r>
      <w:r w:rsidR="00733D22">
        <w:t xml:space="preserve">Wednesday </w:t>
      </w:r>
      <w:r w:rsidR="00402712">
        <w:t xml:space="preserve">April </w:t>
      </w:r>
      <w:r w:rsidR="00733D22">
        <w:t>5</w:t>
      </w:r>
      <w:r w:rsidR="00733D22" w:rsidRPr="00733D22">
        <w:rPr>
          <w:vertAlign w:val="superscript"/>
        </w:rPr>
        <w:t>th</w:t>
      </w:r>
      <w:r w:rsidR="00733D22">
        <w:t xml:space="preserve"> at 6:00</w:t>
      </w:r>
      <w:r w:rsidR="00E52F6E">
        <w:t>PM to</w:t>
      </w:r>
      <w:r w:rsidR="00402712">
        <w:t xml:space="preserve"> allow owners to attend and understand the </w:t>
      </w:r>
      <w:r w:rsidR="00733D22">
        <w:t xml:space="preserve">replenishing </w:t>
      </w:r>
      <w:r w:rsidR="00E52F6E">
        <w:t xml:space="preserve">of </w:t>
      </w:r>
      <w:r w:rsidR="00733D22">
        <w:t xml:space="preserve">the </w:t>
      </w:r>
      <w:r w:rsidR="00402712">
        <w:t>reserve</w:t>
      </w:r>
      <w:r w:rsidR="00E52F6E">
        <w:t xml:space="preserve"> and</w:t>
      </w:r>
      <w:r w:rsidR="00733D22">
        <w:t xml:space="preserve"> </w:t>
      </w:r>
      <w:r w:rsidR="00402712">
        <w:t>special assessment</w:t>
      </w:r>
      <w:r w:rsidR="00733D22">
        <w:t xml:space="preserve"> for preconstruction</w:t>
      </w:r>
      <w:r w:rsidR="00E52F6E">
        <w:t xml:space="preserve"> of the </w:t>
      </w:r>
      <w:r w:rsidR="00733D22">
        <w:t>pool</w:t>
      </w:r>
      <w:r w:rsidR="00E52F6E">
        <w:t xml:space="preserve"> project.</w:t>
      </w:r>
    </w:p>
    <w:p w14:paraId="79D08D08" w14:textId="77777777" w:rsidR="00733D22" w:rsidRDefault="00733D22" w:rsidP="00EC1B6B">
      <w:pPr>
        <w:pStyle w:val="ListParagraph"/>
        <w:numPr>
          <w:ilvl w:val="0"/>
          <w:numId w:val="4"/>
        </w:numPr>
      </w:pPr>
      <w:r>
        <w:t>Scott reviewed the current financials.  We are halfway through the fiscal period and are approximately $7,500 under budget at this point</w:t>
      </w:r>
      <w:r w:rsidR="00402712">
        <w:t>.</w:t>
      </w:r>
      <w:r>
        <w:t xml:space="preserve">  </w:t>
      </w:r>
    </w:p>
    <w:p w14:paraId="25142EDE" w14:textId="74ECD9C2" w:rsidR="006A698B" w:rsidRDefault="00733D22" w:rsidP="00EC1B6B">
      <w:pPr>
        <w:pStyle w:val="ListParagraph"/>
        <w:numPr>
          <w:ilvl w:val="0"/>
          <w:numId w:val="4"/>
        </w:numPr>
      </w:pPr>
      <w:r>
        <w:t>Scott proposed to add Mark Maglio to the check signing as he is an officer.  Andrew agreed</w:t>
      </w:r>
      <w:r w:rsidR="00E52F6E">
        <w:t xml:space="preserve"> and seconded the motion</w:t>
      </w:r>
      <w:r>
        <w:t xml:space="preserve">.   The motion was </w:t>
      </w:r>
      <w:r w:rsidR="00E52F6E">
        <w:t>approved by the board, no objections</w:t>
      </w:r>
      <w:r>
        <w:t xml:space="preserve">.   </w:t>
      </w:r>
      <w:r w:rsidR="00402712">
        <w:t xml:space="preserve">  </w:t>
      </w:r>
    </w:p>
    <w:p w14:paraId="22A21074" w14:textId="4AB60708" w:rsidR="006A698B" w:rsidRPr="006A698B" w:rsidRDefault="006A698B">
      <w:pPr>
        <w:rPr>
          <w:u w:val="single"/>
        </w:rPr>
      </w:pPr>
      <w:r w:rsidRPr="006A698B">
        <w:rPr>
          <w:u w:val="single"/>
        </w:rPr>
        <w:t>New Business:</w:t>
      </w:r>
    </w:p>
    <w:p w14:paraId="6686ECF6" w14:textId="6AA2A576" w:rsidR="006A698B" w:rsidRDefault="00E52F6E" w:rsidP="00EC1B6B">
      <w:pPr>
        <w:pStyle w:val="ListParagraph"/>
        <w:numPr>
          <w:ilvl w:val="0"/>
          <w:numId w:val="6"/>
        </w:numPr>
      </w:pPr>
      <w:r>
        <w:t>No new business.</w:t>
      </w:r>
    </w:p>
    <w:p w14:paraId="55163673" w14:textId="77777777" w:rsidR="00EC1B6B" w:rsidRDefault="00EC1B6B"/>
    <w:p w14:paraId="6964D2BE" w14:textId="77777777" w:rsidR="00EC1B6B" w:rsidRDefault="00EC1B6B"/>
    <w:p w14:paraId="089A5F65" w14:textId="6E5E5C5F" w:rsidR="006A698B" w:rsidRDefault="006A698B">
      <w:r>
        <w:t xml:space="preserve">Meeting Adjourned at </w:t>
      </w:r>
      <w:r w:rsidR="001122EC">
        <w:t>5:56</w:t>
      </w:r>
      <w:r w:rsidR="00EC1B6B">
        <w:t xml:space="preserve"> </w:t>
      </w:r>
      <w:r>
        <w:t xml:space="preserve">PM </w:t>
      </w:r>
      <w:proofErr w:type="gramStart"/>
      <w:r>
        <w:t>MST</w:t>
      </w:r>
      <w:proofErr w:type="gramEnd"/>
    </w:p>
    <w:p w14:paraId="6832FA6D" w14:textId="319C94B4" w:rsidR="00042CFC" w:rsidRDefault="00042CFC">
      <w:r>
        <w:t xml:space="preserve">Respectfully submitted by Mark Maglio Secretary  </w:t>
      </w:r>
    </w:p>
    <w:p w14:paraId="2CB89625" w14:textId="77777777" w:rsidR="006A698B" w:rsidRDefault="006A698B"/>
    <w:p w14:paraId="063E13C5" w14:textId="77777777" w:rsidR="006A698B" w:rsidRDefault="006A698B"/>
    <w:sectPr w:rsidR="006A698B" w:rsidSect="00E72A43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FD9FB" w14:textId="77777777" w:rsidR="00F54C00" w:rsidRDefault="00F54C00" w:rsidP="006A698B">
      <w:r>
        <w:separator/>
      </w:r>
    </w:p>
  </w:endnote>
  <w:endnote w:type="continuationSeparator" w:id="0">
    <w:p w14:paraId="23482FB8" w14:textId="77777777" w:rsidR="00F54C00" w:rsidRDefault="00F54C00" w:rsidP="006A6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294946277"/>
      <w:docPartObj>
        <w:docPartGallery w:val="Page Numbers (Bottom of Page)"/>
        <w:docPartUnique/>
      </w:docPartObj>
    </w:sdtPr>
    <w:sdtContent>
      <w:p w14:paraId="4FB6A554" w14:textId="46D9C792" w:rsidR="006A698B" w:rsidRDefault="006A698B" w:rsidP="0051533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B4C0DB5" w14:textId="77777777" w:rsidR="006A698B" w:rsidRDefault="006A698B" w:rsidP="006A698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314341422"/>
      <w:docPartObj>
        <w:docPartGallery w:val="Page Numbers (Bottom of Page)"/>
        <w:docPartUnique/>
      </w:docPartObj>
    </w:sdtPr>
    <w:sdtContent>
      <w:p w14:paraId="34556D68" w14:textId="11ECB276" w:rsidR="006A698B" w:rsidRDefault="006A698B" w:rsidP="0051533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147A36E" w14:textId="77777777" w:rsidR="006A698B" w:rsidRDefault="006A698B" w:rsidP="006A698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AF405" w14:textId="77777777" w:rsidR="00F54C00" w:rsidRDefault="00F54C00" w:rsidP="006A698B">
      <w:r>
        <w:separator/>
      </w:r>
    </w:p>
  </w:footnote>
  <w:footnote w:type="continuationSeparator" w:id="0">
    <w:p w14:paraId="3873B5AC" w14:textId="77777777" w:rsidR="00F54C00" w:rsidRDefault="00F54C00" w:rsidP="006A6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26E22"/>
    <w:multiLevelType w:val="hybridMultilevel"/>
    <w:tmpl w:val="733C429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31264BD1"/>
    <w:multiLevelType w:val="hybridMultilevel"/>
    <w:tmpl w:val="0936A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324445"/>
    <w:multiLevelType w:val="hybridMultilevel"/>
    <w:tmpl w:val="C45EE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E156F"/>
    <w:multiLevelType w:val="hybridMultilevel"/>
    <w:tmpl w:val="6D20C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486B3E"/>
    <w:multiLevelType w:val="hybridMultilevel"/>
    <w:tmpl w:val="D8782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1F4FC7"/>
    <w:multiLevelType w:val="hybridMultilevel"/>
    <w:tmpl w:val="B19E9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594345">
    <w:abstractNumId w:val="1"/>
  </w:num>
  <w:num w:numId="2" w16cid:durableId="1734619668">
    <w:abstractNumId w:val="3"/>
  </w:num>
  <w:num w:numId="3" w16cid:durableId="1511027228">
    <w:abstractNumId w:val="5"/>
  </w:num>
  <w:num w:numId="4" w16cid:durableId="1246721009">
    <w:abstractNumId w:val="2"/>
  </w:num>
  <w:num w:numId="5" w16cid:durableId="2063357480">
    <w:abstractNumId w:val="0"/>
  </w:num>
  <w:num w:numId="6" w16cid:durableId="627240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98B"/>
    <w:rsid w:val="00042CFC"/>
    <w:rsid w:val="00096246"/>
    <w:rsid w:val="000A62AA"/>
    <w:rsid w:val="000C5A81"/>
    <w:rsid w:val="001023FB"/>
    <w:rsid w:val="001122EC"/>
    <w:rsid w:val="0016186E"/>
    <w:rsid w:val="001D26B0"/>
    <w:rsid w:val="0024781A"/>
    <w:rsid w:val="00372C51"/>
    <w:rsid w:val="0039385D"/>
    <w:rsid w:val="003942CC"/>
    <w:rsid w:val="003D2475"/>
    <w:rsid w:val="00402712"/>
    <w:rsid w:val="00427D46"/>
    <w:rsid w:val="00462162"/>
    <w:rsid w:val="00471810"/>
    <w:rsid w:val="004906C9"/>
    <w:rsid w:val="00531A2C"/>
    <w:rsid w:val="00535834"/>
    <w:rsid w:val="00541886"/>
    <w:rsid w:val="00587E95"/>
    <w:rsid w:val="005F10CA"/>
    <w:rsid w:val="006A698B"/>
    <w:rsid w:val="00700D16"/>
    <w:rsid w:val="00727EE3"/>
    <w:rsid w:val="00733D22"/>
    <w:rsid w:val="00743F00"/>
    <w:rsid w:val="0082603D"/>
    <w:rsid w:val="00827C64"/>
    <w:rsid w:val="00852D77"/>
    <w:rsid w:val="008B3760"/>
    <w:rsid w:val="008C0F0A"/>
    <w:rsid w:val="009236EF"/>
    <w:rsid w:val="00956437"/>
    <w:rsid w:val="00A21C67"/>
    <w:rsid w:val="00A22FEF"/>
    <w:rsid w:val="00A46E34"/>
    <w:rsid w:val="00A77C69"/>
    <w:rsid w:val="00A974CE"/>
    <w:rsid w:val="00AD440E"/>
    <w:rsid w:val="00CC1922"/>
    <w:rsid w:val="00CE02E4"/>
    <w:rsid w:val="00CF2F1C"/>
    <w:rsid w:val="00D1043D"/>
    <w:rsid w:val="00D675AF"/>
    <w:rsid w:val="00DA3330"/>
    <w:rsid w:val="00E52F6E"/>
    <w:rsid w:val="00E72A43"/>
    <w:rsid w:val="00E87459"/>
    <w:rsid w:val="00E9224A"/>
    <w:rsid w:val="00EA08F3"/>
    <w:rsid w:val="00EB601E"/>
    <w:rsid w:val="00EC1B6B"/>
    <w:rsid w:val="00F22546"/>
    <w:rsid w:val="00F36F86"/>
    <w:rsid w:val="00F54C00"/>
    <w:rsid w:val="00F63686"/>
    <w:rsid w:val="00F742B5"/>
    <w:rsid w:val="00F8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C700F"/>
  <w15:chartTrackingRefBased/>
  <w15:docId w15:val="{2F5723DE-D230-3B41-ABE3-3FBA97F60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698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A69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698B"/>
  </w:style>
  <w:style w:type="character" w:styleId="PageNumber">
    <w:name w:val="page number"/>
    <w:basedOn w:val="DefaultParagraphFont"/>
    <w:uiPriority w:val="99"/>
    <w:semiHidden/>
    <w:unhideWhenUsed/>
    <w:rsid w:val="006A6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ross</dc:creator>
  <cp:keywords/>
  <dc:description/>
  <cp:lastModifiedBy>amy ross</cp:lastModifiedBy>
  <cp:revision>2</cp:revision>
  <dcterms:created xsi:type="dcterms:W3CDTF">2023-03-23T20:37:00Z</dcterms:created>
  <dcterms:modified xsi:type="dcterms:W3CDTF">2023-03-23T20:37:00Z</dcterms:modified>
</cp:coreProperties>
</file>