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74" w:rsidRPr="00B52B74" w:rsidRDefault="00B52B74" w:rsidP="001B1722">
      <w:pPr>
        <w:pStyle w:val="NormalWeb"/>
        <w:spacing w:before="134" w:beforeAutospacing="0" w:after="0" w:afterAutospacing="0"/>
        <w:ind w:left="547" w:hanging="547"/>
        <w:rPr>
          <w:rFonts w:eastAsiaTheme="minorEastAsia"/>
          <w:b/>
          <w:color w:val="000000" w:themeColor="text1"/>
          <w:kern w:val="24"/>
          <w:u w:val="single"/>
        </w:rPr>
      </w:pPr>
      <w:r w:rsidRPr="00B52B74">
        <w:rPr>
          <w:rFonts w:eastAsiaTheme="minorEastAsia"/>
          <w:b/>
          <w:color w:val="000000" w:themeColor="text1"/>
          <w:kern w:val="24"/>
          <w:u w:val="single"/>
        </w:rPr>
        <w:t xml:space="preserve">Sleep Tips:  </w:t>
      </w:r>
    </w:p>
    <w:p w:rsidR="001B1722" w:rsidRPr="00B52B74" w:rsidRDefault="00396ABD" w:rsidP="001B1722">
      <w:pPr>
        <w:pStyle w:val="NormalWeb"/>
        <w:spacing w:before="134" w:beforeAutospacing="0" w:after="0" w:afterAutospacing="0"/>
        <w:ind w:left="547" w:hanging="547"/>
        <w:rPr>
          <w:rFonts w:eastAsiaTheme="minorEastAsia"/>
          <w:b/>
          <w:color w:val="000000" w:themeColor="text1"/>
          <w:kern w:val="24"/>
          <w:u w:val="single"/>
        </w:rPr>
      </w:pPr>
      <w:r w:rsidRPr="00B52B74">
        <w:rPr>
          <w:rFonts w:eastAsiaTheme="minorEastAsia"/>
          <w:b/>
          <w:color w:val="000000" w:themeColor="text1"/>
          <w:kern w:val="24"/>
          <w:u w:val="single"/>
        </w:rPr>
        <w:t>D</w:t>
      </w:r>
      <w:r w:rsidR="001B1722" w:rsidRPr="00B52B74">
        <w:rPr>
          <w:rFonts w:eastAsiaTheme="minorEastAsia"/>
          <w:b/>
          <w:color w:val="000000" w:themeColor="text1"/>
          <w:kern w:val="24"/>
          <w:u w:val="single"/>
        </w:rPr>
        <w:t>o’s</w:t>
      </w:r>
    </w:p>
    <w:p w:rsidR="001B1722" w:rsidRPr="00B52B74" w:rsidRDefault="001B1722" w:rsidP="00B52B74">
      <w:pPr>
        <w:pStyle w:val="NoSpacing"/>
        <w:numPr>
          <w:ilvl w:val="0"/>
          <w:numId w:val="6"/>
        </w:numPr>
      </w:pPr>
      <w:r w:rsidRPr="00B52B74">
        <w:t>Start a relaxing routine one hour before bed</w:t>
      </w:r>
    </w:p>
    <w:p w:rsidR="001B1722" w:rsidRPr="00B52B74" w:rsidRDefault="0096378B" w:rsidP="00B52B74">
      <w:pPr>
        <w:pStyle w:val="NoSpacing"/>
        <w:numPr>
          <w:ilvl w:val="0"/>
          <w:numId w:val="6"/>
        </w:numPr>
      </w:pPr>
      <w:r w:rsidRPr="00B52B74">
        <w:t>Try l</w:t>
      </w:r>
      <w:r w:rsidR="001B1722" w:rsidRPr="00B52B74">
        <w:t>ight stretching w/ soft music</w:t>
      </w:r>
    </w:p>
    <w:p w:rsidR="001B1722" w:rsidRPr="00B52B74" w:rsidRDefault="001B1722" w:rsidP="00B52B74">
      <w:pPr>
        <w:pStyle w:val="NoSpacing"/>
        <w:numPr>
          <w:ilvl w:val="0"/>
          <w:numId w:val="6"/>
        </w:numPr>
      </w:pPr>
      <w:r w:rsidRPr="00B52B74">
        <w:t>Read a book (not a stimulating murder mystery)</w:t>
      </w:r>
    </w:p>
    <w:p w:rsidR="001B1722" w:rsidRPr="00B52B74" w:rsidRDefault="001B1722" w:rsidP="00B52B74">
      <w:pPr>
        <w:pStyle w:val="NoSpacing"/>
        <w:numPr>
          <w:ilvl w:val="0"/>
          <w:numId w:val="6"/>
        </w:numPr>
      </w:pPr>
      <w:r w:rsidRPr="00B52B74">
        <w:t>Dim your lights an hour before bed</w:t>
      </w:r>
    </w:p>
    <w:p w:rsidR="001B1722" w:rsidRPr="00B52B74" w:rsidRDefault="001B1722" w:rsidP="00B52B74">
      <w:pPr>
        <w:pStyle w:val="NoSpacing"/>
        <w:numPr>
          <w:ilvl w:val="0"/>
          <w:numId w:val="6"/>
        </w:numPr>
      </w:pPr>
      <w:r w:rsidRPr="00B52B74">
        <w:t>Decrease the volume on TV or music</w:t>
      </w:r>
    </w:p>
    <w:p w:rsidR="0096378B" w:rsidRPr="00B52B74" w:rsidRDefault="001B1722" w:rsidP="00B52B74">
      <w:pPr>
        <w:pStyle w:val="NoSpacing"/>
        <w:numPr>
          <w:ilvl w:val="0"/>
          <w:numId w:val="6"/>
        </w:numPr>
      </w:pPr>
      <w:r w:rsidRPr="00B52B74">
        <w:t xml:space="preserve">Keep your </w:t>
      </w:r>
      <w:r w:rsidR="009F3FA9" w:rsidRPr="00B52B74">
        <w:t>bed</w:t>
      </w:r>
      <w:r w:rsidRPr="00B52B74">
        <w:t>room 5 to 10 degrees lower than day time settings</w:t>
      </w:r>
    </w:p>
    <w:p w:rsidR="001B1722" w:rsidRPr="00B52B74" w:rsidRDefault="001B1722" w:rsidP="00B52B74">
      <w:pPr>
        <w:pStyle w:val="NoSpacing"/>
        <w:numPr>
          <w:ilvl w:val="0"/>
          <w:numId w:val="6"/>
        </w:numPr>
      </w:pPr>
      <w:r w:rsidRPr="00B52B74">
        <w:t>Keep the room dark, unplug and charging devices that emit a red light</w:t>
      </w:r>
    </w:p>
    <w:p w:rsidR="001A011C" w:rsidRPr="00B52B74" w:rsidRDefault="001A011C" w:rsidP="00B52B74">
      <w:pPr>
        <w:pStyle w:val="NoSpacing"/>
        <w:numPr>
          <w:ilvl w:val="0"/>
          <w:numId w:val="6"/>
        </w:numPr>
      </w:pPr>
      <w:r w:rsidRPr="00B52B74">
        <w:t>If you wake up in the middle of the night and are awake for more than 20 minutes, get out of bed.  Return when you are sleepy.</w:t>
      </w:r>
      <w:r w:rsidR="00CA562F">
        <w:t xml:space="preserve"> (We need the mind to associate the bed with sleep; not tossing and turning.)</w:t>
      </w:r>
    </w:p>
    <w:p w:rsidR="001B1722" w:rsidRPr="00B52B74" w:rsidRDefault="001B1722" w:rsidP="00B52B74">
      <w:pPr>
        <w:pStyle w:val="NoSpacing"/>
        <w:numPr>
          <w:ilvl w:val="0"/>
          <w:numId w:val="6"/>
        </w:numPr>
      </w:pPr>
      <w:r w:rsidRPr="00B52B74">
        <w:t xml:space="preserve">Use earplugs or </w:t>
      </w:r>
      <w:r w:rsidR="000C757E">
        <w:t xml:space="preserve">a </w:t>
      </w:r>
      <w:r w:rsidRPr="00B52B74">
        <w:t xml:space="preserve">white noise </w:t>
      </w:r>
      <w:r w:rsidR="00683535" w:rsidRPr="00B52B74">
        <w:t xml:space="preserve">machine </w:t>
      </w:r>
      <w:r w:rsidRPr="00B52B74">
        <w:t>if you are a light sleeper</w:t>
      </w:r>
      <w:r w:rsidR="0096378B" w:rsidRPr="00B52B74">
        <w:t xml:space="preserve"> (or if your partner snores)</w:t>
      </w:r>
    </w:p>
    <w:p w:rsidR="001B1722" w:rsidRPr="00B52B74" w:rsidRDefault="001B1722" w:rsidP="00B52B74">
      <w:pPr>
        <w:pStyle w:val="NoSpacing"/>
        <w:numPr>
          <w:ilvl w:val="0"/>
          <w:numId w:val="6"/>
        </w:numPr>
      </w:pPr>
      <w:r w:rsidRPr="00B52B74">
        <w:t>Keep the bed reserved for two things: sleep and intimacy</w:t>
      </w:r>
      <w:r w:rsidR="0096378B" w:rsidRPr="00B52B74">
        <w:t xml:space="preserve">.  The brain needs to associate the bed with restful sleep, not balancing your budget or working on your </w:t>
      </w:r>
      <w:r w:rsidR="009F3FA9" w:rsidRPr="00B52B74">
        <w:t>laptop</w:t>
      </w:r>
      <w:r w:rsidR="0096378B" w:rsidRPr="00B52B74">
        <w:t>.</w:t>
      </w:r>
    </w:p>
    <w:p w:rsidR="001B1722" w:rsidRPr="00B52B74" w:rsidRDefault="0096378B" w:rsidP="00B52B74">
      <w:pPr>
        <w:pStyle w:val="NoSpacing"/>
        <w:numPr>
          <w:ilvl w:val="0"/>
          <w:numId w:val="6"/>
        </w:numPr>
        <w:rPr>
          <w:rFonts w:eastAsia="Times New Roman"/>
        </w:rPr>
      </w:pPr>
      <w:r w:rsidRPr="00B52B74">
        <w:t>Watch</w:t>
      </w:r>
      <w:r w:rsidR="001B1722" w:rsidRPr="00B52B74">
        <w:t xml:space="preserve"> TV in </w:t>
      </w:r>
      <w:r w:rsidRPr="00B52B74">
        <w:t>another room, not in your bed.  The same goes for reading.</w:t>
      </w:r>
    </w:p>
    <w:p w:rsidR="006C0FAA" w:rsidRPr="001E4D48" w:rsidRDefault="006C0FAA" w:rsidP="00B52B74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1E4D48">
        <w:rPr>
          <w:rFonts w:ascii="Times New Roman" w:hAnsi="Times New Roman" w:cs="Times New Roman"/>
        </w:rPr>
        <w:t>If you tend to fear oversleeping, set two alarms and keep them on the other side of the room (facing the other direction!) Go to bed certain that you will wake-up on time.</w:t>
      </w:r>
    </w:p>
    <w:p w:rsidR="006C0FAA" w:rsidRPr="00B52B74" w:rsidRDefault="006C0FAA" w:rsidP="006C0FAA">
      <w:pPr>
        <w:pStyle w:val="ListParagraph"/>
        <w:rPr>
          <w:b/>
        </w:rPr>
      </w:pPr>
    </w:p>
    <w:p w:rsidR="001B1722" w:rsidRDefault="0096378B" w:rsidP="001B1722">
      <w:pPr>
        <w:pStyle w:val="NormalWeb"/>
        <w:spacing w:before="134" w:beforeAutospacing="0" w:after="0" w:afterAutospacing="0"/>
        <w:ind w:left="547" w:hanging="547"/>
        <w:rPr>
          <w:rFonts w:eastAsiaTheme="minorEastAsia"/>
          <w:b/>
          <w:i/>
          <w:iCs/>
          <w:color w:val="000000" w:themeColor="text1"/>
          <w:kern w:val="24"/>
          <w:u w:val="single"/>
        </w:rPr>
      </w:pPr>
      <w:r w:rsidRPr="00B52B74">
        <w:rPr>
          <w:rFonts w:eastAsiaTheme="minorEastAsia"/>
          <w:b/>
          <w:i/>
          <w:iCs/>
          <w:color w:val="000000" w:themeColor="text1"/>
          <w:kern w:val="24"/>
          <w:u w:val="single"/>
        </w:rPr>
        <w:t xml:space="preserve">Remember, Keep the Room </w:t>
      </w:r>
      <w:r w:rsidR="001B1722" w:rsidRPr="00B52B74">
        <w:rPr>
          <w:rFonts w:eastAsiaTheme="minorEastAsia"/>
          <w:b/>
          <w:i/>
          <w:iCs/>
          <w:color w:val="000000" w:themeColor="text1"/>
          <w:kern w:val="24"/>
          <w:u w:val="single"/>
        </w:rPr>
        <w:t>Cool, Dark and Quiet!</w:t>
      </w:r>
    </w:p>
    <w:p w:rsidR="00CA562F" w:rsidRPr="00B52B74" w:rsidRDefault="00CA562F" w:rsidP="001B1722">
      <w:pPr>
        <w:pStyle w:val="NormalWeb"/>
        <w:spacing w:before="134" w:beforeAutospacing="0" w:after="0" w:afterAutospacing="0"/>
        <w:ind w:left="547" w:hanging="547"/>
        <w:rPr>
          <w:b/>
        </w:rPr>
      </w:pPr>
    </w:p>
    <w:p w:rsidR="001B1722" w:rsidRPr="00B52B74" w:rsidRDefault="001B1722" w:rsidP="001B1722">
      <w:pPr>
        <w:spacing w:before="134" w:after="0" w:line="240" w:lineRule="auto"/>
        <w:ind w:left="547" w:hanging="54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B7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Don’ts:</w:t>
      </w:r>
    </w:p>
    <w:p w:rsidR="00683535" w:rsidRPr="00B52B74" w:rsidRDefault="00AB26AE" w:rsidP="00B52B74">
      <w:pPr>
        <w:pStyle w:val="ListParagraph"/>
        <w:numPr>
          <w:ilvl w:val="0"/>
          <w:numId w:val="5"/>
        </w:numPr>
      </w:pPr>
      <w:r w:rsidRPr="00B52B74">
        <w:t xml:space="preserve">If you are not ‘on-call’, </w:t>
      </w:r>
      <w:r w:rsidR="00683535" w:rsidRPr="00B52B74">
        <w:t xml:space="preserve">put the phone on airplane mode or </w:t>
      </w:r>
      <w:r w:rsidR="00CA562F">
        <w:t>“</w:t>
      </w:r>
      <w:r w:rsidR="00683535" w:rsidRPr="00B52B74">
        <w:t>do not disturb</w:t>
      </w:r>
      <w:r w:rsidR="00CA562F">
        <w:t>”</w:t>
      </w:r>
      <w:r w:rsidR="00683535" w:rsidRPr="00B52B74">
        <w:t>.  If you are tempted to check emails</w:t>
      </w:r>
      <w:r w:rsidR="00CA562F">
        <w:t>/internet while</w:t>
      </w:r>
      <w:r w:rsidR="000C757E">
        <w:t xml:space="preserve"> in bed, do</w:t>
      </w:r>
      <w:r w:rsidR="00CA562F">
        <w:t xml:space="preserve"> not keep the phone on the</w:t>
      </w:r>
      <w:r w:rsidR="00683535" w:rsidRPr="00B52B74">
        <w:t xml:space="preserve"> nightstand.</w:t>
      </w:r>
    </w:p>
    <w:p w:rsidR="00B52B74" w:rsidRPr="00B52B74" w:rsidRDefault="001B1722" w:rsidP="00B52B74">
      <w:pPr>
        <w:pStyle w:val="ListParagraph"/>
        <w:numPr>
          <w:ilvl w:val="0"/>
          <w:numId w:val="5"/>
        </w:numPr>
      </w:pPr>
      <w:r w:rsidRPr="00B52B74">
        <w:rPr>
          <w:rFonts w:eastAsiaTheme="minorEastAsia"/>
          <w:color w:val="000000" w:themeColor="text1"/>
          <w:kern w:val="24"/>
        </w:rPr>
        <w:t>No stimulat</w:t>
      </w:r>
      <w:r w:rsidR="0096378B" w:rsidRPr="00B52B74">
        <w:rPr>
          <w:rFonts w:eastAsiaTheme="minorEastAsia"/>
          <w:color w:val="000000" w:themeColor="text1"/>
          <w:kern w:val="24"/>
        </w:rPr>
        <w:t>ing exercise</w:t>
      </w:r>
      <w:r w:rsidR="00CA562F">
        <w:rPr>
          <w:rFonts w:eastAsiaTheme="minorEastAsia"/>
          <w:color w:val="000000" w:themeColor="text1"/>
          <w:kern w:val="24"/>
        </w:rPr>
        <w:t xml:space="preserve"> (running)</w:t>
      </w:r>
      <w:r w:rsidR="0096378B" w:rsidRPr="00B52B74">
        <w:rPr>
          <w:rFonts w:eastAsiaTheme="minorEastAsia"/>
          <w:color w:val="000000" w:themeColor="text1"/>
          <w:kern w:val="24"/>
        </w:rPr>
        <w:t xml:space="preserve"> within 3 hours of bedtime</w:t>
      </w:r>
      <w:r w:rsidR="009F3FA9" w:rsidRPr="00B52B74">
        <w:rPr>
          <w:rFonts w:eastAsiaTheme="minorEastAsia"/>
          <w:color w:val="000000" w:themeColor="text1"/>
          <w:kern w:val="24"/>
        </w:rPr>
        <w:t xml:space="preserve"> (if you have insomnia)</w:t>
      </w:r>
    </w:p>
    <w:p w:rsidR="00B52B74" w:rsidRPr="00B52B74" w:rsidRDefault="00CA562F" w:rsidP="00B52B74">
      <w:pPr>
        <w:pStyle w:val="ListParagraph"/>
        <w:numPr>
          <w:ilvl w:val="0"/>
          <w:numId w:val="5"/>
        </w:numPr>
      </w:pPr>
      <w:r>
        <w:rPr>
          <w:rFonts w:eastAsiaTheme="minorEastAsia"/>
          <w:color w:val="000000" w:themeColor="text1"/>
          <w:kern w:val="24"/>
        </w:rPr>
        <w:t xml:space="preserve">No </w:t>
      </w:r>
      <w:r w:rsidR="0096378B" w:rsidRPr="00B52B74">
        <w:rPr>
          <w:rFonts w:eastAsiaTheme="minorEastAsia"/>
          <w:color w:val="000000" w:themeColor="text1"/>
          <w:kern w:val="24"/>
        </w:rPr>
        <w:t>heavy meal</w:t>
      </w:r>
      <w:r>
        <w:rPr>
          <w:rFonts w:eastAsiaTheme="minorEastAsia"/>
          <w:color w:val="000000" w:themeColor="text1"/>
          <w:kern w:val="24"/>
        </w:rPr>
        <w:t>s</w:t>
      </w:r>
      <w:r w:rsidR="0096378B" w:rsidRPr="00B52B74">
        <w:rPr>
          <w:rFonts w:eastAsiaTheme="minorEastAsia"/>
          <w:color w:val="000000" w:themeColor="text1"/>
          <w:kern w:val="24"/>
        </w:rPr>
        <w:t xml:space="preserve"> within 3 hours of bedtime</w:t>
      </w:r>
    </w:p>
    <w:p w:rsidR="009F3FA9" w:rsidRPr="00B52B74" w:rsidRDefault="009F3FA9" w:rsidP="00B52B74">
      <w:pPr>
        <w:pStyle w:val="ListParagraph"/>
        <w:numPr>
          <w:ilvl w:val="0"/>
          <w:numId w:val="5"/>
        </w:numPr>
      </w:pPr>
      <w:r w:rsidRPr="00B52B74">
        <w:rPr>
          <w:rFonts w:eastAsiaTheme="minorEastAsia"/>
          <w:color w:val="000000" w:themeColor="text1"/>
          <w:kern w:val="24"/>
        </w:rPr>
        <w:t xml:space="preserve">Avoid sugary snacks </w:t>
      </w:r>
      <w:r w:rsidR="000C757E">
        <w:rPr>
          <w:rFonts w:eastAsiaTheme="minorEastAsia"/>
          <w:color w:val="000000" w:themeColor="text1"/>
          <w:kern w:val="24"/>
        </w:rPr>
        <w:t>right</w:t>
      </w:r>
      <w:r w:rsidRPr="00B52B74">
        <w:rPr>
          <w:rFonts w:eastAsiaTheme="minorEastAsia"/>
          <w:color w:val="000000" w:themeColor="text1"/>
          <w:kern w:val="24"/>
        </w:rPr>
        <w:t xml:space="preserve"> before bed</w:t>
      </w:r>
    </w:p>
    <w:p w:rsidR="009F3FA9" w:rsidRPr="00B52B74" w:rsidRDefault="0096378B" w:rsidP="00B52B74">
      <w:pPr>
        <w:pStyle w:val="ListParagraph"/>
        <w:numPr>
          <w:ilvl w:val="0"/>
          <w:numId w:val="5"/>
        </w:numPr>
      </w:pPr>
      <w:r w:rsidRPr="00B52B74">
        <w:rPr>
          <w:rFonts w:eastAsiaTheme="minorEastAsia"/>
          <w:color w:val="000000" w:themeColor="text1"/>
          <w:kern w:val="24"/>
        </w:rPr>
        <w:t>Do</w:t>
      </w:r>
      <w:r w:rsidR="00CA562F">
        <w:rPr>
          <w:rFonts w:eastAsiaTheme="minorEastAsia"/>
          <w:color w:val="000000" w:themeColor="text1"/>
          <w:kern w:val="24"/>
        </w:rPr>
        <w:t xml:space="preserve"> not</w:t>
      </w:r>
      <w:r w:rsidRPr="00B52B74">
        <w:rPr>
          <w:rFonts w:eastAsiaTheme="minorEastAsia"/>
          <w:color w:val="000000" w:themeColor="text1"/>
          <w:kern w:val="24"/>
        </w:rPr>
        <w:t xml:space="preserve"> watch stimulating or negative shows on TV (nightly news</w:t>
      </w:r>
      <w:r w:rsidR="006C0FAA" w:rsidRPr="00B52B74">
        <w:rPr>
          <w:rFonts w:eastAsiaTheme="minorEastAsia"/>
          <w:color w:val="000000" w:themeColor="text1"/>
          <w:kern w:val="24"/>
        </w:rPr>
        <w:t>/ Criminal Minds</w:t>
      </w:r>
      <w:r w:rsidRPr="00B52B74">
        <w:rPr>
          <w:rFonts w:eastAsiaTheme="minorEastAsia"/>
          <w:color w:val="000000" w:themeColor="text1"/>
          <w:kern w:val="24"/>
        </w:rPr>
        <w:t>)</w:t>
      </w:r>
    </w:p>
    <w:p w:rsidR="009F3FA9" w:rsidRPr="00B52B74" w:rsidRDefault="009F3FA9" w:rsidP="00B52B74">
      <w:pPr>
        <w:pStyle w:val="ListParagraph"/>
        <w:numPr>
          <w:ilvl w:val="0"/>
          <w:numId w:val="5"/>
        </w:numPr>
      </w:pPr>
      <w:r w:rsidRPr="00B52B74">
        <w:rPr>
          <w:rFonts w:eastAsiaTheme="minorEastAsia"/>
          <w:color w:val="000000" w:themeColor="text1"/>
          <w:kern w:val="24"/>
        </w:rPr>
        <w:t>The news is usually centered on tragedies</w:t>
      </w:r>
      <w:r w:rsidR="000C757E">
        <w:rPr>
          <w:rFonts w:eastAsiaTheme="minorEastAsia"/>
          <w:color w:val="000000" w:themeColor="text1"/>
          <w:kern w:val="24"/>
        </w:rPr>
        <w:t>;</w:t>
      </w:r>
      <w:r w:rsidRPr="00B52B74">
        <w:rPr>
          <w:rFonts w:eastAsiaTheme="minorEastAsia"/>
          <w:color w:val="000000" w:themeColor="text1"/>
          <w:kern w:val="24"/>
        </w:rPr>
        <w:t xml:space="preserve"> not recommended right before bed</w:t>
      </w:r>
      <w:r w:rsidR="006C0FAA" w:rsidRPr="00B52B74">
        <w:rPr>
          <w:rFonts w:eastAsiaTheme="minorEastAsia"/>
          <w:color w:val="000000" w:themeColor="text1"/>
          <w:kern w:val="24"/>
        </w:rPr>
        <w:t>.</w:t>
      </w:r>
    </w:p>
    <w:p w:rsidR="001B1722" w:rsidRPr="00B52B74" w:rsidRDefault="001B1722" w:rsidP="00B52B74">
      <w:pPr>
        <w:pStyle w:val="ListParagraph"/>
        <w:numPr>
          <w:ilvl w:val="0"/>
          <w:numId w:val="5"/>
        </w:numPr>
      </w:pPr>
      <w:r w:rsidRPr="00B52B74">
        <w:rPr>
          <w:rFonts w:eastAsiaTheme="minorEastAsia"/>
          <w:color w:val="000000" w:themeColor="text1"/>
          <w:kern w:val="24"/>
        </w:rPr>
        <w:t>TV and Lap Tops--The bright lights of screens can hinder the devel</w:t>
      </w:r>
      <w:r w:rsidR="000C757E">
        <w:rPr>
          <w:rFonts w:eastAsiaTheme="minorEastAsia"/>
          <w:color w:val="000000" w:themeColor="text1"/>
          <w:kern w:val="24"/>
        </w:rPr>
        <w:t>opment of melatonin.  Close the</w:t>
      </w:r>
      <w:r w:rsidRPr="00B52B74">
        <w:rPr>
          <w:rFonts w:eastAsiaTheme="minorEastAsia"/>
          <w:color w:val="000000" w:themeColor="text1"/>
          <w:kern w:val="24"/>
        </w:rPr>
        <w:t xml:space="preserve"> lap</w:t>
      </w:r>
      <w:r w:rsidR="000C757E">
        <w:rPr>
          <w:rFonts w:eastAsiaTheme="minorEastAsia"/>
          <w:color w:val="000000" w:themeColor="text1"/>
          <w:kern w:val="24"/>
        </w:rPr>
        <w:t>top and turn off the</w:t>
      </w:r>
      <w:r w:rsidR="00CA562F">
        <w:rPr>
          <w:rFonts w:eastAsiaTheme="minorEastAsia"/>
          <w:color w:val="000000" w:themeColor="text1"/>
          <w:kern w:val="24"/>
        </w:rPr>
        <w:t xml:space="preserve"> TV approximately </w:t>
      </w:r>
      <w:r w:rsidR="0096378B" w:rsidRPr="00B52B74">
        <w:rPr>
          <w:rFonts w:eastAsiaTheme="minorEastAsia"/>
          <w:color w:val="000000" w:themeColor="text1"/>
          <w:kern w:val="24"/>
        </w:rPr>
        <w:t>one</w:t>
      </w:r>
      <w:r w:rsidRPr="00B52B74">
        <w:rPr>
          <w:rFonts w:eastAsiaTheme="minorEastAsia"/>
          <w:color w:val="000000" w:themeColor="text1"/>
          <w:kern w:val="24"/>
        </w:rPr>
        <w:t xml:space="preserve"> hour before bed.</w:t>
      </w:r>
    </w:p>
    <w:p w:rsidR="001B1722" w:rsidRPr="00B52B74" w:rsidRDefault="001B1722" w:rsidP="00B52B74">
      <w:pPr>
        <w:pStyle w:val="ListParagraph"/>
        <w:numPr>
          <w:ilvl w:val="0"/>
          <w:numId w:val="5"/>
        </w:numPr>
      </w:pPr>
      <w:r w:rsidRPr="00B52B74">
        <w:rPr>
          <w:rFonts w:eastAsiaTheme="minorEastAsia"/>
          <w:color w:val="000000" w:themeColor="text1"/>
          <w:kern w:val="24"/>
        </w:rPr>
        <w:t>Careful how much fluid you consume before bed</w:t>
      </w:r>
      <w:r w:rsidR="00CA562F">
        <w:rPr>
          <w:rFonts w:eastAsiaTheme="minorEastAsia"/>
          <w:color w:val="000000" w:themeColor="text1"/>
          <w:kern w:val="24"/>
        </w:rPr>
        <w:t xml:space="preserve"> (or </w:t>
      </w:r>
      <w:r w:rsidR="000C757E">
        <w:rPr>
          <w:rFonts w:eastAsiaTheme="minorEastAsia"/>
          <w:color w:val="000000" w:themeColor="text1"/>
          <w:kern w:val="24"/>
        </w:rPr>
        <w:t>you</w:t>
      </w:r>
      <w:r w:rsidR="00CA562F">
        <w:rPr>
          <w:rFonts w:eastAsiaTheme="minorEastAsia"/>
          <w:color w:val="000000" w:themeColor="text1"/>
          <w:kern w:val="24"/>
        </w:rPr>
        <w:t xml:space="preserve"> wake-up to use the bathroom).</w:t>
      </w:r>
    </w:p>
    <w:p w:rsidR="001B1722" w:rsidRPr="00B52B74" w:rsidRDefault="001B1722" w:rsidP="00B52B74">
      <w:pPr>
        <w:pStyle w:val="ListParagraph"/>
        <w:numPr>
          <w:ilvl w:val="0"/>
          <w:numId w:val="5"/>
        </w:numPr>
      </w:pPr>
      <w:r w:rsidRPr="00B52B74">
        <w:rPr>
          <w:rFonts w:eastAsiaTheme="minorEastAsia"/>
          <w:color w:val="000000" w:themeColor="text1"/>
          <w:kern w:val="24"/>
        </w:rPr>
        <w:t xml:space="preserve">A hot bath may be relaxing …but not too close to bed or your body temperature </w:t>
      </w:r>
      <w:r w:rsidR="000C757E">
        <w:rPr>
          <w:rFonts w:eastAsiaTheme="minorEastAsia"/>
          <w:color w:val="000000" w:themeColor="text1"/>
          <w:kern w:val="24"/>
        </w:rPr>
        <w:t xml:space="preserve">becomes </w:t>
      </w:r>
      <w:r w:rsidRPr="00B52B74">
        <w:rPr>
          <w:rFonts w:eastAsiaTheme="minorEastAsia"/>
          <w:color w:val="000000" w:themeColor="text1"/>
          <w:kern w:val="24"/>
        </w:rPr>
        <w:t>too warm to get sleepy</w:t>
      </w:r>
      <w:r w:rsidR="0096378B" w:rsidRPr="00B52B74">
        <w:rPr>
          <w:rFonts w:eastAsiaTheme="minorEastAsia"/>
          <w:color w:val="000000" w:themeColor="text1"/>
          <w:kern w:val="24"/>
        </w:rPr>
        <w:t xml:space="preserve"> </w:t>
      </w:r>
      <w:r w:rsidR="006C0FAA" w:rsidRPr="00B52B74">
        <w:rPr>
          <w:rFonts w:eastAsiaTheme="minorEastAsia"/>
          <w:color w:val="000000" w:themeColor="text1"/>
          <w:kern w:val="24"/>
        </w:rPr>
        <w:t>(body temperature drops during the night).</w:t>
      </w:r>
    </w:p>
    <w:p w:rsidR="001B1722" w:rsidRPr="00B52B74" w:rsidRDefault="00CA562F" w:rsidP="00B52B74">
      <w:pPr>
        <w:pStyle w:val="ListParagraph"/>
        <w:numPr>
          <w:ilvl w:val="0"/>
          <w:numId w:val="5"/>
        </w:numPr>
      </w:pPr>
      <w:r>
        <w:rPr>
          <w:rFonts w:eastAsiaTheme="minorEastAsia"/>
          <w:color w:val="000000" w:themeColor="text1"/>
          <w:kern w:val="24"/>
        </w:rPr>
        <w:t xml:space="preserve">Minimize </w:t>
      </w:r>
      <w:r w:rsidR="001B1722" w:rsidRPr="00B52B74">
        <w:rPr>
          <w:rFonts w:eastAsiaTheme="minorEastAsia"/>
          <w:color w:val="000000" w:themeColor="text1"/>
          <w:kern w:val="24"/>
        </w:rPr>
        <w:t xml:space="preserve">caffeine consumption and not have any </w:t>
      </w:r>
      <w:proofErr w:type="spellStart"/>
      <w:r w:rsidR="001B1722" w:rsidRPr="00B52B74">
        <w:rPr>
          <w:rFonts w:eastAsiaTheme="minorEastAsia"/>
          <w:color w:val="000000" w:themeColor="text1"/>
          <w:kern w:val="24"/>
        </w:rPr>
        <w:t>after noon</w:t>
      </w:r>
      <w:proofErr w:type="spellEnd"/>
      <w:r w:rsidR="001B1722" w:rsidRPr="00B52B74">
        <w:rPr>
          <w:rFonts w:eastAsiaTheme="minorEastAsia"/>
          <w:color w:val="000000" w:themeColor="text1"/>
          <w:kern w:val="24"/>
        </w:rPr>
        <w:t xml:space="preserve">. </w:t>
      </w:r>
    </w:p>
    <w:p w:rsidR="00CA562F" w:rsidRPr="00CA562F" w:rsidRDefault="001B1722" w:rsidP="00D061BD">
      <w:pPr>
        <w:pStyle w:val="ListParagraph"/>
        <w:numPr>
          <w:ilvl w:val="0"/>
          <w:numId w:val="5"/>
        </w:numPr>
      </w:pPr>
      <w:r w:rsidRPr="00B52B74">
        <w:t>Alcohol- o</w:t>
      </w:r>
      <w:r w:rsidRPr="00CA562F">
        <w:rPr>
          <w:rFonts w:eastAsiaTheme="minorEastAsia"/>
          <w:color w:val="000000" w:themeColor="text1"/>
          <w:kern w:val="24"/>
        </w:rPr>
        <w:t xml:space="preserve">ne drink early evening may relax you, but two or more </w:t>
      </w:r>
      <w:r w:rsidR="00CA562F" w:rsidRPr="00CA562F">
        <w:rPr>
          <w:rFonts w:eastAsiaTheme="minorEastAsia"/>
          <w:color w:val="000000" w:themeColor="text1"/>
          <w:kern w:val="24"/>
        </w:rPr>
        <w:t xml:space="preserve"> prevents deeper</w:t>
      </w:r>
      <w:r w:rsidRPr="00CA562F">
        <w:rPr>
          <w:rFonts w:eastAsiaTheme="minorEastAsia"/>
          <w:color w:val="000000" w:themeColor="text1"/>
          <w:kern w:val="24"/>
        </w:rPr>
        <w:t xml:space="preserve"> stages of sleep</w:t>
      </w:r>
      <w:r w:rsidR="006C0FAA" w:rsidRPr="00CA562F">
        <w:rPr>
          <w:rFonts w:eastAsiaTheme="minorEastAsia"/>
          <w:color w:val="000000" w:themeColor="text1"/>
          <w:kern w:val="24"/>
        </w:rPr>
        <w:t xml:space="preserve"> (</w:t>
      </w:r>
      <w:r w:rsidR="00CA562F" w:rsidRPr="00CA562F">
        <w:rPr>
          <w:rFonts w:eastAsiaTheme="minorEastAsia"/>
          <w:color w:val="000000" w:themeColor="text1"/>
          <w:kern w:val="24"/>
        </w:rPr>
        <w:t xml:space="preserve">alcohol </w:t>
      </w:r>
      <w:r w:rsidR="006C0FAA" w:rsidRPr="00CA562F">
        <w:rPr>
          <w:rFonts w:eastAsiaTheme="minorEastAsia"/>
          <w:color w:val="000000" w:themeColor="text1"/>
          <w:kern w:val="24"/>
        </w:rPr>
        <w:t xml:space="preserve">chemically changes from </w:t>
      </w:r>
      <w:r w:rsidR="00CA562F" w:rsidRPr="00CA562F">
        <w:rPr>
          <w:rFonts w:eastAsiaTheme="minorEastAsia"/>
          <w:color w:val="000000" w:themeColor="text1"/>
          <w:kern w:val="24"/>
        </w:rPr>
        <w:t>depressant to stimulant).</w:t>
      </w:r>
    </w:p>
    <w:p w:rsidR="0096378B" w:rsidRPr="00B52B74" w:rsidRDefault="00CA562F" w:rsidP="00D061BD">
      <w:pPr>
        <w:pStyle w:val="ListParagraph"/>
        <w:numPr>
          <w:ilvl w:val="0"/>
          <w:numId w:val="5"/>
        </w:numPr>
      </w:pPr>
      <w:r>
        <w:rPr>
          <w:rFonts w:eastAsiaTheme="minorEastAsia"/>
          <w:color w:val="000000" w:themeColor="text1"/>
          <w:kern w:val="24"/>
        </w:rPr>
        <w:t>Do not</w:t>
      </w:r>
      <w:r w:rsidRPr="00CA562F">
        <w:rPr>
          <w:rFonts w:eastAsiaTheme="minorEastAsia"/>
          <w:color w:val="000000" w:themeColor="text1"/>
          <w:kern w:val="24"/>
        </w:rPr>
        <w:t xml:space="preserve"> </w:t>
      </w:r>
      <w:r w:rsidR="0096378B" w:rsidRPr="00CA562F">
        <w:rPr>
          <w:rFonts w:eastAsiaTheme="minorEastAsia"/>
          <w:color w:val="000000" w:themeColor="text1"/>
          <w:kern w:val="24"/>
        </w:rPr>
        <w:t xml:space="preserve">fall asleep on the couch and then have to move to the bedroom.  </w:t>
      </w:r>
    </w:p>
    <w:p w:rsidR="001B1722" w:rsidRPr="001E4D48" w:rsidRDefault="001B1722" w:rsidP="001B1722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:rsidR="003C3F9C" w:rsidRPr="001E4D48" w:rsidRDefault="003C3F9C" w:rsidP="001B1722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:rsidR="003C3F9C" w:rsidRPr="001E4D48" w:rsidRDefault="003C3F9C" w:rsidP="001B1722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:rsidR="003C3F9C" w:rsidRPr="001E4D48" w:rsidRDefault="003C3F9C" w:rsidP="001B1722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:rsidR="00B52B74" w:rsidRDefault="00B52B74" w:rsidP="001B1722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</w:rPr>
      </w:pPr>
    </w:p>
    <w:p w:rsidR="001B1722" w:rsidRDefault="00CA562F" w:rsidP="001B1722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If You</w:t>
      </w:r>
      <w:r w:rsidR="006C0FAA" w:rsidRPr="00082BEF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  <w:t xml:space="preserve"> Wake-Up in the</w:t>
      </w:r>
      <w:r w:rsidR="001B1722" w:rsidRPr="00082BEF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  <w:t xml:space="preserve"> Middle of the Night</w:t>
      </w:r>
    </w:p>
    <w:p w:rsidR="00082BEF" w:rsidRPr="00082BEF" w:rsidRDefault="00082BEF" w:rsidP="001B1722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</w:rPr>
      </w:pPr>
    </w:p>
    <w:p w:rsidR="001B1722" w:rsidRPr="00CA562F" w:rsidRDefault="001B1722" w:rsidP="00B52B7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562F">
        <w:rPr>
          <w:rFonts w:ascii="Times New Roman" w:hAnsi="Times New Roman" w:cs="Times New Roman"/>
          <w:sz w:val="24"/>
          <w:szCs w:val="24"/>
        </w:rPr>
        <w:t>If you wake-up in the middle of the night, tell yourself</w:t>
      </w:r>
      <w:r w:rsidR="00CA562F">
        <w:rPr>
          <w:rFonts w:ascii="Times New Roman" w:hAnsi="Times New Roman" w:cs="Times New Roman"/>
          <w:sz w:val="24"/>
          <w:szCs w:val="24"/>
        </w:rPr>
        <w:t xml:space="preserve"> </w:t>
      </w:r>
      <w:r w:rsidRPr="00CA562F">
        <w:rPr>
          <w:rFonts w:ascii="Times New Roman" w:hAnsi="Times New Roman" w:cs="Times New Roman"/>
          <w:sz w:val="24"/>
          <w:szCs w:val="24"/>
        </w:rPr>
        <w:t xml:space="preserve"> </w:t>
      </w:r>
      <w:r w:rsidR="006C0FAA" w:rsidRPr="00CA562F">
        <w:rPr>
          <w:rFonts w:ascii="Times New Roman" w:hAnsi="Times New Roman" w:cs="Times New Roman"/>
          <w:sz w:val="24"/>
          <w:szCs w:val="24"/>
        </w:rPr>
        <w:t>“</w:t>
      </w:r>
      <w:r w:rsidRPr="00CA562F">
        <w:rPr>
          <w:rFonts w:ascii="Times New Roman" w:hAnsi="Times New Roman" w:cs="Times New Roman"/>
          <w:sz w:val="24"/>
          <w:szCs w:val="24"/>
        </w:rPr>
        <w:t xml:space="preserve">it is normal, </w:t>
      </w:r>
      <w:r w:rsidR="00CA562F">
        <w:rPr>
          <w:rFonts w:ascii="Times New Roman" w:hAnsi="Times New Roman" w:cs="Times New Roman"/>
          <w:sz w:val="24"/>
          <w:szCs w:val="24"/>
        </w:rPr>
        <w:t>everyone wakes-up during the night</w:t>
      </w:r>
      <w:r w:rsidR="006C0FAA" w:rsidRPr="00CA562F">
        <w:rPr>
          <w:rFonts w:ascii="Times New Roman" w:hAnsi="Times New Roman" w:cs="Times New Roman"/>
          <w:sz w:val="24"/>
          <w:szCs w:val="24"/>
        </w:rPr>
        <w:t>”</w:t>
      </w:r>
      <w:r w:rsidR="0096378B" w:rsidRPr="00CA562F">
        <w:rPr>
          <w:rFonts w:ascii="Times New Roman" w:hAnsi="Times New Roman" w:cs="Times New Roman"/>
          <w:sz w:val="24"/>
          <w:szCs w:val="24"/>
        </w:rPr>
        <w:t>.  It is not something that only occurs in people with insomnia</w:t>
      </w:r>
    </w:p>
    <w:p w:rsidR="001B1722" w:rsidRPr="00CA562F" w:rsidRDefault="00CA562F" w:rsidP="00B52B74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awake, i</w:t>
      </w:r>
      <w:r w:rsidR="001B1722" w:rsidRPr="00CA562F">
        <w:rPr>
          <w:rFonts w:ascii="Times New Roman" w:hAnsi="Times New Roman" w:cs="Times New Roman"/>
          <w:sz w:val="24"/>
          <w:szCs w:val="24"/>
        </w:rPr>
        <w:t xml:space="preserve">f you begin to have negative thoughts, such as </w:t>
      </w:r>
      <w:r w:rsidR="006C0FAA" w:rsidRPr="00CA562F">
        <w:rPr>
          <w:rFonts w:ascii="Times New Roman" w:hAnsi="Times New Roman" w:cs="Times New Roman"/>
          <w:sz w:val="24"/>
          <w:szCs w:val="24"/>
        </w:rPr>
        <w:t>“n</w:t>
      </w:r>
      <w:r w:rsidR="001B1722" w:rsidRPr="00CA562F">
        <w:rPr>
          <w:rFonts w:ascii="Times New Roman" w:hAnsi="Times New Roman" w:cs="Times New Roman"/>
          <w:sz w:val="24"/>
          <w:szCs w:val="24"/>
        </w:rPr>
        <w:t>ow I’ll be up all night</w:t>
      </w:r>
      <w:r w:rsidR="006C0FAA" w:rsidRPr="00CA562F">
        <w:rPr>
          <w:rFonts w:ascii="Times New Roman" w:hAnsi="Times New Roman" w:cs="Times New Roman"/>
          <w:sz w:val="24"/>
          <w:szCs w:val="24"/>
        </w:rPr>
        <w:t>”</w:t>
      </w:r>
      <w:r w:rsidR="001B1722" w:rsidRPr="00CA562F">
        <w:rPr>
          <w:rFonts w:ascii="Times New Roman" w:hAnsi="Times New Roman" w:cs="Times New Roman"/>
          <w:sz w:val="24"/>
          <w:szCs w:val="24"/>
        </w:rPr>
        <w:t xml:space="preserve"> or </w:t>
      </w:r>
      <w:r w:rsidR="006C0FAA" w:rsidRPr="00CA562F">
        <w:rPr>
          <w:rFonts w:ascii="Times New Roman" w:hAnsi="Times New Roman" w:cs="Times New Roman"/>
          <w:sz w:val="24"/>
          <w:szCs w:val="24"/>
        </w:rPr>
        <w:t>“</w:t>
      </w:r>
      <w:r w:rsidR="001B1722" w:rsidRPr="00CA562F">
        <w:rPr>
          <w:rFonts w:ascii="Times New Roman" w:hAnsi="Times New Roman" w:cs="Times New Roman"/>
          <w:sz w:val="24"/>
          <w:szCs w:val="24"/>
        </w:rPr>
        <w:t>tomorrow is going to be awful</w:t>
      </w:r>
      <w:r w:rsidR="006C0FAA" w:rsidRPr="00CA562F">
        <w:rPr>
          <w:rFonts w:ascii="Times New Roman" w:hAnsi="Times New Roman" w:cs="Times New Roman"/>
          <w:sz w:val="24"/>
          <w:szCs w:val="24"/>
        </w:rPr>
        <w:t>”</w:t>
      </w:r>
      <w:r w:rsidR="0096378B" w:rsidRPr="00CA562F">
        <w:rPr>
          <w:rFonts w:ascii="Times New Roman" w:hAnsi="Times New Roman" w:cs="Times New Roman"/>
          <w:sz w:val="24"/>
          <w:szCs w:val="24"/>
        </w:rPr>
        <w:t>,</w:t>
      </w:r>
      <w:r w:rsidR="001B1722" w:rsidRPr="00CA562F">
        <w:rPr>
          <w:rFonts w:ascii="Times New Roman" w:hAnsi="Times New Roman" w:cs="Times New Roman"/>
          <w:sz w:val="24"/>
          <w:szCs w:val="24"/>
        </w:rPr>
        <w:t xml:space="preserve"> shift your thinking to something positive</w:t>
      </w:r>
      <w:r w:rsidR="000C757E">
        <w:rPr>
          <w:rFonts w:ascii="Times New Roman" w:hAnsi="Times New Roman" w:cs="Times New Roman"/>
          <w:sz w:val="24"/>
          <w:szCs w:val="24"/>
        </w:rPr>
        <w:t xml:space="preserve"> (see techniques to redirect negative thoughts)</w:t>
      </w:r>
      <w:r w:rsidR="001B1722" w:rsidRPr="00CA562F">
        <w:rPr>
          <w:rFonts w:ascii="Times New Roman" w:hAnsi="Times New Roman" w:cs="Times New Roman"/>
          <w:sz w:val="24"/>
          <w:szCs w:val="24"/>
        </w:rPr>
        <w:t xml:space="preserve">.  When the mind begins to engage in stressful thoughts, it wakes the body up </w:t>
      </w:r>
      <w:r w:rsidR="0096378B" w:rsidRPr="00CA562F">
        <w:rPr>
          <w:rFonts w:ascii="Times New Roman" w:hAnsi="Times New Roman" w:cs="Times New Roman"/>
          <w:sz w:val="24"/>
          <w:szCs w:val="24"/>
        </w:rPr>
        <w:t xml:space="preserve">even </w:t>
      </w:r>
      <w:r w:rsidR="001B1722" w:rsidRPr="00CA562F">
        <w:rPr>
          <w:rFonts w:ascii="Times New Roman" w:hAnsi="Times New Roman" w:cs="Times New Roman"/>
          <w:sz w:val="24"/>
          <w:szCs w:val="24"/>
        </w:rPr>
        <w:t>more!</w:t>
      </w:r>
    </w:p>
    <w:p w:rsidR="00CA562F" w:rsidRPr="00CA562F" w:rsidRDefault="00CA562F" w:rsidP="00AD62E7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562F">
        <w:rPr>
          <w:rFonts w:ascii="Times New Roman" w:hAnsi="Times New Roman" w:cs="Times New Roman"/>
          <w:sz w:val="24"/>
          <w:szCs w:val="24"/>
        </w:rPr>
        <w:t>If you are awake for more than 20 minutes, get out of bed and do something relaxing, such as read a book or magazine.  Return to bed when you are sleepy.</w:t>
      </w:r>
    </w:p>
    <w:p w:rsidR="00683535" w:rsidRPr="001E4D48" w:rsidRDefault="00683535" w:rsidP="00683535">
      <w:pPr>
        <w:pStyle w:val="ListParagraph"/>
        <w:rPr>
          <w:sz w:val="22"/>
          <w:szCs w:val="22"/>
        </w:rPr>
      </w:pPr>
    </w:p>
    <w:p w:rsidR="00683535" w:rsidRPr="00082BEF" w:rsidRDefault="00683535" w:rsidP="0068353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BEF">
        <w:rPr>
          <w:rFonts w:ascii="Times New Roman" w:hAnsi="Times New Roman" w:cs="Times New Roman"/>
          <w:b/>
          <w:sz w:val="24"/>
          <w:szCs w:val="24"/>
          <w:u w:val="single"/>
        </w:rPr>
        <w:t>Techniques to Redirect Negative Thoughts:</w:t>
      </w:r>
    </w:p>
    <w:p w:rsidR="00683535" w:rsidRPr="001E4D48" w:rsidRDefault="00683535" w:rsidP="00683535">
      <w:pPr>
        <w:pStyle w:val="ListParagraph"/>
        <w:ind w:left="1440"/>
        <w:rPr>
          <w:sz w:val="22"/>
          <w:szCs w:val="22"/>
        </w:rPr>
      </w:pPr>
    </w:p>
    <w:p w:rsidR="0096378B" w:rsidRPr="00B52B74" w:rsidRDefault="00683535" w:rsidP="00B52B74">
      <w:pPr>
        <w:pStyle w:val="ListParagraph"/>
        <w:numPr>
          <w:ilvl w:val="0"/>
          <w:numId w:val="8"/>
        </w:numPr>
      </w:pPr>
      <w:r w:rsidRPr="00B52B74">
        <w:rPr>
          <w:rFonts w:eastAsiaTheme="minorEastAsia"/>
          <w:color w:val="000000" w:themeColor="text1"/>
          <w:kern w:val="24"/>
        </w:rPr>
        <w:t>Before going to bed or if you wake up in the middle of the night,</w:t>
      </w:r>
      <w:r w:rsidR="001B1722" w:rsidRPr="00B52B74">
        <w:rPr>
          <w:rFonts w:eastAsiaTheme="minorEastAsia"/>
          <w:color w:val="000000" w:themeColor="text1"/>
          <w:kern w:val="24"/>
        </w:rPr>
        <w:t xml:space="preserve">  think of three thing</w:t>
      </w:r>
      <w:r w:rsidR="0096378B" w:rsidRPr="00B52B74">
        <w:rPr>
          <w:rFonts w:eastAsiaTheme="minorEastAsia"/>
          <w:color w:val="000000" w:themeColor="text1"/>
          <w:kern w:val="24"/>
        </w:rPr>
        <w:t xml:space="preserve">s you </w:t>
      </w:r>
      <w:r w:rsidR="009F3FA9" w:rsidRPr="00B52B74">
        <w:rPr>
          <w:rFonts w:eastAsiaTheme="minorEastAsia"/>
          <w:color w:val="000000" w:themeColor="text1"/>
          <w:kern w:val="24"/>
        </w:rPr>
        <w:t>were grateful for that</w:t>
      </w:r>
      <w:r w:rsidR="001B1722" w:rsidRPr="00B52B74">
        <w:rPr>
          <w:rFonts w:eastAsiaTheme="minorEastAsia"/>
          <w:color w:val="000000" w:themeColor="text1"/>
          <w:kern w:val="24"/>
        </w:rPr>
        <w:t xml:space="preserve"> day</w:t>
      </w:r>
      <w:r w:rsidR="0096378B" w:rsidRPr="00B52B74">
        <w:rPr>
          <w:rFonts w:eastAsiaTheme="minorEastAsia"/>
          <w:color w:val="000000" w:themeColor="text1"/>
          <w:kern w:val="24"/>
        </w:rPr>
        <w:t xml:space="preserve"> (in detail)</w:t>
      </w:r>
      <w:r w:rsidR="001B1722" w:rsidRPr="00B52B74">
        <w:rPr>
          <w:rFonts w:eastAsiaTheme="minorEastAsia"/>
          <w:color w:val="000000" w:themeColor="text1"/>
          <w:kern w:val="24"/>
        </w:rPr>
        <w:t>.  Each time you do this exercise, they must be three new things.  This occupies the brain and makes you activate positive thoughts/emotions.</w:t>
      </w:r>
      <w:r w:rsidR="0096378B" w:rsidRPr="00B52B74">
        <w:rPr>
          <w:rFonts w:eastAsiaTheme="minorEastAsia"/>
          <w:color w:val="000000" w:themeColor="text1"/>
          <w:kern w:val="24"/>
        </w:rPr>
        <w:t xml:space="preserve">  This also causes your mind to scan your daily routine for things that went well instead of what went wrong.</w:t>
      </w:r>
    </w:p>
    <w:p w:rsidR="00683535" w:rsidRPr="001E4D48" w:rsidRDefault="00683535" w:rsidP="00683535">
      <w:pPr>
        <w:pStyle w:val="ListParagraph"/>
        <w:rPr>
          <w:sz w:val="22"/>
          <w:szCs w:val="22"/>
        </w:rPr>
      </w:pPr>
    </w:p>
    <w:p w:rsidR="00396ABD" w:rsidRPr="00B52B74" w:rsidRDefault="00396ABD" w:rsidP="00B52B74">
      <w:pPr>
        <w:pStyle w:val="ListParagraph"/>
        <w:numPr>
          <w:ilvl w:val="0"/>
          <w:numId w:val="8"/>
        </w:numPr>
      </w:pPr>
      <w:r w:rsidRPr="00B52B74">
        <w:rPr>
          <w:rFonts w:eastAsiaTheme="minorEastAsia"/>
          <w:color w:val="000000" w:themeColor="text1"/>
          <w:kern w:val="24"/>
        </w:rPr>
        <w:t xml:space="preserve">If you tend to wake-up thinking of things you have to do the following day, write a to-do list in the early evening.  Write everything down and leave the list </w:t>
      </w:r>
      <w:r w:rsidR="003C3F9C" w:rsidRPr="00B52B74">
        <w:rPr>
          <w:rFonts w:eastAsiaTheme="minorEastAsia"/>
          <w:color w:val="000000" w:themeColor="text1"/>
          <w:kern w:val="24"/>
        </w:rPr>
        <w:t>some place convenient</w:t>
      </w:r>
      <w:r w:rsidR="00CA562F">
        <w:rPr>
          <w:rFonts w:eastAsiaTheme="minorEastAsia"/>
          <w:color w:val="000000" w:themeColor="text1"/>
          <w:kern w:val="24"/>
        </w:rPr>
        <w:t xml:space="preserve">, </w:t>
      </w:r>
      <w:r w:rsidR="000C757E">
        <w:rPr>
          <w:rFonts w:eastAsiaTheme="minorEastAsia"/>
          <w:color w:val="000000" w:themeColor="text1"/>
          <w:kern w:val="24"/>
        </w:rPr>
        <w:t xml:space="preserve">like the kitchen counter, </w:t>
      </w:r>
      <w:r w:rsidR="00CA562F">
        <w:rPr>
          <w:rFonts w:eastAsiaTheme="minorEastAsia"/>
          <w:color w:val="000000" w:themeColor="text1"/>
          <w:kern w:val="24"/>
        </w:rPr>
        <w:t>so you can jot down any thought that comes to mind</w:t>
      </w:r>
      <w:r w:rsidRPr="00B52B74">
        <w:rPr>
          <w:rFonts w:eastAsiaTheme="minorEastAsia"/>
          <w:color w:val="000000" w:themeColor="text1"/>
          <w:kern w:val="24"/>
        </w:rPr>
        <w:t xml:space="preserve">.  It gets the ‘worry’ out of your </w:t>
      </w:r>
      <w:r w:rsidR="00695EA5">
        <w:rPr>
          <w:rFonts w:eastAsiaTheme="minorEastAsia"/>
          <w:color w:val="000000" w:themeColor="text1"/>
          <w:kern w:val="24"/>
        </w:rPr>
        <w:t xml:space="preserve">head </w:t>
      </w:r>
      <w:r w:rsidR="009F3FA9" w:rsidRPr="00B52B74">
        <w:rPr>
          <w:rFonts w:eastAsiaTheme="minorEastAsia"/>
          <w:color w:val="000000" w:themeColor="text1"/>
          <w:kern w:val="24"/>
        </w:rPr>
        <w:t>and onto the paper!</w:t>
      </w:r>
    </w:p>
    <w:p w:rsidR="00683535" w:rsidRPr="00B52B74" w:rsidRDefault="00683535" w:rsidP="00683535">
      <w:pPr>
        <w:pStyle w:val="ListParagraph"/>
        <w:rPr>
          <w:sz w:val="22"/>
          <w:szCs w:val="22"/>
        </w:rPr>
      </w:pPr>
    </w:p>
    <w:p w:rsidR="00396ABD" w:rsidRPr="00B52B74" w:rsidRDefault="00396ABD" w:rsidP="00374A49">
      <w:pPr>
        <w:pStyle w:val="ListParagraph"/>
        <w:numPr>
          <w:ilvl w:val="1"/>
          <w:numId w:val="8"/>
        </w:numPr>
      </w:pPr>
      <w:r w:rsidRPr="00B52B74">
        <w:t>If you wake –up in the middle of the night thinking of those things (big or small), tell yourself “it’s on the list, I won’t forget</w:t>
      </w:r>
      <w:r w:rsidR="00B52B74" w:rsidRPr="00B52B74">
        <w:t>”</w:t>
      </w:r>
      <w:r w:rsidRPr="00B52B74">
        <w:t xml:space="preserve">.  Also, </w:t>
      </w:r>
      <w:r w:rsidR="00695EA5">
        <w:t>remind yourself that it is not practical to try and</w:t>
      </w:r>
      <w:r w:rsidRPr="00B52B74">
        <w:t xml:space="preserve"> re</w:t>
      </w:r>
      <w:r w:rsidR="00374A49">
        <w:t>solve this in the middle of the</w:t>
      </w:r>
      <w:r w:rsidRPr="00B52B74">
        <w:t xml:space="preserve"> night</w:t>
      </w:r>
      <w:r w:rsidR="00B52B74" w:rsidRPr="00B52B74">
        <w:t>.</w:t>
      </w:r>
    </w:p>
    <w:p w:rsidR="00683535" w:rsidRPr="001E4D48" w:rsidRDefault="00683535" w:rsidP="00683535">
      <w:pPr>
        <w:pStyle w:val="ListParagraph"/>
        <w:rPr>
          <w:sz w:val="22"/>
          <w:szCs w:val="22"/>
        </w:rPr>
      </w:pPr>
    </w:p>
    <w:p w:rsidR="009F3FA9" w:rsidRPr="00B52B74" w:rsidRDefault="009F3FA9" w:rsidP="00B52B74">
      <w:pPr>
        <w:pStyle w:val="ListParagraph"/>
        <w:numPr>
          <w:ilvl w:val="0"/>
          <w:numId w:val="8"/>
        </w:numPr>
      </w:pPr>
      <w:r w:rsidRPr="00B52B74">
        <w:t>For larger items such as: grief, job transition, separation of family, or financial distress, try this:</w:t>
      </w:r>
    </w:p>
    <w:p w:rsidR="00695EA5" w:rsidRPr="00695EA5" w:rsidRDefault="009F3FA9" w:rsidP="000D3319">
      <w:pPr>
        <w:pStyle w:val="ListParagraph"/>
        <w:numPr>
          <w:ilvl w:val="1"/>
          <w:numId w:val="8"/>
        </w:numPr>
        <w:rPr>
          <w:rFonts w:eastAsiaTheme="minorEastAsia"/>
          <w:color w:val="000000" w:themeColor="text1"/>
          <w:kern w:val="24"/>
          <w:sz w:val="22"/>
          <w:szCs w:val="22"/>
        </w:rPr>
      </w:pPr>
      <w:r w:rsidRPr="00374A49">
        <w:t xml:space="preserve">Set aside a 30 minute window (not right before bed) that you will sit down and </w:t>
      </w:r>
      <w:r w:rsidR="004C7B34" w:rsidRPr="00374A49">
        <w:t>write whatever</w:t>
      </w:r>
      <w:r w:rsidRPr="00374A49">
        <w:t xml:space="preserve"> thoughts or emotions come to mind on that topic.  (You are giving the mind what it is asking for.)  </w:t>
      </w:r>
      <w:r w:rsidR="004C7B34" w:rsidRPr="00374A49">
        <w:t>When your 30 minutes are almost up, write one small/simple</w:t>
      </w:r>
      <w:r w:rsidRPr="00374A49">
        <w:t xml:space="preserve"> task related to the topic that you w</w:t>
      </w:r>
      <w:r w:rsidR="003C3F9C" w:rsidRPr="00374A49">
        <w:t>ill do the next day: open a USA jobs account, google a financial advisor, email your family, g</w:t>
      </w:r>
      <w:r w:rsidR="00695EA5">
        <w:t>o for a 15 minute walk.  Keep the task</w:t>
      </w:r>
      <w:r w:rsidR="003C3F9C" w:rsidRPr="00374A49">
        <w:t xml:space="preserve"> small and simple.  </w:t>
      </w:r>
    </w:p>
    <w:p w:rsidR="001B1722" w:rsidRPr="00374A49" w:rsidRDefault="003C3F9C" w:rsidP="000D3319">
      <w:pPr>
        <w:pStyle w:val="ListParagraph"/>
        <w:numPr>
          <w:ilvl w:val="1"/>
          <w:numId w:val="8"/>
        </w:numPr>
        <w:rPr>
          <w:rFonts w:eastAsiaTheme="minorEastAsia"/>
          <w:color w:val="000000" w:themeColor="text1"/>
          <w:kern w:val="24"/>
          <w:sz w:val="22"/>
          <w:szCs w:val="22"/>
        </w:rPr>
      </w:pPr>
      <w:r w:rsidRPr="00374A49">
        <w:t xml:space="preserve">When the worry starts in the middle of the night, tell </w:t>
      </w:r>
      <w:r w:rsidR="004C7B34" w:rsidRPr="00374A49">
        <w:t>yourself</w:t>
      </w:r>
      <w:r w:rsidRPr="00374A49">
        <w:t xml:space="preserve"> “I got it, I already thought about that today.”</w:t>
      </w:r>
      <w:bookmarkStart w:id="0" w:name="_GoBack"/>
      <w:bookmarkEnd w:id="0"/>
    </w:p>
    <w:sectPr w:rsidR="001B1722" w:rsidRPr="00374A4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06" w:rsidRDefault="00885106" w:rsidP="001B1722">
      <w:pPr>
        <w:spacing w:after="0" w:line="240" w:lineRule="auto"/>
      </w:pPr>
      <w:r>
        <w:separator/>
      </w:r>
    </w:p>
  </w:endnote>
  <w:endnote w:type="continuationSeparator" w:id="0">
    <w:p w:rsidR="00885106" w:rsidRDefault="00885106" w:rsidP="001B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BD" w:rsidRPr="00B52B74" w:rsidRDefault="006C0FAA">
    <w:pPr>
      <w:pStyle w:val="Footer"/>
      <w:rPr>
        <w:rFonts w:ascii="Times New Roman" w:hAnsi="Times New Roman" w:cs="Times New Roman"/>
        <w:b/>
        <w:sz w:val="24"/>
        <w:szCs w:val="24"/>
      </w:rPr>
    </w:pPr>
    <w:proofErr w:type="spellStart"/>
    <w:r w:rsidRPr="00B52B74">
      <w:rPr>
        <w:rFonts w:ascii="Times New Roman" w:hAnsi="Times New Roman" w:cs="Times New Roman"/>
        <w:b/>
        <w:sz w:val="24"/>
        <w:szCs w:val="24"/>
      </w:rPr>
      <w:t>MaryAlyce</w:t>
    </w:r>
    <w:proofErr w:type="spellEnd"/>
    <w:r w:rsidRPr="00B52B74">
      <w:rPr>
        <w:rFonts w:ascii="Times New Roman" w:hAnsi="Times New Roman" w:cs="Times New Roman"/>
        <w:b/>
        <w:sz w:val="24"/>
        <w:szCs w:val="24"/>
      </w:rPr>
      <w:t xml:space="preserve"> Torpy, LCSW</w:t>
    </w:r>
    <w:r w:rsidRPr="00B52B74">
      <w:rPr>
        <w:rFonts w:ascii="Times New Roman" w:hAnsi="Times New Roman" w:cs="Times New Roman"/>
        <w:b/>
        <w:sz w:val="24"/>
        <w:szCs w:val="24"/>
      </w:rPr>
      <w:tab/>
    </w:r>
    <w:r w:rsidR="00B52B74">
      <w:rPr>
        <w:rFonts w:ascii="Times New Roman" w:hAnsi="Times New Roman" w:cs="Times New Roman"/>
        <w:b/>
        <w:sz w:val="24"/>
        <w:szCs w:val="24"/>
      </w:rPr>
      <w:t xml:space="preserve">       </w:t>
    </w:r>
    <w:r w:rsidR="00B52B74" w:rsidRPr="00B52B74">
      <w:rPr>
        <w:rFonts w:ascii="Times New Roman" w:hAnsi="Times New Roman" w:cs="Times New Roman"/>
        <w:b/>
        <w:sz w:val="24"/>
        <w:szCs w:val="24"/>
      </w:rPr>
      <w:t xml:space="preserve">    </w:t>
    </w:r>
    <w:hyperlink r:id="rId1" w:history="1">
      <w:r w:rsidRPr="00B52B7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www.RapidTraumaRecovery.com</w:t>
      </w:r>
    </w:hyperlink>
    <w:r w:rsidR="00B52B74" w:rsidRPr="00B52B74">
      <w:rPr>
        <w:rFonts w:ascii="Times New Roman" w:hAnsi="Times New Roman" w:cs="Times New Roman"/>
        <w:b/>
        <w:sz w:val="24"/>
        <w:szCs w:val="24"/>
      </w:rPr>
      <w:t xml:space="preserve">            520.225.8253</w:t>
    </w:r>
    <w:r w:rsidRPr="00B52B74">
      <w:rPr>
        <w:rFonts w:ascii="Times New Roman" w:hAnsi="Times New Roman" w:cs="Times New Roman"/>
        <w:b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06" w:rsidRDefault="00885106" w:rsidP="001B1722">
      <w:pPr>
        <w:spacing w:after="0" w:line="240" w:lineRule="auto"/>
      </w:pPr>
      <w:r>
        <w:separator/>
      </w:r>
    </w:p>
  </w:footnote>
  <w:footnote w:type="continuationSeparator" w:id="0">
    <w:p w:rsidR="00885106" w:rsidRDefault="00885106" w:rsidP="001B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74" w:rsidRDefault="00CA562F" w:rsidP="00B52B74">
    <w:pPr>
      <w:pStyle w:val="Header"/>
      <w:tabs>
        <w:tab w:val="left" w:pos="4545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Putting Insomnia to Rest!</w:t>
    </w:r>
  </w:p>
  <w:p w:rsidR="00B52B74" w:rsidRDefault="00B52B74" w:rsidP="00B52B74">
    <w:pPr>
      <w:pStyle w:val="Header"/>
      <w:tabs>
        <w:tab w:val="left" w:pos="4545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Presented by </w:t>
    </w:r>
    <w:proofErr w:type="spellStart"/>
    <w:r>
      <w:rPr>
        <w:b/>
        <w:sz w:val="32"/>
        <w:szCs w:val="32"/>
      </w:rPr>
      <w:t>MaryAlyce</w:t>
    </w:r>
    <w:proofErr w:type="spellEnd"/>
    <w:r>
      <w:rPr>
        <w:b/>
        <w:sz w:val="32"/>
        <w:szCs w:val="32"/>
      </w:rPr>
      <w:t xml:space="preserve"> Torpy, LCSW</w:t>
    </w:r>
  </w:p>
  <w:p w:rsidR="001B1722" w:rsidRPr="006C0FAA" w:rsidRDefault="0096378B" w:rsidP="00B52B74">
    <w:pPr>
      <w:pStyle w:val="Header"/>
      <w:tabs>
        <w:tab w:val="left" w:pos="4545"/>
      </w:tabs>
      <w:jc w:val="center"/>
      <w:rPr>
        <w:b/>
        <w:sz w:val="32"/>
        <w:szCs w:val="32"/>
      </w:rPr>
    </w:pPr>
    <w:r w:rsidRPr="006C0FAA">
      <w:rPr>
        <w:b/>
        <w:sz w:val="32"/>
        <w:szCs w:val="32"/>
      </w:rPr>
      <w:tab/>
    </w:r>
    <w:r w:rsidR="00B52B74"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92A"/>
    <w:multiLevelType w:val="hybridMultilevel"/>
    <w:tmpl w:val="879C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D74"/>
    <w:multiLevelType w:val="hybridMultilevel"/>
    <w:tmpl w:val="AD28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3B0"/>
    <w:multiLevelType w:val="hybridMultilevel"/>
    <w:tmpl w:val="10307D44"/>
    <w:lvl w:ilvl="0" w:tplc="792E6BB8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0173EB"/>
    <w:multiLevelType w:val="hybridMultilevel"/>
    <w:tmpl w:val="8860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023B5"/>
    <w:multiLevelType w:val="hybridMultilevel"/>
    <w:tmpl w:val="1834D884"/>
    <w:lvl w:ilvl="0" w:tplc="CC9AB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42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60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27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F01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E2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EF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EA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AE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8C4881"/>
    <w:multiLevelType w:val="hybridMultilevel"/>
    <w:tmpl w:val="6096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E07E2"/>
    <w:multiLevelType w:val="hybridMultilevel"/>
    <w:tmpl w:val="2216F63C"/>
    <w:lvl w:ilvl="0" w:tplc="FAA06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6EE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45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B43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02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965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A4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00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EE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062F68"/>
    <w:multiLevelType w:val="hybridMultilevel"/>
    <w:tmpl w:val="C80E6C66"/>
    <w:lvl w:ilvl="0" w:tplc="855A2C5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22"/>
    <w:rsid w:val="00007565"/>
    <w:rsid w:val="00082BEF"/>
    <w:rsid w:val="000C757E"/>
    <w:rsid w:val="00101EF9"/>
    <w:rsid w:val="0013237B"/>
    <w:rsid w:val="001444B1"/>
    <w:rsid w:val="001A011C"/>
    <w:rsid w:val="001B1722"/>
    <w:rsid w:val="001E4D48"/>
    <w:rsid w:val="0029588B"/>
    <w:rsid w:val="00374A49"/>
    <w:rsid w:val="00396ABD"/>
    <w:rsid w:val="003C3F9C"/>
    <w:rsid w:val="004C7B34"/>
    <w:rsid w:val="00575660"/>
    <w:rsid w:val="00683535"/>
    <w:rsid w:val="00695EA5"/>
    <w:rsid w:val="006C0FAA"/>
    <w:rsid w:val="00885106"/>
    <w:rsid w:val="0096378B"/>
    <w:rsid w:val="009F3FA9"/>
    <w:rsid w:val="00AB26AE"/>
    <w:rsid w:val="00B50CB1"/>
    <w:rsid w:val="00B52B74"/>
    <w:rsid w:val="00CA562F"/>
    <w:rsid w:val="00D60C48"/>
    <w:rsid w:val="00D7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B681"/>
  <w15:docId w15:val="{F8AFD682-7667-489A-AA4A-A823E698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17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1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722"/>
  </w:style>
  <w:style w:type="paragraph" w:styleId="Footer">
    <w:name w:val="footer"/>
    <w:basedOn w:val="Normal"/>
    <w:link w:val="FooterChar"/>
    <w:uiPriority w:val="99"/>
    <w:unhideWhenUsed/>
    <w:rsid w:val="001B1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722"/>
  </w:style>
  <w:style w:type="character" w:styleId="Hyperlink">
    <w:name w:val="Hyperlink"/>
    <w:basedOn w:val="DefaultParagraphFont"/>
    <w:uiPriority w:val="99"/>
    <w:unhideWhenUsed/>
    <w:rsid w:val="004C7B34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C0FAA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B52B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1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0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8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pidTraumaRecove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maryalyce torpy</cp:lastModifiedBy>
  <cp:revision>2</cp:revision>
  <dcterms:created xsi:type="dcterms:W3CDTF">2017-03-14T23:55:00Z</dcterms:created>
  <dcterms:modified xsi:type="dcterms:W3CDTF">2017-03-14T23:55:00Z</dcterms:modified>
</cp:coreProperties>
</file>