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F16" w:rsidRDefault="00D51948">
      <w:pPr>
        <w:pStyle w:val="Standard"/>
      </w:pPr>
      <w:r>
        <w:rPr>
          <w:b/>
          <w:i/>
          <w:iCs/>
          <w:noProof/>
          <w:color w:val="000000"/>
          <w:sz w:val="40"/>
          <w:szCs w:val="40"/>
          <w:u w:val="single"/>
        </w:rPr>
        <w:drawing>
          <wp:anchor distT="0" distB="0" distL="114300" distR="114300" simplePos="0" relativeHeight="251658240" behindDoc="1" locked="0" layoutInCell="1" allowOverlap="1">
            <wp:simplePos x="0" y="0"/>
            <wp:positionH relativeFrom="margin">
              <wp:posOffset>-577215</wp:posOffset>
            </wp:positionH>
            <wp:positionV relativeFrom="paragraph">
              <wp:posOffset>123825</wp:posOffset>
            </wp:positionV>
            <wp:extent cx="3600450" cy="10140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las logo .png"/>
                    <pic:cNvPicPr/>
                  </pic:nvPicPr>
                  <pic:blipFill>
                    <a:blip r:embed="rId7">
                      <a:extLst>
                        <a:ext uri="{28A0092B-C50C-407E-A947-70E740481C1C}">
                          <a14:useLocalDpi xmlns:a14="http://schemas.microsoft.com/office/drawing/2010/main" val="0"/>
                        </a:ext>
                      </a:extLst>
                    </a:blip>
                    <a:stretch>
                      <a:fillRect/>
                    </a:stretch>
                  </pic:blipFill>
                  <pic:spPr>
                    <a:xfrm>
                      <a:off x="0" y="0"/>
                      <a:ext cx="3600450" cy="1014016"/>
                    </a:xfrm>
                    <a:prstGeom prst="rect">
                      <a:avLst/>
                    </a:prstGeom>
                  </pic:spPr>
                </pic:pic>
              </a:graphicData>
            </a:graphic>
            <wp14:sizeRelH relativeFrom="margin">
              <wp14:pctWidth>0</wp14:pctWidth>
            </wp14:sizeRelH>
            <wp14:sizeRelV relativeFrom="margin">
              <wp14:pctHeight>0</wp14:pctHeight>
            </wp14:sizeRelV>
          </wp:anchor>
        </w:drawing>
      </w:r>
      <w:r w:rsidR="00AE2B29">
        <w:t xml:space="preserve">    </w:t>
      </w:r>
    </w:p>
    <w:p w:rsidR="0090481F" w:rsidRDefault="0090481F">
      <w:pPr>
        <w:rPr>
          <w:szCs w:val="21"/>
        </w:rPr>
        <w:sectPr w:rsidR="0090481F">
          <w:footerReference w:type="default" r:id="rId8"/>
          <w:pgSz w:w="12240" w:h="15840"/>
          <w:pgMar w:top="360" w:right="1134" w:bottom="1134" w:left="1134" w:header="720" w:footer="720" w:gutter="0"/>
          <w:cols w:space="720"/>
        </w:sectPr>
      </w:pPr>
    </w:p>
    <w:p w:rsidR="0090481F" w:rsidRPr="007D0A03" w:rsidRDefault="0090481F">
      <w:pPr>
        <w:rPr>
          <w:sz w:val="40"/>
          <w:szCs w:val="40"/>
        </w:rPr>
        <w:sectPr w:rsidR="0090481F" w:rsidRPr="007D0A03">
          <w:type w:val="continuous"/>
          <w:pgSz w:w="12240" w:h="15840"/>
          <w:pgMar w:top="360" w:right="1134" w:bottom="1134" w:left="1134" w:header="720" w:footer="720" w:gutter="0"/>
          <w:cols w:space="720"/>
        </w:sectPr>
      </w:pPr>
      <w:bookmarkStart w:id="0" w:name="yui_3_13_0_1_1396310263550_1934"/>
      <w:bookmarkStart w:id="1" w:name="yui_3_13_0_1_1396310263550_1933"/>
      <w:bookmarkEnd w:id="0"/>
      <w:bookmarkEnd w:id="1"/>
    </w:p>
    <w:p w:rsidR="00BC0F16" w:rsidRDefault="00BC0F16">
      <w:pPr>
        <w:pStyle w:val="Standard"/>
      </w:pPr>
    </w:p>
    <w:p w:rsidR="0090481F" w:rsidRDefault="0090481F">
      <w:pPr>
        <w:rPr>
          <w:szCs w:val="21"/>
        </w:rPr>
        <w:sectPr w:rsidR="0090481F">
          <w:type w:val="continuous"/>
          <w:pgSz w:w="12240" w:h="15840"/>
          <w:pgMar w:top="360" w:right="1134" w:bottom="1134" w:left="1134" w:header="720" w:footer="720" w:gutter="0"/>
          <w:cols w:space="720"/>
        </w:sectPr>
      </w:pPr>
    </w:p>
    <w:p w:rsidR="00D51948" w:rsidRDefault="00D51948" w:rsidP="00D51948">
      <w:pPr>
        <w:pStyle w:val="Standard"/>
      </w:pPr>
      <w:bookmarkStart w:id="2" w:name="yui_3_13_0_1_1396310263550_1932"/>
      <w:bookmarkStart w:id="3" w:name="yui_3_13_0_1_1396310263550_1931"/>
      <w:bookmarkEnd w:id="2"/>
      <w:bookmarkEnd w:id="3"/>
    </w:p>
    <w:p w:rsidR="00702A37" w:rsidRDefault="00702A37" w:rsidP="00702A37">
      <w:pPr>
        <w:pStyle w:val="Standard"/>
      </w:pPr>
      <w:r w:rsidRPr="00702A37">
        <w:rPr>
          <w:rFonts w:ascii="Arial" w:hAnsi="Arial" w:cs="Arial"/>
        </w:rPr>
        <w:t>13224 Sweet Gum Rd, Brooksville, Fl</w:t>
      </w:r>
      <w:r>
        <w:t xml:space="preserve"> 34613 </w:t>
      </w:r>
    </w:p>
    <w:p w:rsidR="00D51948" w:rsidRPr="008F454E" w:rsidRDefault="00D51948" w:rsidP="00D51948">
      <w:pPr>
        <w:pStyle w:val="Standard"/>
        <w:rPr>
          <w:rFonts w:ascii="Arial" w:hAnsi="Arial" w:cs="Arial"/>
          <w:color w:val="262626" w:themeColor="text1" w:themeTint="D9"/>
        </w:rPr>
      </w:pPr>
      <w:r w:rsidRPr="008F454E">
        <w:rPr>
          <w:rFonts w:ascii="Arial" w:hAnsi="Arial" w:cs="Arial"/>
          <w:color w:val="262626" w:themeColor="text1" w:themeTint="D9"/>
        </w:rPr>
        <w:t xml:space="preserve">Telephone: </w:t>
      </w:r>
      <w:hyperlink r:id="rId9" w:history="1">
        <w:r w:rsidR="008F454E" w:rsidRPr="008F454E">
          <w:rPr>
            <w:rFonts w:ascii="Arial" w:hAnsi="Arial" w:cs="Arial"/>
          </w:rPr>
          <w:t>(352) 201-9448</w:t>
        </w:r>
      </w:hyperlink>
    </w:p>
    <w:p w:rsidR="00D51948" w:rsidRDefault="00D51948" w:rsidP="00D51948">
      <w:pPr>
        <w:pStyle w:val="Standard"/>
        <w:spacing w:before="100" w:after="100"/>
        <w:rPr>
          <w:b/>
          <w:iCs/>
          <w:color w:val="000000"/>
          <w:sz w:val="22"/>
          <w:szCs w:val="22"/>
        </w:rPr>
      </w:pPr>
    </w:p>
    <w:p w:rsidR="00D51948" w:rsidRDefault="00D51948" w:rsidP="005C0781">
      <w:pPr>
        <w:pStyle w:val="Standard"/>
        <w:spacing w:before="100" w:after="100"/>
        <w:rPr>
          <w:b/>
          <w:iCs/>
          <w:color w:val="000000"/>
          <w:sz w:val="22"/>
          <w:szCs w:val="22"/>
        </w:rPr>
      </w:pPr>
    </w:p>
    <w:p w:rsidR="00B57F7B" w:rsidRPr="00D51948" w:rsidRDefault="00AE2B29">
      <w:pPr>
        <w:pStyle w:val="Standard"/>
        <w:spacing w:before="100" w:after="100"/>
        <w:jc w:val="center"/>
        <w:rPr>
          <w:b/>
          <w:iCs/>
          <w:color w:val="000000"/>
          <w:sz w:val="22"/>
          <w:szCs w:val="22"/>
          <w:u w:val="single"/>
        </w:rPr>
      </w:pPr>
      <w:r w:rsidRPr="00D51948">
        <w:rPr>
          <w:b/>
          <w:iCs/>
          <w:color w:val="000000"/>
          <w:sz w:val="22"/>
          <w:szCs w:val="22"/>
          <w:u w:val="single"/>
        </w:rPr>
        <w:t xml:space="preserve">GUARANTEE, SALES CONTRACT &amp; HEALTH WARRANTY </w:t>
      </w:r>
    </w:p>
    <w:p w:rsidR="0090481F" w:rsidRPr="00127D26" w:rsidRDefault="00AE2B29" w:rsidP="00127D26">
      <w:pPr>
        <w:pStyle w:val="Standard"/>
        <w:spacing w:before="100" w:after="100"/>
        <w:jc w:val="center"/>
        <w:rPr>
          <w:b/>
          <w:i/>
          <w:iCs/>
          <w:color w:val="000000"/>
        </w:rPr>
        <w:sectPr w:rsidR="0090481F" w:rsidRPr="00127D26" w:rsidSect="005C0781">
          <w:type w:val="continuous"/>
          <w:pgSz w:w="12240" w:h="15840"/>
          <w:pgMar w:top="0" w:right="1134" w:bottom="1134" w:left="1134" w:header="720" w:footer="720" w:gutter="0"/>
          <w:cols w:space="720"/>
        </w:sectPr>
      </w:pPr>
      <w:r>
        <w:rPr>
          <w:b/>
          <w:i/>
          <w:iCs/>
          <w:color w:val="000000"/>
        </w:rPr>
        <w:t xml:space="preserve">                    </w:t>
      </w:r>
    </w:p>
    <w:p w:rsidR="00127D26" w:rsidRPr="005264E6" w:rsidRDefault="00127D26" w:rsidP="005264E6">
      <w:pPr>
        <w:pStyle w:val="Standard"/>
        <w:spacing w:before="100" w:after="100"/>
        <w:rPr>
          <w:b/>
          <w:color w:val="000000"/>
        </w:rPr>
      </w:pPr>
    </w:p>
    <w:tbl>
      <w:tblPr>
        <w:tblStyle w:val="TableGrid"/>
        <w:tblW w:w="0" w:type="auto"/>
        <w:tblLook w:val="04A0" w:firstRow="1" w:lastRow="0" w:firstColumn="1" w:lastColumn="0" w:noHBand="0" w:noVBand="1"/>
      </w:tblPr>
      <w:tblGrid>
        <w:gridCol w:w="4981"/>
        <w:gridCol w:w="4981"/>
      </w:tblGrid>
      <w:tr w:rsidR="00127D26" w:rsidTr="00127D26">
        <w:tc>
          <w:tcPr>
            <w:tcW w:w="4981" w:type="dxa"/>
            <w:shd w:val="clear" w:color="auto" w:fill="FFFF66"/>
          </w:tcPr>
          <w:p w:rsidR="00127D26" w:rsidRDefault="00127D26" w:rsidP="005264E6">
            <w:pPr>
              <w:pStyle w:val="Standard"/>
              <w:spacing w:before="100" w:after="100"/>
              <w:rPr>
                <w:b/>
                <w:color w:val="000000"/>
              </w:rPr>
            </w:pPr>
            <w:r w:rsidRPr="007D0A03">
              <w:rPr>
                <w:b/>
                <w:szCs w:val="21"/>
              </w:rPr>
              <w:t>Microchip #</w:t>
            </w:r>
            <w:r>
              <w:rPr>
                <w:b/>
                <w:szCs w:val="21"/>
              </w:rPr>
              <w:t>:</w:t>
            </w:r>
          </w:p>
        </w:tc>
        <w:tc>
          <w:tcPr>
            <w:tcW w:w="4981" w:type="dxa"/>
            <w:shd w:val="clear" w:color="auto" w:fill="FFFF66"/>
          </w:tcPr>
          <w:p w:rsidR="00127D26" w:rsidRDefault="00127D26" w:rsidP="005264E6">
            <w:pPr>
              <w:pStyle w:val="Standard"/>
              <w:spacing w:before="100" w:after="100"/>
              <w:rPr>
                <w:b/>
                <w:color w:val="000000"/>
              </w:rPr>
            </w:pPr>
            <w:r w:rsidRPr="007D0A03">
              <w:rPr>
                <w:b/>
                <w:color w:val="000000"/>
              </w:rPr>
              <w:t>Date</w:t>
            </w:r>
            <w:r>
              <w:rPr>
                <w:b/>
                <w:color w:val="000000"/>
              </w:rPr>
              <w:t xml:space="preserve"> Chipped:</w:t>
            </w:r>
          </w:p>
        </w:tc>
      </w:tr>
    </w:tbl>
    <w:p w:rsidR="00BC0F16" w:rsidRDefault="00BC0F16">
      <w:pPr>
        <w:pStyle w:val="Standard"/>
        <w:spacing w:before="100" w:after="100"/>
        <w:rPr>
          <w:color w:val="000000"/>
          <w:sz w:val="18"/>
        </w:rPr>
      </w:pPr>
      <w:bookmarkStart w:id="4" w:name="yui_3_13_0_1_1396310263550_1926"/>
      <w:bookmarkEnd w:id="4"/>
    </w:p>
    <w:tbl>
      <w:tblPr>
        <w:tblStyle w:val="List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B15889" w:rsidTr="00B1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Borders>
              <w:bottom w:val="none" w:sz="0" w:space="0" w:color="auto"/>
            </w:tcBorders>
          </w:tcPr>
          <w:p w:rsidR="00B15889" w:rsidRPr="00B15889" w:rsidRDefault="00B15889">
            <w:pPr>
              <w:pStyle w:val="Standard"/>
              <w:spacing w:before="100" w:after="100"/>
              <w:rPr>
                <w:bCs w:val="0"/>
                <w:color w:val="262626" w:themeColor="text1" w:themeTint="D9"/>
                <w:sz w:val="22"/>
                <w:szCs w:val="22"/>
              </w:rPr>
            </w:pPr>
            <w:r w:rsidRPr="00B15889">
              <w:rPr>
                <w:color w:val="262626" w:themeColor="text1" w:themeTint="D9"/>
                <w:sz w:val="22"/>
                <w:szCs w:val="22"/>
              </w:rPr>
              <w:t>Breed of Dog:</w:t>
            </w:r>
          </w:p>
          <w:p w:rsidR="00B15889" w:rsidRPr="005264E6" w:rsidRDefault="005264E6">
            <w:pPr>
              <w:pStyle w:val="Standard"/>
              <w:spacing w:before="100" w:after="100"/>
              <w:rPr>
                <w:b w:val="0"/>
                <w:color w:val="262626" w:themeColor="text1" w:themeTint="D9"/>
                <w:sz w:val="28"/>
                <w:szCs w:val="28"/>
              </w:rPr>
            </w:pPr>
            <w:r>
              <w:rPr>
                <w:b w:val="0"/>
                <w:color w:val="262626" w:themeColor="text1" w:themeTint="D9"/>
                <w:sz w:val="28"/>
                <w:szCs w:val="28"/>
              </w:rPr>
              <w:t xml:space="preserve">                </w:t>
            </w:r>
            <w:r w:rsidRPr="005264E6">
              <w:rPr>
                <w:b w:val="0"/>
                <w:color w:val="262626" w:themeColor="text1" w:themeTint="D9"/>
                <w:sz w:val="28"/>
                <w:szCs w:val="28"/>
              </w:rPr>
              <w:t>Standard Poodle</w:t>
            </w:r>
          </w:p>
        </w:tc>
        <w:tc>
          <w:tcPr>
            <w:tcW w:w="3321" w:type="dxa"/>
            <w:tcBorders>
              <w:bottom w:val="none" w:sz="0" w:space="0" w:color="auto"/>
            </w:tcBorders>
          </w:tcPr>
          <w:p w:rsidR="00B15889" w:rsidRPr="00B15889" w:rsidRDefault="00B15889">
            <w:pPr>
              <w:pStyle w:val="Standard"/>
              <w:spacing w:before="100" w:after="100"/>
              <w:cnfStyle w:val="100000000000" w:firstRow="1" w:lastRow="0" w:firstColumn="0" w:lastColumn="0" w:oddVBand="0" w:evenVBand="0" w:oddHBand="0" w:evenHBand="0" w:firstRowFirstColumn="0" w:firstRowLastColumn="0" w:lastRowFirstColumn="0" w:lastRowLastColumn="0"/>
              <w:rPr>
                <w:color w:val="262626" w:themeColor="text1" w:themeTint="D9"/>
                <w:sz w:val="22"/>
                <w:szCs w:val="22"/>
              </w:rPr>
            </w:pPr>
            <w:r w:rsidRPr="00B15889">
              <w:rPr>
                <w:color w:val="262626" w:themeColor="text1" w:themeTint="D9"/>
                <w:sz w:val="22"/>
                <w:szCs w:val="22"/>
              </w:rPr>
              <w:t>Sex:</w:t>
            </w:r>
          </w:p>
        </w:tc>
        <w:tc>
          <w:tcPr>
            <w:tcW w:w="3321" w:type="dxa"/>
            <w:tcBorders>
              <w:bottom w:val="none" w:sz="0" w:space="0" w:color="auto"/>
            </w:tcBorders>
          </w:tcPr>
          <w:p w:rsidR="00B15889" w:rsidRPr="00B15889" w:rsidRDefault="00B15889">
            <w:pPr>
              <w:pStyle w:val="Standard"/>
              <w:spacing w:before="100" w:after="100"/>
              <w:cnfStyle w:val="100000000000" w:firstRow="1" w:lastRow="0" w:firstColumn="0" w:lastColumn="0" w:oddVBand="0" w:evenVBand="0" w:oddHBand="0" w:evenHBand="0" w:firstRowFirstColumn="0" w:firstRowLastColumn="0" w:lastRowFirstColumn="0" w:lastRowLastColumn="0"/>
              <w:rPr>
                <w:color w:val="262626" w:themeColor="text1" w:themeTint="D9"/>
                <w:sz w:val="22"/>
                <w:szCs w:val="22"/>
              </w:rPr>
            </w:pPr>
            <w:r w:rsidRPr="00B15889">
              <w:rPr>
                <w:color w:val="262626" w:themeColor="text1" w:themeTint="D9"/>
                <w:sz w:val="22"/>
                <w:szCs w:val="22"/>
              </w:rPr>
              <w:t>Name:</w:t>
            </w:r>
          </w:p>
        </w:tc>
      </w:tr>
      <w:tr w:rsidR="00B15889" w:rsidTr="00B15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rsidR="00B15889" w:rsidRPr="00B15889" w:rsidRDefault="00B15889">
            <w:pPr>
              <w:pStyle w:val="Standard"/>
              <w:spacing w:before="100" w:after="100"/>
              <w:rPr>
                <w:bCs w:val="0"/>
                <w:color w:val="262626" w:themeColor="text1" w:themeTint="D9"/>
                <w:sz w:val="22"/>
                <w:szCs w:val="22"/>
              </w:rPr>
            </w:pPr>
            <w:r w:rsidRPr="00B15889">
              <w:rPr>
                <w:color w:val="262626" w:themeColor="text1" w:themeTint="D9"/>
                <w:sz w:val="22"/>
                <w:szCs w:val="22"/>
              </w:rPr>
              <w:t>Date of Birth:</w:t>
            </w:r>
          </w:p>
          <w:p w:rsidR="00B15889" w:rsidRPr="00B15889" w:rsidRDefault="00B15889">
            <w:pPr>
              <w:pStyle w:val="Standard"/>
              <w:spacing w:before="100" w:after="100"/>
              <w:rPr>
                <w:color w:val="262626" w:themeColor="text1" w:themeTint="D9"/>
                <w:sz w:val="22"/>
                <w:szCs w:val="22"/>
              </w:rPr>
            </w:pPr>
          </w:p>
        </w:tc>
        <w:tc>
          <w:tcPr>
            <w:tcW w:w="3321" w:type="dxa"/>
          </w:tcPr>
          <w:p w:rsidR="00B15889" w:rsidRPr="00B15889" w:rsidRDefault="00B15889">
            <w:pPr>
              <w:pStyle w:val="Standard"/>
              <w:spacing w:before="100" w:after="100"/>
              <w:cnfStyle w:val="000000100000" w:firstRow="0" w:lastRow="0" w:firstColumn="0" w:lastColumn="0" w:oddVBand="0" w:evenVBand="0" w:oddHBand="1" w:evenHBand="0" w:firstRowFirstColumn="0" w:firstRowLastColumn="0" w:lastRowFirstColumn="0" w:lastRowLastColumn="0"/>
              <w:rPr>
                <w:b/>
                <w:color w:val="262626" w:themeColor="text1" w:themeTint="D9"/>
                <w:sz w:val="22"/>
                <w:szCs w:val="22"/>
              </w:rPr>
            </w:pPr>
            <w:r w:rsidRPr="00B15889">
              <w:rPr>
                <w:b/>
                <w:color w:val="262626" w:themeColor="text1" w:themeTint="D9"/>
                <w:sz w:val="22"/>
                <w:szCs w:val="22"/>
              </w:rPr>
              <w:t>Color &amp; Markings:</w:t>
            </w:r>
          </w:p>
        </w:tc>
        <w:tc>
          <w:tcPr>
            <w:tcW w:w="3321" w:type="dxa"/>
          </w:tcPr>
          <w:p w:rsidR="00B15889" w:rsidRPr="00B15889" w:rsidRDefault="00B15889">
            <w:pPr>
              <w:pStyle w:val="Standard"/>
              <w:spacing w:before="100" w:after="100"/>
              <w:cnfStyle w:val="000000100000" w:firstRow="0" w:lastRow="0" w:firstColumn="0" w:lastColumn="0" w:oddVBand="0" w:evenVBand="0" w:oddHBand="1" w:evenHBand="0" w:firstRowFirstColumn="0" w:firstRowLastColumn="0" w:lastRowFirstColumn="0" w:lastRowLastColumn="0"/>
              <w:rPr>
                <w:b/>
                <w:color w:val="262626" w:themeColor="text1" w:themeTint="D9"/>
                <w:sz w:val="22"/>
                <w:szCs w:val="22"/>
              </w:rPr>
            </w:pPr>
            <w:r w:rsidRPr="00B15889">
              <w:rPr>
                <w:b/>
                <w:color w:val="262626" w:themeColor="text1" w:themeTint="D9"/>
                <w:sz w:val="22"/>
                <w:szCs w:val="22"/>
              </w:rPr>
              <w:t>Collar Color or #:</w:t>
            </w:r>
          </w:p>
        </w:tc>
      </w:tr>
      <w:tr w:rsidR="00B15889" w:rsidTr="00B15889">
        <w:tc>
          <w:tcPr>
            <w:cnfStyle w:val="001000000000" w:firstRow="0" w:lastRow="0" w:firstColumn="1" w:lastColumn="0" w:oddVBand="0" w:evenVBand="0" w:oddHBand="0" w:evenHBand="0" w:firstRowFirstColumn="0" w:firstRowLastColumn="0" w:lastRowFirstColumn="0" w:lastRowLastColumn="0"/>
            <w:tcW w:w="3320" w:type="dxa"/>
          </w:tcPr>
          <w:p w:rsidR="00B15889" w:rsidRPr="00B15889" w:rsidRDefault="00B15889">
            <w:pPr>
              <w:pStyle w:val="Standard"/>
              <w:spacing w:before="100" w:after="100"/>
              <w:rPr>
                <w:bCs w:val="0"/>
                <w:color w:val="262626" w:themeColor="text1" w:themeTint="D9"/>
                <w:sz w:val="22"/>
                <w:szCs w:val="22"/>
              </w:rPr>
            </w:pPr>
            <w:r w:rsidRPr="00B15889">
              <w:rPr>
                <w:color w:val="262626" w:themeColor="text1" w:themeTint="D9"/>
                <w:sz w:val="22"/>
                <w:szCs w:val="22"/>
              </w:rPr>
              <w:t>Price of Dog:</w:t>
            </w:r>
          </w:p>
          <w:p w:rsidR="00B15889" w:rsidRPr="00B15889" w:rsidRDefault="00B15889">
            <w:pPr>
              <w:pStyle w:val="Standard"/>
              <w:spacing w:before="100" w:after="100"/>
              <w:rPr>
                <w:color w:val="262626" w:themeColor="text1" w:themeTint="D9"/>
                <w:sz w:val="22"/>
                <w:szCs w:val="22"/>
              </w:rPr>
            </w:pPr>
          </w:p>
        </w:tc>
        <w:tc>
          <w:tcPr>
            <w:tcW w:w="3321" w:type="dxa"/>
          </w:tcPr>
          <w:p w:rsidR="00B15889" w:rsidRPr="00B15889" w:rsidRDefault="00B15889">
            <w:pPr>
              <w:pStyle w:val="Standard"/>
              <w:spacing w:before="100" w:after="100"/>
              <w:cnfStyle w:val="000000000000" w:firstRow="0" w:lastRow="0" w:firstColumn="0" w:lastColumn="0" w:oddVBand="0" w:evenVBand="0" w:oddHBand="0" w:evenHBand="0" w:firstRowFirstColumn="0" w:firstRowLastColumn="0" w:lastRowFirstColumn="0" w:lastRowLastColumn="0"/>
              <w:rPr>
                <w:b/>
                <w:color w:val="262626" w:themeColor="text1" w:themeTint="D9"/>
                <w:sz w:val="22"/>
                <w:szCs w:val="22"/>
              </w:rPr>
            </w:pPr>
            <w:r w:rsidRPr="00B15889">
              <w:rPr>
                <w:b/>
                <w:color w:val="262626" w:themeColor="text1" w:themeTint="D9"/>
                <w:sz w:val="22"/>
                <w:szCs w:val="22"/>
              </w:rPr>
              <w:t>Litter of:</w:t>
            </w:r>
          </w:p>
        </w:tc>
        <w:tc>
          <w:tcPr>
            <w:tcW w:w="3321" w:type="dxa"/>
          </w:tcPr>
          <w:p w:rsidR="00B15889" w:rsidRPr="00B15889" w:rsidRDefault="00B15889">
            <w:pPr>
              <w:pStyle w:val="Standard"/>
              <w:spacing w:before="100" w:after="100"/>
              <w:cnfStyle w:val="000000000000" w:firstRow="0" w:lastRow="0" w:firstColumn="0" w:lastColumn="0" w:oddVBand="0" w:evenVBand="0" w:oddHBand="0" w:evenHBand="0" w:firstRowFirstColumn="0" w:firstRowLastColumn="0" w:lastRowFirstColumn="0" w:lastRowLastColumn="0"/>
              <w:rPr>
                <w:b/>
                <w:color w:val="262626" w:themeColor="text1" w:themeTint="D9"/>
                <w:sz w:val="22"/>
                <w:szCs w:val="22"/>
              </w:rPr>
            </w:pPr>
          </w:p>
        </w:tc>
      </w:tr>
      <w:tr w:rsidR="00B15889" w:rsidTr="00B15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rsidR="00B15889" w:rsidRPr="00B15889" w:rsidRDefault="00B15889">
            <w:pPr>
              <w:pStyle w:val="Standard"/>
              <w:spacing w:before="100" w:after="100"/>
              <w:rPr>
                <w:bCs w:val="0"/>
                <w:color w:val="262626" w:themeColor="text1" w:themeTint="D9"/>
                <w:sz w:val="22"/>
                <w:szCs w:val="22"/>
              </w:rPr>
            </w:pPr>
            <w:r w:rsidRPr="00B15889">
              <w:rPr>
                <w:color w:val="262626" w:themeColor="text1" w:themeTint="D9"/>
                <w:sz w:val="22"/>
                <w:szCs w:val="22"/>
              </w:rPr>
              <w:t>Shipping Cost</w:t>
            </w:r>
          </w:p>
          <w:p w:rsidR="00B15889" w:rsidRPr="00B15889" w:rsidRDefault="00B15889">
            <w:pPr>
              <w:pStyle w:val="Standard"/>
              <w:spacing w:before="100" w:after="100"/>
              <w:rPr>
                <w:color w:val="262626" w:themeColor="text1" w:themeTint="D9"/>
                <w:sz w:val="22"/>
                <w:szCs w:val="22"/>
              </w:rPr>
            </w:pPr>
          </w:p>
        </w:tc>
        <w:tc>
          <w:tcPr>
            <w:tcW w:w="3321" w:type="dxa"/>
          </w:tcPr>
          <w:p w:rsidR="00B15889" w:rsidRPr="00B15889" w:rsidRDefault="00B15889">
            <w:pPr>
              <w:pStyle w:val="Standard"/>
              <w:spacing w:before="100" w:after="100"/>
              <w:cnfStyle w:val="000000100000" w:firstRow="0" w:lastRow="0" w:firstColumn="0" w:lastColumn="0" w:oddVBand="0" w:evenVBand="0" w:oddHBand="1" w:evenHBand="0" w:firstRowFirstColumn="0" w:firstRowLastColumn="0" w:lastRowFirstColumn="0" w:lastRowLastColumn="0"/>
              <w:rPr>
                <w:b/>
                <w:color w:val="262626" w:themeColor="text1" w:themeTint="D9"/>
                <w:sz w:val="22"/>
                <w:szCs w:val="22"/>
              </w:rPr>
            </w:pPr>
          </w:p>
        </w:tc>
        <w:tc>
          <w:tcPr>
            <w:tcW w:w="3321" w:type="dxa"/>
          </w:tcPr>
          <w:p w:rsidR="00B15889" w:rsidRPr="00B15889" w:rsidRDefault="00B15889">
            <w:pPr>
              <w:pStyle w:val="Standard"/>
              <w:spacing w:before="100" w:after="100"/>
              <w:cnfStyle w:val="000000100000" w:firstRow="0" w:lastRow="0" w:firstColumn="0" w:lastColumn="0" w:oddVBand="0" w:evenVBand="0" w:oddHBand="1" w:evenHBand="0" w:firstRowFirstColumn="0" w:firstRowLastColumn="0" w:lastRowFirstColumn="0" w:lastRowLastColumn="0"/>
              <w:rPr>
                <w:b/>
                <w:color w:val="262626" w:themeColor="text1" w:themeTint="D9"/>
                <w:sz w:val="22"/>
                <w:szCs w:val="22"/>
              </w:rPr>
            </w:pPr>
          </w:p>
        </w:tc>
      </w:tr>
      <w:tr w:rsidR="00B15889" w:rsidTr="00B15889">
        <w:tc>
          <w:tcPr>
            <w:cnfStyle w:val="001000000000" w:firstRow="0" w:lastRow="0" w:firstColumn="1" w:lastColumn="0" w:oddVBand="0" w:evenVBand="0" w:oddHBand="0" w:evenHBand="0" w:firstRowFirstColumn="0" w:firstRowLastColumn="0" w:lastRowFirstColumn="0" w:lastRowLastColumn="0"/>
            <w:tcW w:w="3320" w:type="dxa"/>
          </w:tcPr>
          <w:p w:rsidR="00B15889" w:rsidRPr="00B15889" w:rsidRDefault="00B15889">
            <w:pPr>
              <w:pStyle w:val="Standard"/>
              <w:spacing w:before="100" w:after="100"/>
              <w:rPr>
                <w:bCs w:val="0"/>
                <w:color w:val="262626" w:themeColor="text1" w:themeTint="D9"/>
                <w:sz w:val="22"/>
                <w:szCs w:val="22"/>
              </w:rPr>
            </w:pPr>
            <w:r w:rsidRPr="00B15889">
              <w:rPr>
                <w:color w:val="262626" w:themeColor="text1" w:themeTint="D9"/>
                <w:sz w:val="22"/>
                <w:szCs w:val="22"/>
              </w:rPr>
              <w:t>Total if Shipped:</w:t>
            </w:r>
          </w:p>
          <w:p w:rsidR="00B15889" w:rsidRPr="00B15889" w:rsidRDefault="00B15889">
            <w:pPr>
              <w:pStyle w:val="Standard"/>
              <w:spacing w:before="100" w:after="100"/>
              <w:rPr>
                <w:color w:val="262626" w:themeColor="text1" w:themeTint="D9"/>
                <w:sz w:val="22"/>
                <w:szCs w:val="22"/>
              </w:rPr>
            </w:pPr>
          </w:p>
        </w:tc>
        <w:tc>
          <w:tcPr>
            <w:tcW w:w="3321" w:type="dxa"/>
          </w:tcPr>
          <w:p w:rsidR="00B15889" w:rsidRPr="00B15889" w:rsidRDefault="00B15889">
            <w:pPr>
              <w:pStyle w:val="Standard"/>
              <w:spacing w:before="100" w:after="100"/>
              <w:cnfStyle w:val="000000000000" w:firstRow="0" w:lastRow="0" w:firstColumn="0" w:lastColumn="0" w:oddVBand="0" w:evenVBand="0" w:oddHBand="0" w:evenHBand="0" w:firstRowFirstColumn="0" w:firstRowLastColumn="0" w:lastRowFirstColumn="0" w:lastRowLastColumn="0"/>
              <w:rPr>
                <w:b/>
                <w:color w:val="262626" w:themeColor="text1" w:themeTint="D9"/>
                <w:sz w:val="22"/>
                <w:szCs w:val="22"/>
              </w:rPr>
            </w:pPr>
          </w:p>
        </w:tc>
        <w:tc>
          <w:tcPr>
            <w:tcW w:w="3321" w:type="dxa"/>
          </w:tcPr>
          <w:p w:rsidR="00B15889" w:rsidRPr="00B15889" w:rsidRDefault="00B15889">
            <w:pPr>
              <w:pStyle w:val="Standard"/>
              <w:spacing w:before="100" w:after="100"/>
              <w:cnfStyle w:val="000000000000" w:firstRow="0" w:lastRow="0" w:firstColumn="0" w:lastColumn="0" w:oddVBand="0" w:evenVBand="0" w:oddHBand="0" w:evenHBand="0" w:firstRowFirstColumn="0" w:firstRowLastColumn="0" w:lastRowFirstColumn="0" w:lastRowLastColumn="0"/>
              <w:rPr>
                <w:b/>
                <w:color w:val="262626" w:themeColor="text1" w:themeTint="D9"/>
                <w:sz w:val="22"/>
                <w:szCs w:val="22"/>
              </w:rPr>
            </w:pPr>
          </w:p>
        </w:tc>
      </w:tr>
    </w:tbl>
    <w:p w:rsidR="0090481F" w:rsidRDefault="0090481F">
      <w:pPr>
        <w:rPr>
          <w:szCs w:val="21"/>
        </w:rPr>
        <w:sectPr w:rsidR="0090481F">
          <w:type w:val="continuous"/>
          <w:pgSz w:w="12240" w:h="15840"/>
          <w:pgMar w:top="360" w:right="1134" w:bottom="1134" w:left="1134" w:header="720" w:footer="720" w:gutter="0"/>
          <w:cols w:space="720"/>
        </w:sectPr>
      </w:pPr>
    </w:p>
    <w:p w:rsidR="005264E6" w:rsidRDefault="005264E6">
      <w:pPr>
        <w:rPr>
          <w:szCs w:val="21"/>
        </w:rPr>
      </w:pPr>
    </w:p>
    <w:p w:rsidR="005264E6" w:rsidRDefault="005264E6">
      <w:pPr>
        <w:rPr>
          <w:szCs w:val="21"/>
        </w:rPr>
      </w:pPr>
    </w:p>
    <w:tbl>
      <w:tblPr>
        <w:tblStyle w:val="TableGrid"/>
        <w:tblW w:w="0" w:type="auto"/>
        <w:tblLook w:val="04A0" w:firstRow="1" w:lastRow="0" w:firstColumn="1" w:lastColumn="0" w:noHBand="0" w:noVBand="1"/>
      </w:tblPr>
      <w:tblGrid>
        <w:gridCol w:w="4981"/>
        <w:gridCol w:w="4981"/>
      </w:tblGrid>
      <w:tr w:rsidR="005264E6" w:rsidTr="00247838">
        <w:tc>
          <w:tcPr>
            <w:tcW w:w="4981" w:type="dxa"/>
            <w:shd w:val="clear" w:color="auto" w:fill="FFFF66"/>
          </w:tcPr>
          <w:p w:rsidR="005264E6" w:rsidRPr="00247838" w:rsidRDefault="005264E6" w:rsidP="00247838">
            <w:pPr>
              <w:jc w:val="center"/>
              <w:rPr>
                <w:b/>
                <w:szCs w:val="21"/>
              </w:rPr>
            </w:pPr>
            <w:r w:rsidRPr="00247838">
              <w:rPr>
                <w:b/>
                <w:szCs w:val="21"/>
              </w:rPr>
              <w:t>Check</w:t>
            </w:r>
          </w:p>
        </w:tc>
        <w:tc>
          <w:tcPr>
            <w:tcW w:w="4981" w:type="dxa"/>
            <w:shd w:val="clear" w:color="auto" w:fill="FFFF66"/>
          </w:tcPr>
          <w:p w:rsidR="005264E6" w:rsidRPr="00247838" w:rsidRDefault="005264E6" w:rsidP="00247838">
            <w:pPr>
              <w:jc w:val="center"/>
              <w:rPr>
                <w:b/>
                <w:szCs w:val="21"/>
              </w:rPr>
            </w:pPr>
            <w:r w:rsidRPr="00247838">
              <w:rPr>
                <w:b/>
                <w:szCs w:val="21"/>
              </w:rPr>
              <w:t>Cash</w:t>
            </w:r>
          </w:p>
        </w:tc>
      </w:tr>
      <w:tr w:rsidR="005264E6" w:rsidTr="00247838">
        <w:tc>
          <w:tcPr>
            <w:tcW w:w="4981" w:type="dxa"/>
            <w:shd w:val="clear" w:color="auto" w:fill="FFFF66"/>
          </w:tcPr>
          <w:p w:rsidR="005264E6" w:rsidRDefault="005264E6">
            <w:pPr>
              <w:rPr>
                <w:szCs w:val="21"/>
              </w:rPr>
            </w:pPr>
            <w:r>
              <w:rPr>
                <w:szCs w:val="21"/>
              </w:rPr>
              <w:t>Amount:</w:t>
            </w:r>
          </w:p>
          <w:p w:rsidR="005264E6" w:rsidRDefault="005264E6">
            <w:pPr>
              <w:rPr>
                <w:szCs w:val="21"/>
              </w:rPr>
            </w:pPr>
            <w:r>
              <w:rPr>
                <w:szCs w:val="21"/>
              </w:rPr>
              <w:t>Check #:</w:t>
            </w:r>
          </w:p>
        </w:tc>
        <w:tc>
          <w:tcPr>
            <w:tcW w:w="4981" w:type="dxa"/>
            <w:shd w:val="clear" w:color="auto" w:fill="FFFF66"/>
          </w:tcPr>
          <w:p w:rsidR="005264E6" w:rsidRDefault="005264E6">
            <w:pPr>
              <w:rPr>
                <w:szCs w:val="21"/>
              </w:rPr>
            </w:pPr>
            <w:r>
              <w:rPr>
                <w:szCs w:val="21"/>
              </w:rPr>
              <w:t>Amount:</w:t>
            </w:r>
          </w:p>
        </w:tc>
      </w:tr>
    </w:tbl>
    <w:p w:rsidR="005264E6" w:rsidRDefault="005264E6">
      <w:pPr>
        <w:rPr>
          <w:szCs w:val="21"/>
        </w:rPr>
      </w:pPr>
    </w:p>
    <w:p w:rsidR="007D0A03" w:rsidRDefault="007D0A03">
      <w:pPr>
        <w:rPr>
          <w:szCs w:val="21"/>
        </w:rPr>
      </w:pPr>
    </w:p>
    <w:p w:rsidR="00247838" w:rsidRDefault="00247838">
      <w:pPr>
        <w:rPr>
          <w:b/>
          <w:szCs w:val="21"/>
        </w:rPr>
      </w:pPr>
      <w:r w:rsidRPr="004C0E9D">
        <w:rPr>
          <w:b/>
          <w:szCs w:val="21"/>
        </w:rPr>
        <w:t>AGREEMENT</w:t>
      </w:r>
    </w:p>
    <w:p w:rsidR="004C0E9D" w:rsidRDefault="004C0E9D">
      <w:pPr>
        <w:rPr>
          <w:b/>
          <w:szCs w:val="21"/>
        </w:rPr>
      </w:pPr>
    </w:p>
    <w:p w:rsidR="004C0E9D" w:rsidRPr="004C0E9D" w:rsidRDefault="004C0E9D">
      <w:pPr>
        <w:rPr>
          <w:b/>
          <w:szCs w:val="21"/>
        </w:rPr>
        <w:sectPr w:rsidR="004C0E9D" w:rsidRPr="004C0E9D">
          <w:type w:val="continuous"/>
          <w:pgSz w:w="12240" w:h="15840"/>
          <w:pgMar w:top="360" w:right="1134" w:bottom="1134" w:left="1134" w:header="720" w:footer="720" w:gutter="0"/>
          <w:cols w:space="720"/>
        </w:sectPr>
      </w:pPr>
    </w:p>
    <w:p w:rsidR="00247838" w:rsidRDefault="00247838" w:rsidP="00247838">
      <w:pPr>
        <w:pStyle w:val="ListParagraph"/>
        <w:numPr>
          <w:ilvl w:val="0"/>
          <w:numId w:val="1"/>
        </w:numPr>
      </w:pPr>
      <w:r w:rsidRPr="00247838">
        <w:rPr>
          <w:b/>
          <w:u w:val="single"/>
        </w:rPr>
        <w:t>Deposit Requirements:</w:t>
      </w:r>
      <w:r>
        <w:t xml:space="preserve"> </w:t>
      </w:r>
      <w:r w:rsidR="00AE2B29" w:rsidRPr="00D51948">
        <w:t>A $ 500.00   </w:t>
      </w:r>
      <w:bookmarkStart w:id="5" w:name="yui_3_13_0_1_1396310263550_1940"/>
      <w:bookmarkEnd w:id="5"/>
      <w:r w:rsidR="00AE2B29" w:rsidRPr="00D51948">
        <w:t xml:space="preserve">non-refundable deposit will hold pup of your choice, if we cannot provide the puppy of choice, the deposit may be transferred to another litter or pup. </w:t>
      </w:r>
    </w:p>
    <w:p w:rsidR="00247838" w:rsidRDefault="00247838" w:rsidP="00247838">
      <w:pPr>
        <w:pStyle w:val="ListParagraph"/>
      </w:pPr>
    </w:p>
    <w:p w:rsidR="00BC0F16" w:rsidRPr="00D51948" w:rsidRDefault="00247838" w:rsidP="00247838">
      <w:pPr>
        <w:pStyle w:val="ListParagraph"/>
        <w:numPr>
          <w:ilvl w:val="0"/>
          <w:numId w:val="1"/>
        </w:numPr>
      </w:pPr>
      <w:r w:rsidRPr="00247838">
        <w:rPr>
          <w:b/>
          <w:u w:val="single"/>
        </w:rPr>
        <w:t>Payment:</w:t>
      </w:r>
      <w:r>
        <w:t xml:space="preserve"> </w:t>
      </w:r>
      <w:r w:rsidR="00AE2B29" w:rsidRPr="00D51948">
        <w:t xml:space="preserve">No personal checks for final payment, final payment due one week prior to going </w:t>
      </w:r>
      <w:bookmarkStart w:id="6" w:name="_GoBack"/>
      <w:bookmarkEnd w:id="6"/>
      <w:r w:rsidR="00AE2B29" w:rsidRPr="00D51948">
        <w:t>home or shipping at 8 weeks of age. Failure to comply with these terms will result in the purchaser’s deposit being forfeited. We accept cash, postal money orders, cashier’s checks and Pay Pal if using pay pal add 3.5 % to the total this is what pay pal charges and it must be included in the price.</w:t>
      </w:r>
    </w:p>
    <w:p w:rsidR="0090481F" w:rsidRPr="00D51948" w:rsidRDefault="0090481F" w:rsidP="00247838">
      <w:pPr>
        <w:contextualSpacing/>
        <w:sectPr w:rsidR="0090481F" w:rsidRPr="00D51948">
          <w:type w:val="continuous"/>
          <w:pgSz w:w="12240" w:h="15840"/>
          <w:pgMar w:top="360" w:right="1134" w:bottom="1134" w:left="1134" w:header="720" w:footer="720" w:gutter="0"/>
          <w:cols w:space="720"/>
        </w:sectPr>
      </w:pPr>
    </w:p>
    <w:p w:rsidR="0090481F" w:rsidRPr="00D51948" w:rsidRDefault="0090481F" w:rsidP="00247838">
      <w:pPr>
        <w:contextualSpacing/>
        <w:sectPr w:rsidR="0090481F" w:rsidRPr="00D51948" w:rsidSect="00247838">
          <w:type w:val="continuous"/>
          <w:pgSz w:w="12240" w:h="15840"/>
          <w:pgMar w:top="360" w:right="1134" w:bottom="90" w:left="1134" w:header="720" w:footer="720" w:gutter="0"/>
          <w:cols w:space="720"/>
        </w:sectPr>
      </w:pPr>
    </w:p>
    <w:p w:rsidR="004C0E9D" w:rsidRDefault="004C0E9D" w:rsidP="004C0E9D">
      <w:pPr>
        <w:pStyle w:val="ListParagraph"/>
        <w:numPr>
          <w:ilvl w:val="0"/>
          <w:numId w:val="1"/>
        </w:numPr>
      </w:pPr>
      <w:r w:rsidRPr="004C0E9D">
        <w:rPr>
          <w:b/>
          <w:u w:val="single"/>
        </w:rPr>
        <w:lastRenderedPageBreak/>
        <w:t>Guarantees:</w:t>
      </w:r>
      <w:r>
        <w:t xml:space="preserve"> </w:t>
      </w:r>
    </w:p>
    <w:p w:rsidR="004C0E9D" w:rsidRDefault="00AE2B29" w:rsidP="004C0E9D">
      <w:pPr>
        <w:pStyle w:val="ListParagraph"/>
        <w:numPr>
          <w:ilvl w:val="1"/>
          <w:numId w:val="1"/>
        </w:numPr>
      </w:pPr>
      <w:r w:rsidRPr="00D51948">
        <w:t>This puppy is guaranteed to be in good health and has been vaccinated and dewormed properly for the puppy’s present age. Breeder will provide accurate health records of this puppy. This guarantee is warranted to the original purchaser for seven days.</w:t>
      </w:r>
      <w:r w:rsidR="004C0E9D">
        <w:t xml:space="preserve"> </w:t>
      </w:r>
    </w:p>
    <w:p w:rsidR="004C0E9D" w:rsidRDefault="004C0E9D" w:rsidP="004C0E9D">
      <w:pPr>
        <w:ind w:left="720"/>
      </w:pPr>
    </w:p>
    <w:p w:rsidR="004C0E9D" w:rsidRPr="00D51948" w:rsidRDefault="004C0E9D" w:rsidP="004C0E9D">
      <w:pPr>
        <w:pStyle w:val="ListParagraph"/>
        <w:numPr>
          <w:ilvl w:val="1"/>
          <w:numId w:val="1"/>
        </w:numPr>
      </w:pPr>
      <w:r w:rsidRPr="00D51948">
        <w:t>This puppy is guaranteed to the original buyer for (2) Two years against hereditary/genetic diseases. With (1) One year against Hip Dysplasia. All breeding dog's hips must be tested with either OFA or Penn-Hip before breeding and have their required health tests done DM,</w:t>
      </w:r>
      <w:r>
        <w:t xml:space="preserve"> </w:t>
      </w:r>
      <w:proofErr w:type="spellStart"/>
      <w:r w:rsidRPr="00D51948">
        <w:t>NEwS</w:t>
      </w:r>
      <w:proofErr w:type="spellEnd"/>
      <w:r w:rsidRPr="00D51948">
        <w:t>,</w:t>
      </w:r>
      <w:r>
        <w:t xml:space="preserve"> </w:t>
      </w:r>
      <w:r w:rsidRPr="00D51948">
        <w:t>Thyroid,</w:t>
      </w:r>
      <w:r>
        <w:t xml:space="preserve"> </w:t>
      </w:r>
      <w:r w:rsidRPr="00D51948">
        <w:t>Cardiac,</w:t>
      </w:r>
      <w:r>
        <w:t xml:space="preserve"> </w:t>
      </w:r>
      <w:r w:rsidRPr="00D51948">
        <w:t>EYES,VON WILLEBRANDS. or this contract is null and void. If dog is found to have a serious hereditary/genetic disease a replacement puppy of equal value will be given when available. Documentation from licensed veterinarian must be given.</w:t>
      </w:r>
    </w:p>
    <w:p w:rsidR="0090481F" w:rsidRPr="00D51948" w:rsidRDefault="0090481F" w:rsidP="00D51948">
      <w:pPr>
        <w:sectPr w:rsidR="0090481F" w:rsidRPr="00D51948">
          <w:type w:val="continuous"/>
          <w:pgSz w:w="12240" w:h="15840"/>
          <w:pgMar w:top="360" w:right="1134" w:bottom="1134" w:left="1134" w:header="720" w:footer="720" w:gutter="0"/>
          <w:cols w:space="720"/>
        </w:sectPr>
      </w:pPr>
    </w:p>
    <w:p w:rsidR="0090481F" w:rsidRPr="004C0E9D" w:rsidRDefault="0090481F" w:rsidP="00D51948">
      <w:pPr>
        <w:sectPr w:rsidR="0090481F" w:rsidRPr="004C0E9D">
          <w:type w:val="continuous"/>
          <w:pgSz w:w="12240" w:h="15840"/>
          <w:pgMar w:top="360" w:right="1134" w:bottom="1134" w:left="1134" w:header="720" w:footer="720" w:gutter="0"/>
          <w:cols w:space="720"/>
        </w:sectPr>
      </w:pPr>
    </w:p>
    <w:p w:rsidR="00BC0F16" w:rsidRPr="004C0E9D" w:rsidRDefault="00AE2B29" w:rsidP="004C0E9D">
      <w:pPr>
        <w:pStyle w:val="ListParagraph"/>
        <w:numPr>
          <w:ilvl w:val="1"/>
          <w:numId w:val="1"/>
        </w:numPr>
      </w:pPr>
      <w:bookmarkStart w:id="7" w:name="yui_3_13_0_1_1396310263550_1941"/>
      <w:bookmarkEnd w:id="7"/>
      <w:r w:rsidRPr="004C0E9D">
        <w:t>The buyer should have the puppy examined by a licensed veterinarian within three days. (Breeder is not responsible for vet bills.) Should the veterinarian find this puppy to have a serious life threatening illness or disease, (excluding, parasites or coccidian) breeder will replace with another puppy of equal value, when available. Puppy must be returned and accompanied with documented proof of  illness from licensed veterinarian, within 7 days of purchase, (Breeder not responsible for transportation costs.) Breeder reserves the right to have the puppy examined by a licensed veterinarian of  her choice to verify diagnosis before replacing.</w:t>
      </w:r>
    </w:p>
    <w:p w:rsidR="0090481F" w:rsidRDefault="0090481F" w:rsidP="00D51948"/>
    <w:p w:rsidR="00C0429B" w:rsidRDefault="00606E76" w:rsidP="00C0429B">
      <w:pPr>
        <w:pStyle w:val="ListParagraph"/>
        <w:numPr>
          <w:ilvl w:val="1"/>
          <w:numId w:val="1"/>
        </w:numPr>
      </w:pPr>
      <w:r>
        <w:t xml:space="preserve">Limited Registration Only - </w:t>
      </w:r>
      <w:r w:rsidR="00C0429B" w:rsidRPr="005264E6">
        <w:t>Guarantee is VOID on replacement puppies if defects are found or not satisfied it is your choice to return pup to breeder or keep the puppy at your own expense. NO refund or replacement puppy will be issued</w:t>
      </w:r>
    </w:p>
    <w:p w:rsidR="005C0781" w:rsidRDefault="005C0781" w:rsidP="005C0781">
      <w:pPr>
        <w:pStyle w:val="ListParagraph"/>
      </w:pPr>
    </w:p>
    <w:p w:rsidR="005C0781" w:rsidRDefault="005C0781" w:rsidP="005C0781">
      <w:pPr>
        <w:pStyle w:val="ListParagraph"/>
        <w:numPr>
          <w:ilvl w:val="1"/>
          <w:numId w:val="1"/>
        </w:numPr>
      </w:pPr>
      <w:r w:rsidRPr="00247838">
        <w:t>Breeder will cover umbilical hernias and undesirable bites up-to $100 discount for repair if needed. This is only covered in the 3-day warranty and must be confirmed by a Veterinarian.</w:t>
      </w:r>
    </w:p>
    <w:p w:rsidR="005C0781" w:rsidRDefault="005C0781" w:rsidP="005C0781">
      <w:pPr>
        <w:pStyle w:val="ListParagraph"/>
      </w:pPr>
    </w:p>
    <w:p w:rsidR="005C0781" w:rsidRPr="00247838" w:rsidRDefault="005C0781" w:rsidP="005C0781">
      <w:pPr>
        <w:pStyle w:val="ListParagraph"/>
        <w:numPr>
          <w:ilvl w:val="1"/>
          <w:numId w:val="1"/>
        </w:numPr>
      </w:pPr>
      <w:r w:rsidRPr="00247838">
        <w:t>We cannot guarantee color or show quality but we can give our best-educated and honest opinion.</w:t>
      </w:r>
      <w:r w:rsidRPr="005C0781">
        <w:t xml:space="preserve"> </w:t>
      </w:r>
      <w:r w:rsidRPr="00247838">
        <w:t>We breed for the love of the Poodle in mind, every effort has been made by the breeder to produce a litter both physically and mentally sound, still somethings are in mother nature’s hands</w:t>
      </w:r>
    </w:p>
    <w:p w:rsidR="005C0781" w:rsidRPr="00D51948" w:rsidRDefault="005C0781" w:rsidP="00D51948">
      <w:pPr>
        <w:sectPr w:rsidR="005C0781" w:rsidRPr="00D51948">
          <w:type w:val="continuous"/>
          <w:pgSz w:w="12240" w:h="15840"/>
          <w:pgMar w:top="360" w:right="1134" w:bottom="1134" w:left="1134" w:header="720" w:footer="720" w:gutter="0"/>
          <w:cols w:space="720"/>
        </w:sectPr>
      </w:pPr>
    </w:p>
    <w:p w:rsidR="0090481F" w:rsidRPr="00D51948" w:rsidRDefault="0090481F" w:rsidP="00D51948">
      <w:pPr>
        <w:pStyle w:val="Standard"/>
        <w:sectPr w:rsidR="0090481F" w:rsidRPr="00D51948">
          <w:type w:val="continuous"/>
          <w:pgSz w:w="12240" w:h="15840"/>
          <w:pgMar w:top="360" w:right="1134" w:bottom="1134" w:left="1134" w:header="720" w:footer="720" w:gutter="0"/>
          <w:cols w:space="720"/>
        </w:sectPr>
      </w:pPr>
    </w:p>
    <w:p w:rsidR="00BC0F16" w:rsidRDefault="00BC0F16">
      <w:pPr>
        <w:pStyle w:val="Standard"/>
        <w:rPr>
          <w:color w:val="000000"/>
        </w:rPr>
      </w:pPr>
    </w:p>
    <w:p w:rsidR="00B15889" w:rsidRPr="00B15889" w:rsidRDefault="00B15889" w:rsidP="00D51948">
      <w:pPr>
        <w:rPr>
          <w:b/>
        </w:rPr>
      </w:pPr>
      <w:r w:rsidRPr="00B15889">
        <w:rPr>
          <w:b/>
        </w:rPr>
        <w:t xml:space="preserve">CONTRACT </w:t>
      </w:r>
      <w:r w:rsidR="00D51948" w:rsidRPr="00B15889">
        <w:rPr>
          <w:b/>
        </w:rPr>
        <w:t xml:space="preserve">REQUIREMENT </w:t>
      </w:r>
    </w:p>
    <w:p w:rsidR="00B15889" w:rsidRDefault="00B15889" w:rsidP="00D51948"/>
    <w:p w:rsidR="00BC0F16" w:rsidRPr="004C0E9D" w:rsidRDefault="00C0429B" w:rsidP="004C0E9D">
      <w:pPr>
        <w:pStyle w:val="ListParagraph"/>
        <w:numPr>
          <w:ilvl w:val="0"/>
          <w:numId w:val="2"/>
        </w:numPr>
        <w:rPr>
          <w:u w:val="single"/>
        </w:rPr>
      </w:pPr>
      <w:r>
        <w:rPr>
          <w:u w:val="single"/>
        </w:rPr>
        <w:t>(</w:t>
      </w:r>
      <w:proofErr w:type="spellStart"/>
      <w:r w:rsidRPr="00C0429B">
        <w:rPr>
          <w:b/>
          <w:u w:val="single"/>
        </w:rPr>
        <w:t>N</w:t>
      </w:r>
      <w:r w:rsidR="00AE2B29" w:rsidRPr="004C0E9D">
        <w:rPr>
          <w:b/>
          <w:u w:val="single"/>
        </w:rPr>
        <w:t>uVet</w:t>
      </w:r>
      <w:proofErr w:type="spellEnd"/>
      <w:r w:rsidR="00AE2B29" w:rsidRPr="004C0E9D">
        <w:rPr>
          <w:b/>
          <w:u w:val="single"/>
        </w:rPr>
        <w:t xml:space="preserve"> REQUIRED)</w:t>
      </w:r>
    </w:p>
    <w:p w:rsidR="0090481F" w:rsidRPr="004C0E9D" w:rsidRDefault="0090481F" w:rsidP="00D51948">
      <w:pPr>
        <w:rPr>
          <w:b/>
        </w:rPr>
        <w:sectPr w:rsidR="0090481F" w:rsidRPr="004C0E9D">
          <w:type w:val="continuous"/>
          <w:pgSz w:w="12240" w:h="15840"/>
          <w:pgMar w:top="360" w:right="1134" w:bottom="1134" w:left="1134" w:header="720" w:footer="720" w:gutter="0"/>
          <w:cols w:space="720"/>
        </w:sectPr>
      </w:pPr>
    </w:p>
    <w:p w:rsidR="00BC0F16" w:rsidRPr="00D51948" w:rsidRDefault="00BC0F16" w:rsidP="00D51948"/>
    <w:p w:rsidR="0090481F" w:rsidRPr="00D51948" w:rsidRDefault="0090481F" w:rsidP="00D51948">
      <w:pPr>
        <w:sectPr w:rsidR="0090481F" w:rsidRPr="00D51948">
          <w:type w:val="continuous"/>
          <w:pgSz w:w="12240" w:h="15840"/>
          <w:pgMar w:top="360" w:right="1134" w:bottom="1134" w:left="1134" w:header="720" w:footer="720" w:gutter="0"/>
          <w:cols w:space="720"/>
        </w:sectPr>
      </w:pPr>
    </w:p>
    <w:p w:rsidR="00BC0F16" w:rsidRPr="00D51948" w:rsidRDefault="00AE2B29" w:rsidP="00C0429B">
      <w:pPr>
        <w:pStyle w:val="ListParagraph"/>
        <w:numPr>
          <w:ilvl w:val="0"/>
          <w:numId w:val="4"/>
        </w:numPr>
      </w:pPr>
      <w:r w:rsidRPr="00D51948">
        <w:t xml:space="preserve">“Due to the varying kinds of food and different environmental conditions the puppies come in contact with; and the fact that all puppies have immune systems that take time to mature, the terms of this guarantee will not be honored unless they are given </w:t>
      </w:r>
      <w:proofErr w:type="spellStart"/>
      <w:r w:rsidRPr="00D51948">
        <w:t>NuVet</w:t>
      </w:r>
      <w:proofErr w:type="spellEnd"/>
      <w:r w:rsidRPr="00D51948">
        <w:t xml:space="preserve"> Plus® immune system builder, as directed by the manufacturer, for the entire guarantee period. Failure to do so will render this guarantee null and void except where prohibited by law. We also highly recommend you continue to give your pet </w:t>
      </w:r>
      <w:proofErr w:type="spellStart"/>
      <w:r w:rsidRPr="00D51948">
        <w:t>NuVet</w:t>
      </w:r>
      <w:proofErr w:type="spellEnd"/>
      <w:r w:rsidRPr="00D51948">
        <w:t xml:space="preserve"> Plus beyond the guarantee period to promote optimal health for a lifetime. Optional Additional Verbiage - About </w:t>
      </w:r>
      <w:proofErr w:type="spellStart"/>
      <w:r w:rsidRPr="00D51948">
        <w:t>NuVet</w:t>
      </w:r>
      <w:proofErr w:type="spellEnd"/>
      <w:r w:rsidRPr="00D51948">
        <w:t xml:space="preserve"> Plus</w:t>
      </w:r>
    </w:p>
    <w:p w:rsidR="0090481F" w:rsidRPr="00D51948" w:rsidRDefault="0090481F" w:rsidP="004C0E9D">
      <w:pPr>
        <w:ind w:left="720"/>
        <w:sectPr w:rsidR="0090481F" w:rsidRPr="00D51948">
          <w:type w:val="continuous"/>
          <w:pgSz w:w="12240" w:h="15840"/>
          <w:pgMar w:top="360" w:right="1134" w:bottom="1134" w:left="1134" w:header="720" w:footer="720" w:gutter="0"/>
          <w:cols w:space="720"/>
        </w:sectPr>
      </w:pPr>
    </w:p>
    <w:p w:rsidR="00BC0F16" w:rsidRPr="00D51948" w:rsidRDefault="00BC0F16" w:rsidP="004C0E9D">
      <w:pPr>
        <w:ind w:left="720"/>
      </w:pPr>
    </w:p>
    <w:p w:rsidR="0090481F" w:rsidRPr="00D51948" w:rsidRDefault="0090481F" w:rsidP="004C0E9D">
      <w:pPr>
        <w:ind w:left="720"/>
        <w:sectPr w:rsidR="0090481F" w:rsidRPr="00D51948">
          <w:type w:val="continuous"/>
          <w:pgSz w:w="12240" w:h="15840"/>
          <w:pgMar w:top="360" w:right="1134" w:bottom="1134" w:left="1134" w:header="720" w:footer="720" w:gutter="0"/>
          <w:cols w:space="720"/>
        </w:sectPr>
      </w:pPr>
    </w:p>
    <w:p w:rsidR="00BC0F16" w:rsidRPr="00D51948" w:rsidRDefault="00AE2B29" w:rsidP="00C0429B">
      <w:pPr>
        <w:pStyle w:val="ListParagraph"/>
        <w:numPr>
          <w:ilvl w:val="0"/>
          <w:numId w:val="4"/>
        </w:numPr>
      </w:pPr>
      <w:proofErr w:type="spellStart"/>
      <w:r w:rsidRPr="00D51948">
        <w:t>NuVet</w:t>
      </w:r>
      <w:proofErr w:type="spellEnd"/>
      <w:r w:rsidRPr="00D51948">
        <w:t xml:space="preserve"> Plus is America’s premier pet immune system support supplement incorporating a precise formula of vitamins, minerals, enzymes, herbs and antioxidants that perform </w:t>
      </w:r>
      <w:r w:rsidRPr="00D51948">
        <w:lastRenderedPageBreak/>
        <w:t xml:space="preserve">synergistically to bring together all of the vital ingredients required to maintain optimal health. </w:t>
      </w:r>
      <w:proofErr w:type="spellStart"/>
      <w:r w:rsidRPr="00D51948">
        <w:t>NuVet</w:t>
      </w:r>
      <w:proofErr w:type="spellEnd"/>
      <w:r w:rsidRPr="00D51948">
        <w:t xml:space="preserve"> Plus is made in the USA using natural, human grade ingredients that are formulated in an FDA registered pharmaceutical laboratory.</w:t>
      </w:r>
    </w:p>
    <w:p w:rsidR="0090481F" w:rsidRPr="00D51948" w:rsidRDefault="0090481F" w:rsidP="004C0E9D">
      <w:pPr>
        <w:ind w:left="720"/>
        <w:sectPr w:rsidR="0090481F" w:rsidRPr="00D51948">
          <w:type w:val="continuous"/>
          <w:pgSz w:w="12240" w:h="15840"/>
          <w:pgMar w:top="360" w:right="1134" w:bottom="1134" w:left="1134" w:header="720" w:footer="720" w:gutter="0"/>
          <w:cols w:space="720"/>
        </w:sectPr>
      </w:pPr>
    </w:p>
    <w:p w:rsidR="00BC0F16" w:rsidRPr="00D51948" w:rsidRDefault="00BC0F16" w:rsidP="004C0E9D">
      <w:pPr>
        <w:ind w:left="720"/>
      </w:pPr>
    </w:p>
    <w:p w:rsidR="0090481F" w:rsidRPr="00D51948" w:rsidRDefault="0090481F" w:rsidP="004C0E9D">
      <w:pPr>
        <w:ind w:left="720"/>
        <w:sectPr w:rsidR="0090481F" w:rsidRPr="00D51948">
          <w:type w:val="continuous"/>
          <w:pgSz w:w="12240" w:h="15840"/>
          <w:pgMar w:top="360" w:right="1134" w:bottom="1134" w:left="1134" w:header="720" w:footer="720" w:gutter="0"/>
          <w:cols w:space="720"/>
        </w:sectPr>
      </w:pPr>
    </w:p>
    <w:p w:rsidR="00BC0F16" w:rsidRPr="00D51948" w:rsidRDefault="00AE2B29" w:rsidP="00C0429B">
      <w:pPr>
        <w:pStyle w:val="ListParagraph"/>
        <w:numPr>
          <w:ilvl w:val="0"/>
          <w:numId w:val="4"/>
        </w:numPr>
      </w:pPr>
      <w:r w:rsidRPr="00D51948">
        <w:t xml:space="preserve">Veterinarian recommended, </w:t>
      </w:r>
      <w:proofErr w:type="spellStart"/>
      <w:r w:rsidRPr="00D51948">
        <w:t>NuVet</w:t>
      </w:r>
      <w:proofErr w:type="spellEnd"/>
      <w:r w:rsidRPr="00D51948">
        <w:t xml:space="preserve"> Plus was designed for dogs at every life stage; from supporting your puppy’s maturing immune system to helping to protect against issues later in life including, allergies, itching/scratching, hot spots, arthritis, digestive issues, tear staining, hair loss and more!</w:t>
      </w:r>
    </w:p>
    <w:p w:rsidR="0090481F" w:rsidRPr="00D51948" w:rsidRDefault="0090481F" w:rsidP="004C0E9D">
      <w:pPr>
        <w:ind w:left="720"/>
        <w:sectPr w:rsidR="0090481F" w:rsidRPr="00D51948">
          <w:type w:val="continuous"/>
          <w:pgSz w:w="12240" w:h="15840"/>
          <w:pgMar w:top="360" w:right="1134" w:bottom="1134" w:left="1134" w:header="720" w:footer="720" w:gutter="0"/>
          <w:cols w:space="720"/>
        </w:sectPr>
      </w:pPr>
    </w:p>
    <w:p w:rsidR="00BC0F16" w:rsidRPr="00D51948" w:rsidRDefault="00BC0F16" w:rsidP="004C0E9D">
      <w:pPr>
        <w:ind w:left="720"/>
      </w:pPr>
    </w:p>
    <w:p w:rsidR="0090481F" w:rsidRPr="00D51948" w:rsidRDefault="0090481F" w:rsidP="004C0E9D">
      <w:pPr>
        <w:ind w:left="720"/>
        <w:sectPr w:rsidR="0090481F" w:rsidRPr="00D51948">
          <w:type w:val="continuous"/>
          <w:pgSz w:w="12240" w:h="15840"/>
          <w:pgMar w:top="360" w:right="1134" w:bottom="1134" w:left="1134" w:header="720" w:footer="720" w:gutter="0"/>
          <w:cols w:space="720"/>
        </w:sectPr>
      </w:pPr>
    </w:p>
    <w:p w:rsidR="00BC0F16" w:rsidRPr="00D51948" w:rsidRDefault="00AE2B29" w:rsidP="00C0429B">
      <w:pPr>
        <w:pStyle w:val="ListParagraph"/>
        <w:numPr>
          <w:ilvl w:val="0"/>
          <w:numId w:val="4"/>
        </w:numPr>
      </w:pPr>
      <w:r w:rsidRPr="00D51948">
        <w:t xml:space="preserve">For your convenience you may order by phone by calling 800-474-7044, using order code 88020 or online at www.nuvet.com/88020. </w:t>
      </w:r>
      <w:proofErr w:type="spellStart"/>
      <w:r w:rsidRPr="00D51948">
        <w:t>NuVet</w:t>
      </w:r>
      <w:proofErr w:type="spellEnd"/>
      <w:r w:rsidRPr="00D51948">
        <w:t xml:space="preserve"> products are not sold in stores. Customers outside the U.S. must place order by phone only</w:t>
      </w:r>
      <w:r w:rsidR="007D0A03" w:rsidRPr="00D51948">
        <w:t>.</w:t>
      </w:r>
    </w:p>
    <w:p w:rsidR="0090481F" w:rsidRDefault="0090481F" w:rsidP="004C0E9D">
      <w:pPr>
        <w:ind w:left="720"/>
        <w:rPr>
          <w:szCs w:val="21"/>
        </w:rPr>
        <w:sectPr w:rsidR="0090481F">
          <w:type w:val="continuous"/>
          <w:pgSz w:w="12240" w:h="15840"/>
          <w:pgMar w:top="360" w:right="1134" w:bottom="1134" w:left="1134" w:header="720" w:footer="720" w:gutter="0"/>
          <w:cols w:space="720"/>
        </w:sectPr>
      </w:pPr>
    </w:p>
    <w:p w:rsidR="00BC0F16" w:rsidRDefault="00BC0F16" w:rsidP="004C0E9D">
      <w:pPr>
        <w:ind w:left="720"/>
        <w:rPr>
          <w:szCs w:val="21"/>
        </w:rPr>
      </w:pPr>
    </w:p>
    <w:p w:rsidR="0090481F" w:rsidRDefault="0090481F">
      <w:pPr>
        <w:rPr>
          <w:szCs w:val="21"/>
        </w:rPr>
        <w:sectPr w:rsidR="0090481F">
          <w:type w:val="continuous"/>
          <w:pgSz w:w="12240" w:h="15840"/>
          <w:pgMar w:top="360" w:right="1134" w:bottom="1134" w:left="1134" w:header="720" w:footer="720" w:gutter="0"/>
          <w:cols w:space="720"/>
        </w:sectPr>
      </w:pPr>
    </w:p>
    <w:p w:rsidR="00C0429B" w:rsidRDefault="00C0429B" w:rsidP="007D0A03">
      <w:pPr>
        <w:rPr>
          <w:b/>
          <w:u w:val="single"/>
        </w:rPr>
      </w:pPr>
      <w:bookmarkStart w:id="8" w:name="_Hlk526063807"/>
      <w:r w:rsidRPr="00C0429B">
        <w:rPr>
          <w:b/>
          <w:u w:val="single"/>
        </w:rPr>
        <w:t>REGISTRATION TYPE</w:t>
      </w:r>
    </w:p>
    <w:p w:rsidR="00C0429B" w:rsidRPr="00C0429B" w:rsidRDefault="00C0429B" w:rsidP="007D0A03">
      <w:pPr>
        <w:rPr>
          <w:b/>
          <w:u w:val="single"/>
        </w:rPr>
      </w:pPr>
    </w:p>
    <w:bookmarkEnd w:id="8"/>
    <w:p w:rsidR="0090481F" w:rsidRPr="00C67DC0" w:rsidRDefault="0090481F" w:rsidP="00C67DC0">
      <w:pPr>
        <w:sectPr w:rsidR="0090481F" w:rsidRPr="00C67DC0">
          <w:type w:val="continuous"/>
          <w:pgSz w:w="12240" w:h="15840"/>
          <w:pgMar w:top="360" w:right="1134" w:bottom="1134" w:left="1134" w:header="720" w:footer="720" w:gutter="0"/>
          <w:cols w:space="720"/>
        </w:sectPr>
      </w:pPr>
    </w:p>
    <w:p w:rsidR="0090481F" w:rsidRDefault="0090481F" w:rsidP="00C0429B">
      <w:pPr>
        <w:rPr>
          <w:szCs w:val="21"/>
        </w:rPr>
        <w:sectPr w:rsidR="0090481F">
          <w:type w:val="continuous"/>
          <w:pgSz w:w="12240" w:h="15840"/>
          <w:pgMar w:top="360" w:right="1134" w:bottom="1134" w:left="1134" w:header="720" w:footer="720" w:gutter="0"/>
          <w:cols w:space="720"/>
        </w:sectPr>
      </w:pPr>
    </w:p>
    <w:p w:rsidR="0090481F" w:rsidRDefault="0090481F" w:rsidP="00C0429B">
      <w:pPr>
        <w:rPr>
          <w:szCs w:val="21"/>
        </w:rPr>
        <w:sectPr w:rsidR="0090481F">
          <w:type w:val="continuous"/>
          <w:pgSz w:w="12240" w:h="15840"/>
          <w:pgMar w:top="360" w:right="1134" w:bottom="1134" w:left="1134" w:header="720" w:footer="720" w:gutter="0"/>
          <w:cols w:space="720"/>
        </w:sectPr>
      </w:pPr>
    </w:p>
    <w:p w:rsidR="00BC0F16" w:rsidRDefault="00C0429B" w:rsidP="00C67DC0">
      <w:pPr>
        <w:pStyle w:val="ListParagraph"/>
        <w:numPr>
          <w:ilvl w:val="0"/>
          <w:numId w:val="7"/>
        </w:numPr>
      </w:pPr>
      <w:r w:rsidRPr="00C67DC0">
        <w:rPr>
          <w:b/>
          <w:u w:val="single"/>
        </w:rPr>
        <w:t>Types of Registration</w:t>
      </w:r>
      <w:r w:rsidRPr="00C67DC0">
        <w:rPr>
          <w:u w:val="single"/>
        </w:rPr>
        <w:t>:</w:t>
      </w:r>
      <w:r>
        <w:t xml:space="preserve"> </w:t>
      </w:r>
      <w:r w:rsidR="00AE2B29">
        <w:t>Puppy is offered with two different choices of Registration:</w:t>
      </w:r>
      <w:r w:rsidR="00AE2B29" w:rsidRPr="00C67DC0">
        <w:rPr>
          <w:b/>
          <w:bCs/>
        </w:rPr>
        <w:t xml:space="preserve"> </w:t>
      </w:r>
    </w:p>
    <w:p w:rsidR="0090481F" w:rsidRDefault="0090481F">
      <w:pPr>
        <w:rPr>
          <w:szCs w:val="21"/>
        </w:rPr>
        <w:sectPr w:rsidR="0090481F">
          <w:type w:val="continuous"/>
          <w:pgSz w:w="12240" w:h="15840"/>
          <w:pgMar w:top="360" w:right="1134" w:bottom="1134" w:left="1134" w:header="720" w:footer="720" w:gutter="0"/>
          <w:cols w:space="720"/>
        </w:sectPr>
      </w:pPr>
    </w:p>
    <w:p w:rsidR="00BC0F16" w:rsidRDefault="00BC0F16">
      <w:pPr>
        <w:pStyle w:val="Standard"/>
      </w:pPr>
    </w:p>
    <w:p w:rsidR="0090481F" w:rsidRDefault="0090481F" w:rsidP="005C0781">
      <w:pPr>
        <w:rPr>
          <w:szCs w:val="21"/>
        </w:rPr>
        <w:sectPr w:rsidR="0090481F">
          <w:type w:val="continuous"/>
          <w:pgSz w:w="12240" w:h="15840"/>
          <w:pgMar w:top="360" w:right="1134" w:bottom="1134" w:left="1134" w:header="720" w:footer="720" w:gutter="0"/>
          <w:cols w:space="720"/>
        </w:sectPr>
      </w:pPr>
    </w:p>
    <w:p w:rsidR="0090481F" w:rsidRPr="005264E6" w:rsidRDefault="00C67DC0" w:rsidP="00C67DC0">
      <w:pPr>
        <w:pStyle w:val="ListParagraph"/>
        <w:numPr>
          <w:ilvl w:val="0"/>
          <w:numId w:val="5"/>
        </w:numPr>
        <w:shd w:val="clear" w:color="auto" w:fill="FFFF00"/>
        <w:sectPr w:rsidR="0090481F" w:rsidRPr="005264E6">
          <w:type w:val="continuous"/>
          <w:pgSz w:w="12240" w:h="15840"/>
          <w:pgMar w:top="360" w:right="1134" w:bottom="1134" w:left="1134" w:header="720" w:footer="720" w:gutter="0"/>
          <w:cols w:space="720"/>
        </w:sectPr>
      </w:pPr>
      <w:r>
        <w:t xml:space="preserve">Breeder’s Initial __________          </w:t>
      </w:r>
      <w:r w:rsidR="00AE2B29" w:rsidRPr="00C67DC0">
        <w:rPr>
          <w:b/>
          <w:u w:val="single"/>
        </w:rPr>
        <w:t>Limited Registration</w:t>
      </w:r>
      <w:r w:rsidR="00AE2B29" w:rsidRPr="005264E6">
        <w:t xml:space="preserve"> (Must Spay/Neuter by 10 months)</w:t>
      </w:r>
      <w:r w:rsidRPr="005264E6">
        <w:t xml:space="preserve"> </w:t>
      </w:r>
    </w:p>
    <w:p w:rsidR="00BC0F16" w:rsidRPr="005264E6" w:rsidRDefault="00BC0F16" w:rsidP="005C0781"/>
    <w:p w:rsidR="0090481F" w:rsidRPr="005264E6" w:rsidRDefault="0090481F" w:rsidP="005C0781">
      <w:pPr>
        <w:sectPr w:rsidR="0090481F" w:rsidRPr="005264E6">
          <w:type w:val="continuous"/>
          <w:pgSz w:w="12240" w:h="15840"/>
          <w:pgMar w:top="360" w:right="1134" w:bottom="1134" w:left="1134" w:header="720" w:footer="720" w:gutter="0"/>
          <w:cols w:space="720"/>
        </w:sectPr>
      </w:pPr>
    </w:p>
    <w:p w:rsidR="005C0781" w:rsidRDefault="00C67DC0" w:rsidP="00606E76">
      <w:pPr>
        <w:pStyle w:val="ListParagraph"/>
        <w:numPr>
          <w:ilvl w:val="0"/>
          <w:numId w:val="5"/>
        </w:numPr>
      </w:pPr>
      <w:r>
        <w:t xml:space="preserve">Breeder’s Initial __________          </w:t>
      </w:r>
      <w:r w:rsidR="00AE2B29" w:rsidRPr="00C67DC0">
        <w:rPr>
          <w:b/>
          <w:u w:val="single"/>
        </w:rPr>
        <w:t>Full Registration</w:t>
      </w:r>
      <w:r w:rsidR="00AE2B29" w:rsidRPr="005264E6">
        <w:t xml:space="preserve"> </w:t>
      </w:r>
      <w:r>
        <w:t xml:space="preserve"> - </w:t>
      </w:r>
      <w:r w:rsidR="00B57F7B" w:rsidRPr="005264E6">
        <w:t>AKC full registration is priced more and must be agreed upon.</w:t>
      </w:r>
      <w:r w:rsidR="005C0781" w:rsidRPr="005C0781">
        <w:t xml:space="preserve"> </w:t>
      </w:r>
      <w:r w:rsidR="00606E76" w:rsidRPr="005264E6">
        <w:t>For Full registration: papers will be given at time of purchase and payment in full.</w:t>
      </w:r>
      <w:r>
        <w:t xml:space="preserve"> Shipping is an extra charge.</w:t>
      </w:r>
    </w:p>
    <w:p w:rsidR="005C0781" w:rsidRDefault="005C0781" w:rsidP="005C0781">
      <w:pPr>
        <w:pStyle w:val="ListParagraph"/>
        <w:ind w:left="1069"/>
        <w:outlineLvl w:val="0"/>
      </w:pPr>
    </w:p>
    <w:p w:rsidR="005C0781" w:rsidRDefault="005C0781" w:rsidP="005C0781">
      <w:pPr>
        <w:pStyle w:val="ListParagraph"/>
        <w:numPr>
          <w:ilvl w:val="0"/>
          <w:numId w:val="5"/>
        </w:numPr>
        <w:outlineLvl w:val="0"/>
      </w:pPr>
      <w:r w:rsidRPr="005264E6">
        <w:t xml:space="preserve">For Limited registration: Buyer will receive AKC registration papers when proof of spay/neuter is sent to me. </w:t>
      </w:r>
      <w:r w:rsidRPr="00C0429B">
        <w:rPr>
          <w:shd w:val="clear" w:color="auto" w:fill="FFFF00"/>
        </w:rPr>
        <w:t>Proof copy of Spay/Neutered must have scanned Microchip # typed in by Vet that did procedure not written in.</w:t>
      </w:r>
      <w:r w:rsidRPr="005264E6">
        <w:t xml:space="preserve"> Dogs should be spayed/neutered around 6 months, but NO later than 10 months of age. Once proof  is received then  AKC papers will be sent to buyer. All to be done by mail no pictures from receipt will do MUST have copies for my paper work for AKC . </w:t>
      </w:r>
    </w:p>
    <w:p w:rsidR="005C0781" w:rsidRDefault="005C0781" w:rsidP="005C0781">
      <w:pPr>
        <w:rPr>
          <w:szCs w:val="21"/>
        </w:rPr>
        <w:sectPr w:rsidR="005C0781">
          <w:type w:val="continuous"/>
          <w:pgSz w:w="12240" w:h="15840"/>
          <w:pgMar w:top="360" w:right="1134" w:bottom="1134" w:left="1134" w:header="720" w:footer="720" w:gutter="0"/>
          <w:cols w:space="720"/>
        </w:sectPr>
      </w:pPr>
    </w:p>
    <w:p w:rsidR="005C0781" w:rsidRPr="005264E6" w:rsidRDefault="005C0781" w:rsidP="005C0781">
      <w:pPr>
        <w:pStyle w:val="ListParagraph"/>
        <w:ind w:left="1069"/>
        <w:outlineLvl w:val="0"/>
      </w:pPr>
    </w:p>
    <w:p w:rsidR="0090481F" w:rsidRPr="005264E6" w:rsidRDefault="0090481F" w:rsidP="005C0781">
      <w:pPr>
        <w:outlineLvl w:val="0"/>
        <w:sectPr w:rsidR="0090481F" w:rsidRPr="005264E6">
          <w:type w:val="continuous"/>
          <w:pgSz w:w="12240" w:h="15840"/>
          <w:pgMar w:top="360" w:right="1134" w:bottom="1134" w:left="1134" w:header="720" w:footer="720" w:gutter="0"/>
          <w:cols w:space="720"/>
        </w:sectPr>
      </w:pPr>
    </w:p>
    <w:p w:rsidR="0090481F" w:rsidRPr="005264E6" w:rsidRDefault="0090481F" w:rsidP="005C0781">
      <w:pPr>
        <w:spacing w:line="20" w:lineRule="exact"/>
        <w:contextualSpacing/>
        <w:sectPr w:rsidR="0090481F" w:rsidRPr="005264E6">
          <w:type w:val="continuous"/>
          <w:pgSz w:w="12240" w:h="15840"/>
          <w:pgMar w:top="360" w:right="1134" w:bottom="1134" w:left="1134" w:header="720" w:footer="720" w:gutter="0"/>
          <w:cols w:space="720"/>
        </w:sectPr>
      </w:pPr>
    </w:p>
    <w:p w:rsidR="0090481F" w:rsidRPr="005264E6" w:rsidRDefault="0090481F" w:rsidP="005C0781">
      <w:pPr>
        <w:spacing w:line="20" w:lineRule="exact"/>
        <w:contextualSpacing/>
        <w:sectPr w:rsidR="0090481F" w:rsidRPr="005264E6">
          <w:type w:val="continuous"/>
          <w:pgSz w:w="12240" w:h="15840"/>
          <w:pgMar w:top="360" w:right="1134" w:bottom="1134" w:left="1134" w:header="720" w:footer="720" w:gutter="0"/>
          <w:cols w:space="720"/>
        </w:sectPr>
      </w:pPr>
    </w:p>
    <w:p w:rsidR="0090481F" w:rsidRPr="005264E6" w:rsidRDefault="0090481F" w:rsidP="005C0781">
      <w:pPr>
        <w:spacing w:line="20" w:lineRule="exact"/>
        <w:contextualSpacing/>
        <w:sectPr w:rsidR="0090481F" w:rsidRPr="005264E6">
          <w:type w:val="continuous"/>
          <w:pgSz w:w="12240" w:h="15840"/>
          <w:pgMar w:top="360" w:right="1134" w:bottom="1134" w:left="1134" w:header="720" w:footer="720" w:gutter="0"/>
          <w:cols w:space="720"/>
        </w:sectPr>
      </w:pPr>
    </w:p>
    <w:p w:rsidR="0090481F" w:rsidRPr="005264E6" w:rsidRDefault="0090481F" w:rsidP="005C0781">
      <w:pPr>
        <w:spacing w:line="20" w:lineRule="exact"/>
        <w:contextualSpacing/>
        <w:sectPr w:rsidR="0090481F" w:rsidRPr="005264E6">
          <w:type w:val="continuous"/>
          <w:pgSz w:w="12240" w:h="15840"/>
          <w:pgMar w:top="360" w:right="1134" w:bottom="1134" w:left="1134" w:header="720" w:footer="720" w:gutter="0"/>
          <w:cols w:space="720"/>
        </w:sectPr>
      </w:pPr>
    </w:p>
    <w:p w:rsidR="0090481F" w:rsidRPr="005264E6" w:rsidRDefault="0090481F" w:rsidP="005C0781">
      <w:pPr>
        <w:spacing w:line="20" w:lineRule="exact"/>
        <w:contextualSpacing/>
        <w:sectPr w:rsidR="0090481F" w:rsidRPr="005264E6">
          <w:type w:val="continuous"/>
          <w:pgSz w:w="12240" w:h="15840"/>
          <w:pgMar w:top="360" w:right="1134" w:bottom="1134" w:left="1134" w:header="720" w:footer="720" w:gutter="0"/>
          <w:cols w:space="720"/>
        </w:sectPr>
      </w:pPr>
    </w:p>
    <w:p w:rsidR="00BC0F16" w:rsidRDefault="00BC0F16" w:rsidP="005C0781">
      <w:pPr>
        <w:spacing w:line="20" w:lineRule="exact"/>
        <w:contextualSpacing/>
      </w:pPr>
    </w:p>
    <w:p w:rsidR="0090481F" w:rsidRDefault="0090481F" w:rsidP="005264E6">
      <w:pPr>
        <w:shd w:val="clear" w:color="auto" w:fill="FFFF00"/>
        <w:rPr>
          <w:szCs w:val="21"/>
        </w:rPr>
        <w:sectPr w:rsidR="0090481F">
          <w:type w:val="continuous"/>
          <w:pgSz w:w="12240" w:h="15840"/>
          <w:pgMar w:top="360" w:right="1134" w:bottom="1134" w:left="1134" w:header="720" w:footer="720" w:gutter="0"/>
          <w:cols w:space="720"/>
        </w:sectPr>
      </w:pPr>
    </w:p>
    <w:p w:rsidR="00BC0F16" w:rsidRPr="005264E6" w:rsidRDefault="00AE2B29" w:rsidP="00247838">
      <w:pPr>
        <w:pBdr>
          <w:top w:val="single" w:sz="4" w:space="1" w:color="auto"/>
          <w:left w:val="single" w:sz="4" w:space="4" w:color="auto"/>
          <w:bottom w:val="single" w:sz="4" w:space="13" w:color="auto"/>
          <w:right w:val="single" w:sz="4" w:space="4" w:color="auto"/>
          <w:between w:val="single" w:sz="4" w:space="1" w:color="auto"/>
          <w:bar w:val="single" w:sz="4" w:color="auto"/>
        </w:pBdr>
        <w:shd w:val="clear" w:color="auto" w:fill="FFFF66"/>
      </w:pPr>
      <w:r w:rsidRPr="005264E6">
        <w:t>Puppies are not sold on a trial basis, please be committed for the life of this dog. If a situation arises where you cannot keep this dog you may contact me and I will try my best to help you place this dog in a new home. But no refunds or exchanges will be given. I have the right to refuse selling to anyone at any time. No dog sold or traded by seller to buyer is to be rehomed without notifying the seller for approval. If  buyer moves buyer is also required by contract to notify seller of  new address where dog resides. If done without seller/ Breeder approval contract is null and void and could result in court and loss of dog.</w:t>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5264E6" w:rsidTr="00247838">
        <w:trPr>
          <w:trHeight w:val="420"/>
        </w:trPr>
        <w:tc>
          <w:tcPr>
            <w:tcW w:w="10170" w:type="dxa"/>
            <w:shd w:val="clear" w:color="auto" w:fill="FFFF66"/>
          </w:tcPr>
          <w:p w:rsidR="005264E6" w:rsidRDefault="005264E6" w:rsidP="00247838">
            <w:pPr>
              <w:shd w:val="clear" w:color="auto" w:fill="FFFF66"/>
              <w:ind w:left="129"/>
            </w:pPr>
          </w:p>
          <w:p w:rsidR="005264E6" w:rsidRDefault="00E471F0" w:rsidP="00247838">
            <w:pPr>
              <w:shd w:val="clear" w:color="auto" w:fill="FFFF66"/>
              <w:ind w:left="129"/>
            </w:pPr>
            <w:r w:rsidRPr="00E471F0">
              <w:rPr>
                <w:b/>
                <w:color w:val="FF0000"/>
                <w:sz w:val="40"/>
                <w:szCs w:val="40"/>
              </w:rPr>
              <w:t>X</w:t>
            </w:r>
            <w:r>
              <w:t xml:space="preserve"> </w:t>
            </w:r>
            <w:r w:rsidR="005264E6">
              <w:t>Buyers Signature:________________________________________Date:____________________</w:t>
            </w:r>
          </w:p>
          <w:p w:rsidR="005264E6" w:rsidRDefault="005264E6" w:rsidP="00247838">
            <w:pPr>
              <w:shd w:val="clear" w:color="auto" w:fill="FFFF66"/>
              <w:ind w:left="129"/>
            </w:pPr>
          </w:p>
        </w:tc>
      </w:tr>
    </w:tbl>
    <w:p w:rsidR="00BC0F16" w:rsidRPr="005264E6" w:rsidRDefault="00BC0F16" w:rsidP="005264E6"/>
    <w:p w:rsidR="0090481F" w:rsidRDefault="0090481F">
      <w:pPr>
        <w:rPr>
          <w:szCs w:val="21"/>
        </w:rPr>
        <w:sectPr w:rsidR="0090481F">
          <w:type w:val="continuous"/>
          <w:pgSz w:w="12240" w:h="15840"/>
          <w:pgMar w:top="360" w:right="1134" w:bottom="1134" w:left="1134" w:header="720" w:footer="720" w:gutter="0"/>
          <w:cols w:space="720"/>
        </w:sectPr>
      </w:pPr>
    </w:p>
    <w:p w:rsidR="0090481F" w:rsidRPr="00247838" w:rsidRDefault="00AE2B29" w:rsidP="00247838">
      <w:pPr>
        <w:sectPr w:rsidR="0090481F" w:rsidRPr="00247838">
          <w:type w:val="continuous"/>
          <w:pgSz w:w="12240" w:h="15840"/>
          <w:pgMar w:top="360" w:right="1134" w:bottom="1134" w:left="1134" w:header="720" w:footer="720" w:gutter="0"/>
          <w:cols w:space="720"/>
        </w:sectPr>
      </w:pPr>
      <w:r w:rsidRPr="00247838">
        <w:t xml:space="preserve">. </w:t>
      </w:r>
    </w:p>
    <w:p w:rsidR="00C20986" w:rsidRDefault="00C20986" w:rsidP="00247838">
      <w:pPr>
        <w:rPr>
          <w:b/>
        </w:rPr>
      </w:pPr>
    </w:p>
    <w:p w:rsidR="00BC0F16" w:rsidRPr="00127D26" w:rsidRDefault="00127D26" w:rsidP="00247838">
      <w:pPr>
        <w:rPr>
          <w:b/>
        </w:rPr>
      </w:pPr>
      <w:r w:rsidRPr="00127D26">
        <w:rPr>
          <w:b/>
        </w:rPr>
        <w:t>Disclaimer:</w:t>
      </w:r>
    </w:p>
    <w:p w:rsidR="0090481F" w:rsidRPr="00247838" w:rsidRDefault="0090481F" w:rsidP="00247838">
      <w:pPr>
        <w:sectPr w:rsidR="0090481F" w:rsidRPr="00247838">
          <w:type w:val="continuous"/>
          <w:pgSz w:w="12240" w:h="15840"/>
          <w:pgMar w:top="360" w:right="1134" w:bottom="1134" w:left="1134" w:header="720" w:footer="720" w:gutter="0"/>
          <w:cols w:space="720"/>
        </w:sectPr>
      </w:pPr>
    </w:p>
    <w:p w:rsidR="00BC0F16" w:rsidRPr="00247838" w:rsidRDefault="00AE2B29" w:rsidP="00247838">
      <w:r w:rsidRPr="00247838">
        <w:t xml:space="preserve">It is required that you find a reputable veterinarian to keep this puppy up to date on vaccinations and health issues. Breeder assumes no responsibility for the puppy after it leaves the premises, for medical expenses, family disputes, or any other problems you have not thought out. I do not pay veterinarian </w:t>
      </w:r>
      <w:r w:rsidRPr="00247838">
        <w:lastRenderedPageBreak/>
        <w:t>bills or transportation costs under any circumstances. Please consider all the pros and cons of adding a puppy to your life before you purchase this new member of your family! Please know the breed or research the breed BEFORE buying the puppy. It takes good breeding AND good dog owners to get good dogs! We have done our part; you must do yours to keep your puppy safe, healthy and happy. Thank you! I do suggest a puppy training class for you so that you know how to handle your puppy as to sometimes they are too smart and will train you. I give $50.00 back to buyer once proof of obedience class is shown that dog is enrolled and completed. Please mail copy to me thanks .</w:t>
      </w:r>
    </w:p>
    <w:p w:rsidR="0090481F" w:rsidRPr="00247838" w:rsidRDefault="0090481F" w:rsidP="00247838">
      <w:pPr>
        <w:sectPr w:rsidR="0090481F" w:rsidRPr="00247838">
          <w:type w:val="continuous"/>
          <w:pgSz w:w="12240" w:h="15840"/>
          <w:pgMar w:top="360" w:right="1134" w:bottom="1134" w:left="1134" w:header="720" w:footer="720" w:gutter="0"/>
          <w:cols w:space="720"/>
        </w:sectPr>
      </w:pPr>
    </w:p>
    <w:p w:rsidR="00BC0F16" w:rsidRPr="00247838" w:rsidRDefault="00BC0F16" w:rsidP="00247838"/>
    <w:p w:rsidR="0090481F" w:rsidRPr="00247838" w:rsidRDefault="0090481F" w:rsidP="00247838">
      <w:pPr>
        <w:sectPr w:rsidR="0090481F" w:rsidRPr="00247838">
          <w:type w:val="continuous"/>
          <w:pgSz w:w="12240" w:h="15840"/>
          <w:pgMar w:top="360" w:right="1134" w:bottom="1134" w:left="1134" w:header="720" w:footer="720" w:gutter="0"/>
          <w:cols w:space="720"/>
        </w:sectPr>
      </w:pPr>
    </w:p>
    <w:p w:rsidR="0090481F" w:rsidRPr="00C20986" w:rsidRDefault="00AE2B29">
      <w:pPr>
        <w:sectPr w:rsidR="0090481F" w:rsidRPr="00C20986">
          <w:type w:val="continuous"/>
          <w:pgSz w:w="12240" w:h="15840"/>
          <w:pgMar w:top="360" w:right="1134" w:bottom="1134" w:left="1134" w:header="720" w:footer="720" w:gutter="0"/>
          <w:cols w:space="720"/>
        </w:sectPr>
      </w:pPr>
      <w:r w:rsidRPr="00247838">
        <w:t>I understand by signing this agreement it becomes a binding contract, and I acknowledge that I have read, understood and agree to the conditions of this sales agreement. I agree if any legal action is required it will be processed in my state and county.</w:t>
      </w:r>
      <w:r w:rsidR="00C20986">
        <w:t xml:space="preserve"> </w:t>
      </w:r>
      <w:r w:rsidR="00C20986">
        <w:rPr>
          <w:szCs w:val="21"/>
        </w:rPr>
        <w:t xml:space="preserve">This agreement is an original template and must  not be altered from its original version and if altered will not be binding. All alterations or amendments to original template require the initials from both parties.  </w:t>
      </w:r>
    </w:p>
    <w:p w:rsidR="00BC0F16" w:rsidRPr="00C20986" w:rsidRDefault="00BC0F16" w:rsidP="00C20986"/>
    <w:p w:rsidR="0090481F" w:rsidRPr="00C20986" w:rsidRDefault="0090481F" w:rsidP="00C20986">
      <w:pPr>
        <w:sectPr w:rsidR="0090481F" w:rsidRPr="00C20986" w:rsidSect="00247838">
          <w:type w:val="continuous"/>
          <w:pgSz w:w="12240" w:h="15840"/>
          <w:pgMar w:top="360" w:right="1134" w:bottom="180" w:left="1134" w:header="720" w:footer="720" w:gutter="0"/>
          <w:cols w:space="720"/>
        </w:sectPr>
      </w:pPr>
    </w:p>
    <w:tbl>
      <w:tblPr>
        <w:tblStyle w:val="TableGrid"/>
        <w:tblW w:w="0" w:type="auto"/>
        <w:tblLook w:val="04A0" w:firstRow="1" w:lastRow="0" w:firstColumn="1" w:lastColumn="0" w:noHBand="0" w:noVBand="1"/>
      </w:tblPr>
      <w:tblGrid>
        <w:gridCol w:w="4981"/>
        <w:gridCol w:w="4981"/>
      </w:tblGrid>
      <w:tr w:rsidR="00C20986" w:rsidTr="00C20986">
        <w:tc>
          <w:tcPr>
            <w:tcW w:w="4981" w:type="dxa"/>
          </w:tcPr>
          <w:p w:rsidR="00C20986" w:rsidRDefault="00C20986" w:rsidP="00C20986">
            <w:r w:rsidRPr="00CA1933">
              <w:rPr>
                <w:b/>
              </w:rPr>
              <w:t>Breeder:</w:t>
            </w:r>
            <w:r>
              <w:t xml:space="preserve"> Darla Spencer</w:t>
            </w:r>
          </w:p>
          <w:p w:rsidR="00CA1933" w:rsidRDefault="00CA1933" w:rsidP="00CA1933">
            <w:pPr>
              <w:pStyle w:val="Standard"/>
            </w:pPr>
            <w:r w:rsidRPr="00CA1933">
              <w:rPr>
                <w:b/>
              </w:rPr>
              <w:t>Kennel Name:</w:t>
            </w:r>
            <w:r>
              <w:t xml:space="preserve"> Darla’s Red Standard Poodles </w:t>
            </w:r>
          </w:p>
          <w:p w:rsidR="00C20986" w:rsidRDefault="00C20986" w:rsidP="00C20986"/>
          <w:p w:rsidR="00C20986" w:rsidRDefault="00C20986" w:rsidP="00C20986"/>
        </w:tc>
        <w:tc>
          <w:tcPr>
            <w:tcW w:w="4981" w:type="dxa"/>
          </w:tcPr>
          <w:p w:rsidR="00C20986" w:rsidRPr="00CA1933" w:rsidRDefault="00C20986" w:rsidP="00C20986">
            <w:pPr>
              <w:rPr>
                <w:b/>
              </w:rPr>
            </w:pPr>
            <w:r w:rsidRPr="00CA1933">
              <w:rPr>
                <w:b/>
              </w:rPr>
              <w:t>Signature of Breeder:</w:t>
            </w:r>
          </w:p>
          <w:p w:rsidR="00C20986" w:rsidRDefault="00C20986" w:rsidP="00C20986"/>
          <w:p w:rsidR="00C20986" w:rsidRDefault="00C20986" w:rsidP="00C20986"/>
        </w:tc>
      </w:tr>
      <w:tr w:rsidR="00C20986" w:rsidTr="00C20986">
        <w:tc>
          <w:tcPr>
            <w:tcW w:w="4981" w:type="dxa"/>
          </w:tcPr>
          <w:p w:rsidR="00C20986" w:rsidRDefault="00C20986" w:rsidP="00C20986">
            <w:pPr>
              <w:rPr>
                <w:b/>
              </w:rPr>
            </w:pPr>
            <w:r w:rsidRPr="00CA1933">
              <w:rPr>
                <w:b/>
              </w:rPr>
              <w:t>Breeder Contact Information</w:t>
            </w:r>
            <w:r w:rsidR="00CA1933" w:rsidRPr="00CA1933">
              <w:rPr>
                <w:b/>
              </w:rPr>
              <w:t>:</w:t>
            </w:r>
            <w:r w:rsidRPr="00CA1933">
              <w:rPr>
                <w:b/>
              </w:rPr>
              <w:t xml:space="preserve"> </w:t>
            </w:r>
          </w:p>
          <w:p w:rsidR="00702A37" w:rsidRDefault="00702A37" w:rsidP="00702A37">
            <w:pPr>
              <w:pStyle w:val="Standard"/>
            </w:pPr>
            <w:r>
              <w:t xml:space="preserve">13224 Sweet Gum Rd, </w:t>
            </w:r>
          </w:p>
          <w:p w:rsidR="00702A37" w:rsidRDefault="00702A37" w:rsidP="00702A37">
            <w:pPr>
              <w:pStyle w:val="Standard"/>
            </w:pPr>
            <w:r>
              <w:t xml:space="preserve">Brooksville, Fl 34613 </w:t>
            </w:r>
          </w:p>
          <w:p w:rsidR="008F454E" w:rsidRPr="008F454E" w:rsidRDefault="008F454E" w:rsidP="008F454E">
            <w:pPr>
              <w:pStyle w:val="Standard"/>
              <w:rPr>
                <w:rFonts w:cs="Times New Roman"/>
                <w:color w:val="262626" w:themeColor="text1" w:themeTint="D9"/>
              </w:rPr>
            </w:pPr>
            <w:r w:rsidRPr="008F454E">
              <w:rPr>
                <w:rFonts w:cs="Times New Roman"/>
                <w:color w:val="262626" w:themeColor="text1" w:themeTint="D9"/>
              </w:rPr>
              <w:t xml:space="preserve">Telephone: </w:t>
            </w:r>
            <w:hyperlink r:id="rId10" w:history="1">
              <w:r w:rsidRPr="008F454E">
                <w:rPr>
                  <w:rFonts w:cs="Times New Roman"/>
                </w:rPr>
                <w:t>(352) 201-9448</w:t>
              </w:r>
            </w:hyperlink>
          </w:p>
          <w:p w:rsidR="00C20986" w:rsidRDefault="00CA1933" w:rsidP="00C20986">
            <w:r>
              <w:t xml:space="preserve">Email: </w:t>
            </w:r>
            <w:hyperlink r:id="rId11" w:history="1">
              <w:r w:rsidRPr="009F3FB2">
                <w:rPr>
                  <w:rStyle w:val="Hyperlink"/>
                </w:rPr>
                <w:t>Redpoodles100477@gmail.com</w:t>
              </w:r>
            </w:hyperlink>
          </w:p>
          <w:p w:rsidR="00C20986" w:rsidRDefault="00CA1933" w:rsidP="00C20986">
            <w:r>
              <w:t xml:space="preserve">Website: </w:t>
            </w:r>
            <w:hyperlink r:id="rId12" w:history="1">
              <w:r w:rsidRPr="009F3FB2">
                <w:rPr>
                  <w:rStyle w:val="Hyperlink"/>
                </w:rPr>
                <w:t>WWW.DarlasRedStandardPoodles.com</w:t>
              </w:r>
            </w:hyperlink>
            <w:r>
              <w:t xml:space="preserve">  </w:t>
            </w:r>
          </w:p>
        </w:tc>
        <w:tc>
          <w:tcPr>
            <w:tcW w:w="4981" w:type="dxa"/>
          </w:tcPr>
          <w:p w:rsidR="00C20986" w:rsidRPr="00CA1933" w:rsidRDefault="00C20986" w:rsidP="00C20986">
            <w:pPr>
              <w:rPr>
                <w:b/>
              </w:rPr>
            </w:pPr>
            <w:r w:rsidRPr="00CA1933">
              <w:rPr>
                <w:b/>
              </w:rPr>
              <w:t>Date:</w:t>
            </w:r>
          </w:p>
        </w:tc>
      </w:tr>
    </w:tbl>
    <w:p w:rsidR="00C20986" w:rsidRDefault="00C20986" w:rsidP="00C20986"/>
    <w:p w:rsidR="0090481F" w:rsidRDefault="0090481F">
      <w:pPr>
        <w:rPr>
          <w:szCs w:val="21"/>
        </w:rPr>
        <w:sectPr w:rsidR="0090481F">
          <w:type w:val="continuous"/>
          <w:pgSz w:w="12240" w:h="15840"/>
          <w:pgMar w:top="360" w:right="1134" w:bottom="1134" w:left="1134" w:header="720" w:footer="720" w:gutter="0"/>
          <w:cols w:space="720"/>
        </w:sectPr>
      </w:pPr>
    </w:p>
    <w:p w:rsidR="00BC0F16" w:rsidRPr="00CA1933" w:rsidRDefault="00AE2B29" w:rsidP="00CA1933">
      <w:r w:rsidRPr="00CA1933">
        <w:t>Printed name of Buyer:_____________________________________________________</w:t>
      </w:r>
    </w:p>
    <w:p w:rsidR="0090481F" w:rsidRPr="00CA1933" w:rsidRDefault="0090481F" w:rsidP="00CA1933">
      <w:pPr>
        <w:sectPr w:rsidR="0090481F" w:rsidRPr="00CA1933">
          <w:type w:val="continuous"/>
          <w:pgSz w:w="12240" w:h="15840"/>
          <w:pgMar w:top="360" w:right="1134" w:bottom="1134" w:left="1134" w:header="720" w:footer="720" w:gutter="0"/>
          <w:cols w:space="720"/>
        </w:sectPr>
      </w:pPr>
    </w:p>
    <w:p w:rsidR="00BC0F16" w:rsidRPr="00CA1933" w:rsidRDefault="00BC0F16" w:rsidP="00CA1933"/>
    <w:p w:rsidR="0090481F" w:rsidRPr="00CA1933" w:rsidRDefault="0090481F" w:rsidP="00CA1933">
      <w:pPr>
        <w:sectPr w:rsidR="0090481F" w:rsidRPr="00CA1933">
          <w:type w:val="continuous"/>
          <w:pgSz w:w="12240" w:h="15840"/>
          <w:pgMar w:top="360" w:right="1134" w:bottom="1134" w:left="1134" w:header="720" w:footer="720" w:gutter="0"/>
          <w:cols w:space="720"/>
        </w:sectPr>
      </w:pPr>
    </w:p>
    <w:p w:rsidR="00BC0F16" w:rsidRPr="00CA1933" w:rsidRDefault="00E471F0" w:rsidP="00CA1933">
      <w:r w:rsidRPr="00E471F0">
        <w:rPr>
          <w:b/>
          <w:color w:val="FF0000"/>
          <w:sz w:val="40"/>
          <w:szCs w:val="40"/>
        </w:rPr>
        <w:t>X</w:t>
      </w:r>
      <w:r w:rsidRPr="00CA1933">
        <w:t xml:space="preserve"> </w:t>
      </w:r>
      <w:r w:rsidR="00AE2B29" w:rsidRPr="00CA1933">
        <w:t>Signature of Buyer:________________________________________________________</w:t>
      </w:r>
    </w:p>
    <w:p w:rsidR="0090481F" w:rsidRPr="00CA1933" w:rsidRDefault="0090481F" w:rsidP="00CA1933">
      <w:pPr>
        <w:sectPr w:rsidR="0090481F" w:rsidRPr="00CA1933">
          <w:type w:val="continuous"/>
          <w:pgSz w:w="12240" w:h="15840"/>
          <w:pgMar w:top="360" w:right="1134" w:bottom="1134" w:left="1134" w:header="720" w:footer="720" w:gutter="0"/>
          <w:cols w:space="720"/>
        </w:sectPr>
      </w:pPr>
    </w:p>
    <w:p w:rsidR="00BC0F16" w:rsidRPr="00CA1933" w:rsidRDefault="00BC0F16" w:rsidP="00CA1933"/>
    <w:p w:rsidR="0090481F" w:rsidRPr="00CA1933" w:rsidRDefault="0090481F" w:rsidP="00CA1933">
      <w:pPr>
        <w:sectPr w:rsidR="0090481F" w:rsidRPr="00CA1933">
          <w:type w:val="continuous"/>
          <w:pgSz w:w="12240" w:h="15840"/>
          <w:pgMar w:top="360" w:right="1134" w:bottom="1134" w:left="1134" w:header="720" w:footer="720" w:gutter="0"/>
          <w:cols w:space="720"/>
        </w:sectPr>
      </w:pPr>
    </w:p>
    <w:p w:rsidR="00BC0F16" w:rsidRPr="00CA1933" w:rsidRDefault="00AE2B29" w:rsidP="00CA1933">
      <w:r w:rsidRPr="00CA1933">
        <w:t>Date: ________________</w:t>
      </w:r>
    </w:p>
    <w:p w:rsidR="0090481F" w:rsidRPr="00CA1933" w:rsidRDefault="0090481F" w:rsidP="00CA1933">
      <w:pPr>
        <w:sectPr w:rsidR="0090481F" w:rsidRPr="00CA1933">
          <w:type w:val="continuous"/>
          <w:pgSz w:w="12240" w:h="15840"/>
          <w:pgMar w:top="360" w:right="1134" w:bottom="1134" w:left="1134" w:header="720" w:footer="720" w:gutter="0"/>
          <w:cols w:space="720"/>
        </w:sectPr>
      </w:pPr>
    </w:p>
    <w:p w:rsidR="00BC0F16" w:rsidRPr="00CA1933" w:rsidRDefault="00BC0F16" w:rsidP="00CA1933"/>
    <w:p w:rsidR="0090481F" w:rsidRPr="00CA1933" w:rsidRDefault="0090481F" w:rsidP="00CA1933">
      <w:pPr>
        <w:sectPr w:rsidR="0090481F" w:rsidRPr="00CA1933">
          <w:type w:val="continuous"/>
          <w:pgSz w:w="12240" w:h="15840"/>
          <w:pgMar w:top="360" w:right="1134" w:bottom="1134" w:left="1134" w:header="720" w:footer="720" w:gutter="0"/>
          <w:cols w:space="720"/>
        </w:sectPr>
      </w:pPr>
    </w:p>
    <w:p w:rsidR="00BC0F16" w:rsidRPr="00CA1933" w:rsidRDefault="00AE2B29" w:rsidP="00CA1933">
      <w:r w:rsidRPr="00CA1933">
        <w:t>Address: ________________________________________________________________</w:t>
      </w:r>
    </w:p>
    <w:p w:rsidR="0090481F" w:rsidRPr="00CA1933" w:rsidRDefault="0090481F" w:rsidP="00CA1933">
      <w:pPr>
        <w:sectPr w:rsidR="0090481F" w:rsidRPr="00CA1933">
          <w:type w:val="continuous"/>
          <w:pgSz w:w="12240" w:h="15840"/>
          <w:pgMar w:top="360" w:right="1134" w:bottom="1134" w:left="1134" w:header="720" w:footer="720" w:gutter="0"/>
          <w:cols w:space="720"/>
        </w:sectPr>
      </w:pPr>
    </w:p>
    <w:p w:rsidR="00BC0F16" w:rsidRPr="00CA1933" w:rsidRDefault="00BC0F16" w:rsidP="00CA1933"/>
    <w:p w:rsidR="0090481F" w:rsidRPr="00CA1933" w:rsidRDefault="0090481F" w:rsidP="00CA1933">
      <w:pPr>
        <w:sectPr w:rsidR="0090481F" w:rsidRPr="00CA1933">
          <w:type w:val="continuous"/>
          <w:pgSz w:w="12240" w:h="15840"/>
          <w:pgMar w:top="360" w:right="1134" w:bottom="1134" w:left="1134" w:header="720" w:footer="720" w:gutter="0"/>
          <w:cols w:space="720"/>
        </w:sectPr>
      </w:pPr>
    </w:p>
    <w:p w:rsidR="00BC0F16" w:rsidRPr="00CA1933" w:rsidRDefault="00AE2B29" w:rsidP="00CA1933">
      <w:r w:rsidRPr="00CA1933">
        <w:t>Phone: __________________________________________________________________</w:t>
      </w:r>
    </w:p>
    <w:p w:rsidR="0090481F" w:rsidRPr="00CA1933" w:rsidRDefault="0090481F" w:rsidP="00CA1933">
      <w:pPr>
        <w:sectPr w:rsidR="0090481F" w:rsidRPr="00CA1933">
          <w:type w:val="continuous"/>
          <w:pgSz w:w="12240" w:h="15840"/>
          <w:pgMar w:top="360" w:right="1134" w:bottom="1134" w:left="1134" w:header="720" w:footer="720" w:gutter="0"/>
          <w:cols w:space="720"/>
        </w:sectPr>
      </w:pPr>
    </w:p>
    <w:p w:rsidR="00BC0F16" w:rsidRPr="00CA1933" w:rsidRDefault="00BC0F16" w:rsidP="00CA1933">
      <w:bookmarkStart w:id="9" w:name="yiv4369672142yui_3_13_0_ym1_1_1393691187"/>
      <w:bookmarkEnd w:id="9"/>
    </w:p>
    <w:p w:rsidR="0090481F" w:rsidRPr="00CA1933" w:rsidRDefault="0090481F" w:rsidP="00CA1933">
      <w:pPr>
        <w:sectPr w:rsidR="0090481F" w:rsidRPr="00CA1933">
          <w:type w:val="continuous"/>
          <w:pgSz w:w="12240" w:h="15840"/>
          <w:pgMar w:top="360" w:right="1134" w:bottom="1134" w:left="1134" w:header="720" w:footer="720" w:gutter="0"/>
          <w:cols w:space="720"/>
        </w:sectPr>
      </w:pPr>
    </w:p>
    <w:p w:rsidR="00BC0F16" w:rsidRPr="00CA1933" w:rsidRDefault="00AE2B29" w:rsidP="00CA1933">
      <w:r w:rsidRPr="00CA1933">
        <w:t>E-mail:___________________________________________________________________</w:t>
      </w:r>
    </w:p>
    <w:p w:rsidR="0090481F" w:rsidRDefault="0090481F">
      <w:pPr>
        <w:rPr>
          <w:szCs w:val="21"/>
        </w:rPr>
        <w:sectPr w:rsidR="0090481F">
          <w:type w:val="continuous"/>
          <w:pgSz w:w="12240" w:h="15840"/>
          <w:pgMar w:top="360" w:right="1134" w:bottom="1134" w:left="1134" w:header="720" w:footer="720" w:gutter="0"/>
          <w:cols w:space="720"/>
        </w:sectPr>
      </w:pPr>
    </w:p>
    <w:p w:rsidR="00BC0F16" w:rsidRDefault="00BC0F16">
      <w:pPr>
        <w:pStyle w:val="Standard"/>
      </w:pPr>
    </w:p>
    <w:p w:rsidR="00BC0F16" w:rsidRPr="00E471F0" w:rsidRDefault="00AE2B29">
      <w:pPr>
        <w:pStyle w:val="Standard"/>
        <w:rPr>
          <w:b/>
        </w:rPr>
      </w:pPr>
      <w:r w:rsidRPr="00E471F0">
        <w:rPr>
          <w:b/>
        </w:rPr>
        <w:t xml:space="preserve">Contract non transferrable if done all is Null and Void by signing this it is all agreed upon </w:t>
      </w:r>
    </w:p>
    <w:p w:rsidR="00BC0F16" w:rsidRPr="00E471F0" w:rsidRDefault="00AE2B29">
      <w:pPr>
        <w:pStyle w:val="Standard"/>
        <w:rPr>
          <w:b/>
        </w:rPr>
      </w:pPr>
      <w:r w:rsidRPr="00E471F0">
        <w:rPr>
          <w:b/>
        </w:rPr>
        <w:t>This contract is between two parties to be dated and signed.</w:t>
      </w:r>
    </w:p>
    <w:p w:rsidR="00E471F0" w:rsidRDefault="00E471F0" w:rsidP="001A3041"/>
    <w:p w:rsidR="00BC0F16" w:rsidRDefault="00AE2B29" w:rsidP="001A3041">
      <w:r w:rsidRPr="001A3041">
        <w:t>Seller</w:t>
      </w:r>
      <w:r w:rsidR="00E471F0">
        <w:t xml:space="preserve"> Signature</w:t>
      </w:r>
      <w:r w:rsidRPr="001A3041">
        <w:t>:______________________________________Date:__________________</w:t>
      </w:r>
    </w:p>
    <w:p w:rsidR="00E471F0" w:rsidRPr="001A3041" w:rsidRDefault="00E471F0" w:rsidP="001A3041"/>
    <w:p w:rsidR="00BC0F16" w:rsidRPr="001A3041" w:rsidRDefault="00E471F0" w:rsidP="001A3041">
      <w:r w:rsidRPr="00E471F0">
        <w:rPr>
          <w:b/>
          <w:color w:val="FF0000"/>
          <w:sz w:val="40"/>
          <w:szCs w:val="40"/>
        </w:rPr>
        <w:t>X</w:t>
      </w:r>
      <w:r w:rsidRPr="001A3041">
        <w:t xml:space="preserve"> </w:t>
      </w:r>
      <w:r w:rsidR="00AE2B29" w:rsidRPr="001A3041">
        <w:t>Buyer</w:t>
      </w:r>
      <w:r>
        <w:t xml:space="preserve"> Signature</w:t>
      </w:r>
      <w:r w:rsidR="00AE2B29" w:rsidRPr="001A3041">
        <w:t>:__________________________________</w:t>
      </w:r>
      <w:r>
        <w:t>_</w:t>
      </w:r>
      <w:r w:rsidR="00AE2B29" w:rsidRPr="001A3041">
        <w:t>___Date:_______________</w:t>
      </w:r>
    </w:p>
    <w:sectPr w:rsidR="00BC0F16" w:rsidRPr="001A3041" w:rsidSect="00E471F0">
      <w:type w:val="continuous"/>
      <w:pgSz w:w="12240" w:h="15840"/>
      <w:pgMar w:top="360"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230" w:rsidRDefault="00876230">
      <w:r>
        <w:separator/>
      </w:r>
    </w:p>
  </w:endnote>
  <w:endnote w:type="continuationSeparator" w:id="0">
    <w:p w:rsidR="00876230" w:rsidRDefault="0087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759713"/>
      <w:docPartObj>
        <w:docPartGallery w:val="Page Numbers (Bottom of Page)"/>
        <w:docPartUnique/>
      </w:docPartObj>
    </w:sdtPr>
    <w:sdtEndPr>
      <w:rPr>
        <w:color w:val="7F7F7F" w:themeColor="background1" w:themeShade="7F"/>
        <w:spacing w:val="60"/>
      </w:rPr>
    </w:sdtEndPr>
    <w:sdtContent>
      <w:p w:rsidR="00133CD2" w:rsidRDefault="00133CD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133CD2" w:rsidRDefault="00133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230" w:rsidRDefault="00876230">
      <w:r>
        <w:rPr>
          <w:color w:val="000000"/>
        </w:rPr>
        <w:separator/>
      </w:r>
    </w:p>
  </w:footnote>
  <w:footnote w:type="continuationSeparator" w:id="0">
    <w:p w:rsidR="00876230" w:rsidRDefault="0087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EA1"/>
    <w:multiLevelType w:val="hybridMultilevel"/>
    <w:tmpl w:val="F1AE2C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02611"/>
    <w:multiLevelType w:val="hybridMultilevel"/>
    <w:tmpl w:val="303246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A770163"/>
    <w:multiLevelType w:val="hybridMultilevel"/>
    <w:tmpl w:val="3648C80E"/>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6606470"/>
    <w:multiLevelType w:val="hybridMultilevel"/>
    <w:tmpl w:val="02FE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64739"/>
    <w:multiLevelType w:val="hybridMultilevel"/>
    <w:tmpl w:val="83C0D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81262"/>
    <w:multiLevelType w:val="hybridMultilevel"/>
    <w:tmpl w:val="4F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C2595"/>
    <w:multiLevelType w:val="hybridMultilevel"/>
    <w:tmpl w:val="56824976"/>
    <w:lvl w:ilvl="0" w:tplc="DC122F7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16"/>
    <w:rsid w:val="00127D26"/>
    <w:rsid w:val="00133CD2"/>
    <w:rsid w:val="001A3041"/>
    <w:rsid w:val="0021441D"/>
    <w:rsid w:val="00247838"/>
    <w:rsid w:val="004C0E9D"/>
    <w:rsid w:val="005264E6"/>
    <w:rsid w:val="005C0781"/>
    <w:rsid w:val="00606E76"/>
    <w:rsid w:val="00702A37"/>
    <w:rsid w:val="00760C05"/>
    <w:rsid w:val="007D0A03"/>
    <w:rsid w:val="00876230"/>
    <w:rsid w:val="008F454E"/>
    <w:rsid w:val="0090481F"/>
    <w:rsid w:val="00966297"/>
    <w:rsid w:val="00AE2B29"/>
    <w:rsid w:val="00B15889"/>
    <w:rsid w:val="00B16760"/>
    <w:rsid w:val="00B57F7B"/>
    <w:rsid w:val="00B73BDA"/>
    <w:rsid w:val="00BC0F16"/>
    <w:rsid w:val="00C0429B"/>
    <w:rsid w:val="00C17FF8"/>
    <w:rsid w:val="00C20986"/>
    <w:rsid w:val="00C662D0"/>
    <w:rsid w:val="00C67DC0"/>
    <w:rsid w:val="00CA1933"/>
    <w:rsid w:val="00D51948"/>
    <w:rsid w:val="00D8418B"/>
    <w:rsid w:val="00D93B7E"/>
    <w:rsid w:val="00E471F0"/>
    <w:rsid w:val="00E676D5"/>
    <w:rsid w:val="00E7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CAB686-6D8D-447D-9221-5F4D9BDD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5C0781"/>
    <w:pPr>
      <w:keepNext/>
      <w:keepLines/>
      <w:spacing w:before="240"/>
      <w:outlineLvl w:val="0"/>
    </w:pPr>
    <w:rPr>
      <w:rFonts w:asciiTheme="majorHAnsi" w:eastAsiaTheme="majorEastAsia" w:hAnsiTheme="majorHAnsi"/>
      <w:color w:val="2F5496" w:themeColor="accent1" w:themeShade="BF"/>
      <w:sz w:val="32"/>
      <w:szCs w:val="29"/>
    </w:rPr>
  </w:style>
  <w:style w:type="paragraph" w:styleId="Heading2">
    <w:name w:val="heading 2"/>
    <w:basedOn w:val="Normal"/>
    <w:next w:val="Normal"/>
    <w:link w:val="Heading2Char"/>
    <w:uiPriority w:val="9"/>
    <w:unhideWhenUsed/>
    <w:qFormat/>
    <w:rsid w:val="005C0781"/>
    <w:pPr>
      <w:keepNext/>
      <w:keepLines/>
      <w:spacing w:before="40"/>
      <w:outlineLvl w:val="1"/>
    </w:pPr>
    <w:rPr>
      <w:rFonts w:asciiTheme="majorHAnsi" w:eastAsiaTheme="majorEastAsia" w:hAnsiTheme="majorHAnsi"/>
      <w:color w:val="2F5496" w:themeColor="accent1" w:themeShade="BF"/>
      <w:sz w:val="26"/>
      <w:szCs w:val="23"/>
    </w:rPr>
  </w:style>
  <w:style w:type="paragraph" w:styleId="Heading3">
    <w:name w:val="heading 3"/>
    <w:basedOn w:val="Normal"/>
    <w:next w:val="Normal"/>
    <w:link w:val="Heading3Char"/>
    <w:uiPriority w:val="9"/>
    <w:unhideWhenUsed/>
    <w:qFormat/>
    <w:rsid w:val="005C0781"/>
    <w:pPr>
      <w:keepNext/>
      <w:keepLines/>
      <w:spacing w:before="40"/>
      <w:outlineLvl w:val="2"/>
    </w:pPr>
    <w:rPr>
      <w:rFonts w:asciiTheme="majorHAnsi" w:eastAsiaTheme="majorEastAsia" w:hAnsiTheme="majorHAnsi"/>
      <w:color w:val="1F3763" w:themeColor="accent1" w:themeShade="7F"/>
      <w:szCs w:val="21"/>
    </w:rPr>
  </w:style>
  <w:style w:type="paragraph" w:styleId="Heading4">
    <w:name w:val="heading 4"/>
    <w:basedOn w:val="Normal"/>
    <w:next w:val="Normal"/>
    <w:link w:val="Heading4Char"/>
    <w:uiPriority w:val="9"/>
    <w:unhideWhenUsed/>
    <w:qFormat/>
    <w:rsid w:val="005C0781"/>
    <w:pPr>
      <w:keepNext/>
      <w:keepLines/>
      <w:spacing w:before="40"/>
      <w:outlineLvl w:val="3"/>
    </w:pPr>
    <w:rPr>
      <w:rFonts w:asciiTheme="majorHAnsi" w:eastAsiaTheme="majorEastAsia" w:hAnsiTheme="majorHAnsi"/>
      <w:i/>
      <w:iCs/>
      <w:color w:val="2F5496" w:themeColor="accent1" w:themeShade="BF"/>
      <w:szCs w:val="21"/>
    </w:rPr>
  </w:style>
  <w:style w:type="paragraph" w:styleId="Heading5">
    <w:name w:val="heading 5"/>
    <w:basedOn w:val="Normal"/>
    <w:next w:val="Normal"/>
    <w:link w:val="Heading5Char"/>
    <w:uiPriority w:val="9"/>
    <w:unhideWhenUsed/>
    <w:qFormat/>
    <w:rsid w:val="005C0781"/>
    <w:pPr>
      <w:keepNext/>
      <w:keepLines/>
      <w:spacing w:before="40"/>
      <w:outlineLvl w:val="4"/>
    </w:pPr>
    <w:rPr>
      <w:rFonts w:asciiTheme="majorHAnsi" w:eastAsiaTheme="majorEastAsia" w:hAnsiTheme="majorHAnsi"/>
      <w:color w:val="2F5496" w:themeColor="accent1" w:themeShade="BF"/>
      <w:szCs w:val="21"/>
    </w:rPr>
  </w:style>
  <w:style w:type="paragraph" w:styleId="Heading6">
    <w:name w:val="heading 6"/>
    <w:basedOn w:val="Normal"/>
    <w:next w:val="Normal"/>
    <w:link w:val="Heading6Char"/>
    <w:uiPriority w:val="9"/>
    <w:unhideWhenUsed/>
    <w:qFormat/>
    <w:rsid w:val="005C0781"/>
    <w:pPr>
      <w:keepNext/>
      <w:keepLines/>
      <w:spacing w:before="40"/>
      <w:outlineLvl w:val="5"/>
    </w:pPr>
    <w:rPr>
      <w:rFonts w:asciiTheme="majorHAnsi" w:eastAsiaTheme="majorEastAsia" w:hAnsiTheme="majorHAnsi"/>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SubtleEmphasis">
    <w:name w:val="Subtle Emphasis"/>
    <w:basedOn w:val="DefaultParagraphFont"/>
    <w:rPr>
      <w:i/>
      <w:iCs/>
      <w:color w:val="808080"/>
    </w:rPr>
  </w:style>
  <w:style w:type="character" w:styleId="IntenseEmphasis">
    <w:name w:val="Intense Emphasis"/>
    <w:basedOn w:val="DefaultParagraphFont"/>
    <w:rPr>
      <w:b/>
      <w:bCs/>
      <w:i/>
      <w:iCs/>
      <w:color w:val="4F81BD"/>
    </w:rPr>
  </w:style>
  <w:style w:type="character" w:styleId="Hyperlink">
    <w:name w:val="Hyperlink"/>
    <w:basedOn w:val="DefaultParagraphFont"/>
    <w:rPr>
      <w:color w:val="0000FF"/>
      <w:u w:val="single"/>
    </w:rPr>
  </w:style>
  <w:style w:type="paragraph" w:styleId="BalloonText">
    <w:name w:val="Balloon Text"/>
    <w:basedOn w:val="Normal"/>
    <w:rPr>
      <w:rFonts w:ascii="Tahoma" w:hAnsi="Tahoma"/>
      <w:sz w:val="16"/>
      <w:szCs w:val="14"/>
    </w:rPr>
  </w:style>
  <w:style w:type="character" w:customStyle="1" w:styleId="BalloonTextChar">
    <w:name w:val="Balloon Text Char"/>
    <w:basedOn w:val="DefaultParagraphFont"/>
    <w:rPr>
      <w:rFonts w:ascii="Tahoma" w:hAnsi="Tahoma"/>
      <w:sz w:val="16"/>
      <w:szCs w:val="14"/>
    </w:rPr>
  </w:style>
  <w:style w:type="paragraph" w:styleId="Header">
    <w:name w:val="header"/>
    <w:basedOn w:val="Normal"/>
    <w:pPr>
      <w:tabs>
        <w:tab w:val="center" w:pos="4680"/>
        <w:tab w:val="right" w:pos="9360"/>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680"/>
        <w:tab w:val="right" w:pos="9360"/>
      </w:tabs>
    </w:pPr>
    <w:rPr>
      <w:szCs w:val="21"/>
    </w:rPr>
  </w:style>
  <w:style w:type="character" w:customStyle="1" w:styleId="FooterChar">
    <w:name w:val="Footer Char"/>
    <w:basedOn w:val="DefaultParagraphFont"/>
    <w:uiPriority w:val="99"/>
    <w:rPr>
      <w:szCs w:val="21"/>
    </w:rPr>
  </w:style>
  <w:style w:type="table" w:styleId="TableGrid">
    <w:name w:val="Table Grid"/>
    <w:basedOn w:val="TableNormal"/>
    <w:uiPriority w:val="39"/>
    <w:rsid w:val="00B1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B1588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247838"/>
    <w:pPr>
      <w:ind w:left="720"/>
      <w:contextualSpacing/>
    </w:pPr>
    <w:rPr>
      <w:szCs w:val="21"/>
    </w:rPr>
  </w:style>
  <w:style w:type="paragraph" w:styleId="NoSpacing">
    <w:name w:val="No Spacing"/>
    <w:uiPriority w:val="1"/>
    <w:qFormat/>
    <w:rsid w:val="005C0781"/>
    <w:pPr>
      <w:suppressAutoHyphens/>
    </w:pPr>
    <w:rPr>
      <w:szCs w:val="21"/>
    </w:rPr>
  </w:style>
  <w:style w:type="character" w:customStyle="1" w:styleId="Heading1Char">
    <w:name w:val="Heading 1 Char"/>
    <w:basedOn w:val="DefaultParagraphFont"/>
    <w:link w:val="Heading1"/>
    <w:uiPriority w:val="9"/>
    <w:rsid w:val="005C0781"/>
    <w:rPr>
      <w:rFonts w:asciiTheme="majorHAnsi" w:eastAsiaTheme="majorEastAsia" w:hAnsiTheme="majorHAnsi"/>
      <w:color w:val="2F5496" w:themeColor="accent1" w:themeShade="BF"/>
      <w:sz w:val="32"/>
      <w:szCs w:val="29"/>
    </w:rPr>
  </w:style>
  <w:style w:type="character" w:customStyle="1" w:styleId="Heading2Char">
    <w:name w:val="Heading 2 Char"/>
    <w:basedOn w:val="DefaultParagraphFont"/>
    <w:link w:val="Heading2"/>
    <w:uiPriority w:val="9"/>
    <w:rsid w:val="005C0781"/>
    <w:rPr>
      <w:rFonts w:asciiTheme="majorHAnsi" w:eastAsiaTheme="majorEastAsia" w:hAnsiTheme="majorHAnsi"/>
      <w:color w:val="2F5496" w:themeColor="accent1" w:themeShade="BF"/>
      <w:sz w:val="26"/>
      <w:szCs w:val="23"/>
    </w:rPr>
  </w:style>
  <w:style w:type="character" w:customStyle="1" w:styleId="Heading3Char">
    <w:name w:val="Heading 3 Char"/>
    <w:basedOn w:val="DefaultParagraphFont"/>
    <w:link w:val="Heading3"/>
    <w:uiPriority w:val="9"/>
    <w:rsid w:val="005C0781"/>
    <w:rPr>
      <w:rFonts w:asciiTheme="majorHAnsi" w:eastAsiaTheme="majorEastAsia" w:hAnsiTheme="majorHAnsi"/>
      <w:color w:val="1F3763" w:themeColor="accent1" w:themeShade="7F"/>
      <w:szCs w:val="21"/>
    </w:rPr>
  </w:style>
  <w:style w:type="character" w:customStyle="1" w:styleId="Heading4Char">
    <w:name w:val="Heading 4 Char"/>
    <w:basedOn w:val="DefaultParagraphFont"/>
    <w:link w:val="Heading4"/>
    <w:uiPriority w:val="9"/>
    <w:rsid w:val="005C0781"/>
    <w:rPr>
      <w:rFonts w:asciiTheme="majorHAnsi" w:eastAsiaTheme="majorEastAsia" w:hAnsiTheme="majorHAnsi"/>
      <w:i/>
      <w:iCs/>
      <w:color w:val="2F5496" w:themeColor="accent1" w:themeShade="BF"/>
      <w:szCs w:val="21"/>
    </w:rPr>
  </w:style>
  <w:style w:type="character" w:customStyle="1" w:styleId="Heading5Char">
    <w:name w:val="Heading 5 Char"/>
    <w:basedOn w:val="DefaultParagraphFont"/>
    <w:link w:val="Heading5"/>
    <w:uiPriority w:val="9"/>
    <w:rsid w:val="005C0781"/>
    <w:rPr>
      <w:rFonts w:asciiTheme="majorHAnsi" w:eastAsiaTheme="majorEastAsia" w:hAnsiTheme="majorHAnsi"/>
      <w:color w:val="2F5496" w:themeColor="accent1" w:themeShade="BF"/>
      <w:szCs w:val="21"/>
    </w:rPr>
  </w:style>
  <w:style w:type="character" w:customStyle="1" w:styleId="Heading6Char">
    <w:name w:val="Heading 6 Char"/>
    <w:basedOn w:val="DefaultParagraphFont"/>
    <w:link w:val="Heading6"/>
    <w:uiPriority w:val="9"/>
    <w:rsid w:val="005C0781"/>
    <w:rPr>
      <w:rFonts w:asciiTheme="majorHAnsi" w:eastAsiaTheme="majorEastAsia" w:hAnsiTheme="majorHAnsi"/>
      <w:color w:val="1F3763" w:themeColor="accent1" w:themeShade="7F"/>
      <w:szCs w:val="21"/>
    </w:rPr>
  </w:style>
  <w:style w:type="character" w:styleId="UnresolvedMention">
    <w:name w:val="Unresolved Mention"/>
    <w:basedOn w:val="DefaultParagraphFont"/>
    <w:uiPriority w:val="99"/>
    <w:semiHidden/>
    <w:unhideWhenUsed/>
    <w:rsid w:val="00C20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rlasRedStandardPoodl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poodles100477@gmail.com" TargetMode="External"/><Relationship Id="rId5" Type="http://schemas.openxmlformats.org/officeDocument/2006/relationships/footnotes" Target="footnotes.xml"/><Relationship Id="rId10" Type="http://schemas.openxmlformats.org/officeDocument/2006/relationships/hyperlink" Target="tel:3522019448" TargetMode="External"/><Relationship Id="rId4" Type="http://schemas.openxmlformats.org/officeDocument/2006/relationships/webSettings" Target="webSettings.xml"/><Relationship Id="rId9" Type="http://schemas.openxmlformats.org/officeDocument/2006/relationships/hyperlink" Target="tel:35220194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RedPoodles</dc:creator>
  <cp:lastModifiedBy>Kimberly Bennett</cp:lastModifiedBy>
  <cp:revision>3</cp:revision>
  <cp:lastPrinted>2018-09-30T13:51:00Z</cp:lastPrinted>
  <dcterms:created xsi:type="dcterms:W3CDTF">2019-10-07T01:18:00Z</dcterms:created>
  <dcterms:modified xsi:type="dcterms:W3CDTF">2019-10-07T01:35:00Z</dcterms:modified>
</cp:coreProperties>
</file>