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lineRule="auto"/>
        <w:rPr/>
      </w:pPr>
      <w:bookmarkStart w:colFirst="0" w:colLast="0" w:name="_heading=h.w9h4dlfsdph6" w:id="0"/>
      <w:bookmarkEnd w:id="0"/>
      <w:r w:rsidDel="00000000" w:rsidR="00000000" w:rsidRPr="00000000">
        <w:rPr>
          <w:rtl w:val="0"/>
        </w:rPr>
        <w:t xml:space="preserve">Group Conscience Minutes 11.16.25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u w:val="single"/>
          <w:rtl w:val="0"/>
        </w:rPr>
        <w:t xml:space="preserve">Secretary Report: Sara S.</w:t>
      </w:r>
      <w:r w:rsidDel="00000000" w:rsidR="00000000" w:rsidRPr="00000000">
        <w:rPr>
          <w:rtl w:val="0"/>
        </w:rPr>
        <w:t xml:space="preserve">  Approval of 8/17/25 Group Conscience Minutes posted on Website (Under More/Group Conscience) after last meeting.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Amended treasurers report was not included in minutes. They are updated in this meeting’s notes.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No further changes discussed</w:t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  <w:sz w:val="16"/>
          <w:szCs w:val="1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16"/>
          <w:szCs w:val="16"/>
          <w:u w:val="single"/>
          <w:rtl w:val="0"/>
        </w:rPr>
        <w:t xml:space="preserve">Password Requests &amp; Meeting Confirmations – Sara S</w:t>
      </w:r>
    </w:p>
    <w:p w:rsidR="00000000" w:rsidDel="00000000" w:rsidP="00000000" w:rsidRDefault="00000000" w:rsidRPr="00000000" w14:paraId="00000009">
      <w:pPr>
        <w:spacing w:after="0" w:line="240" w:lineRule="auto"/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tblGridChange w:id="0">
          <w:tblGrid>
            <w:gridCol w:w="1200"/>
            <w:gridCol w:w="1200"/>
            <w:gridCol w:w="1200"/>
            <w:gridCol w:w="1200"/>
            <w:gridCol w:w="1200"/>
            <w:gridCol w:w="1200"/>
            <w:gridCol w:w="1200"/>
            <w:gridCol w:w="1200"/>
            <w:gridCol w:w="120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Totals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2025 Passwords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2025 Confirmations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2024 Passwords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2024 Confirmations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2023 Passwords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2023 Confirmations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2022 Passwords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2022 Confirmations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01 January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02 February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03 March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04 April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05 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06 June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07 July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08 August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09 September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 October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 November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 December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a86e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a86e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a86e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a86e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128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a86e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a86e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117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a86e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192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a86e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246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a86e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288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Incomplete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4a86e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a86e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Passwords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4a86e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Confirmations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cfe2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after="0"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spacing w:after="0" w:line="240" w:lineRule="auto"/>
        <w:rPr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u w:val="none"/>
          <w:shd w:fill="auto" w:val="clear"/>
          <w:vertAlign w:val="baseline"/>
          <w:rtl w:val="0"/>
        </w:rPr>
        <w:t xml:space="preserve">Questions/Discussion: No further discussion</w:t>
      </w:r>
    </w:p>
    <w:p w:rsidR="00000000" w:rsidDel="00000000" w:rsidP="00000000" w:rsidRDefault="00000000" w:rsidRPr="00000000" w14:paraId="000000CA">
      <w:pPr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Treasurer Report: Kelley C </w:t>
      </w:r>
    </w:p>
    <w:p w:rsidR="00000000" w:rsidDel="00000000" w:rsidP="00000000" w:rsidRDefault="00000000" w:rsidRPr="00000000" w14:paraId="000000D0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16"/>
          <w:szCs w:val="1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u w:val="single"/>
        </w:rPr>
        <w:drawing>
          <wp:inline distB="0" distT="0" distL="0" distR="0">
            <wp:extent cx="6715707" cy="2735817"/>
            <wp:effectExtent b="0" l="0" r="0" t="0"/>
            <wp:docPr descr="A screenshot of a spreadsheet&#10;&#10;AI-generated content may be incorrect." id="1964283155" name="image2.png"/>
            <a:graphic>
              <a:graphicData uri="http://schemas.openxmlformats.org/drawingml/2006/picture">
                <pic:pic>
                  <pic:nvPicPr>
                    <pic:cNvPr descr="A screenshot of a spreadsheet&#10;&#10;AI-generated content may be incorrect.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15707" cy="27358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16"/>
          <w:szCs w:val="1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u w:val="single"/>
        </w:rPr>
        <w:drawing>
          <wp:inline distB="0" distT="0" distL="0" distR="0">
            <wp:extent cx="7171820" cy="2993367"/>
            <wp:effectExtent b="0" l="0" r="0" t="0"/>
            <wp:docPr descr="A screenshot of a document&#10;&#10;AI-generated content may be incorrect." id="1964283154" name="image1.png"/>
            <a:graphic>
              <a:graphicData uri="http://schemas.openxmlformats.org/drawingml/2006/picture">
                <pic:pic>
                  <pic:nvPicPr>
                    <pic:cNvPr descr="A screenshot of a document&#10;&#10;AI-generated content may be incorrect.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71820" cy="2993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u w:val="none"/>
          <w:shd w:fill="auto" w:val="clear"/>
          <w:vertAlign w:val="baseline"/>
          <w:rtl w:val="0"/>
        </w:rPr>
        <w:t xml:space="preserve">Questions/Discussion/Approval: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shd w:fill="auto" w:val="clear"/>
          <w:vertAlign w:val="baseline"/>
        </w:rPr>
      </w:pPr>
      <w:r w:rsidDel="00000000" w:rsidR="00000000" w:rsidRPr="00000000">
        <w:rPr>
          <w:color w:val="4472c4"/>
          <w:rtl w:val="0"/>
        </w:rPr>
        <w:t xml:space="preserve">Motion to round to nearest $ on Treasurer - passed</w:t>
      </w:r>
    </w:p>
    <w:p w:rsidR="00000000" w:rsidDel="00000000" w:rsidP="00000000" w:rsidRDefault="00000000" w:rsidRPr="00000000" w14:paraId="000000D5">
      <w:pPr>
        <w:numPr>
          <w:ilvl w:val="1"/>
          <w:numId w:val="2"/>
        </w:numPr>
        <w:spacing w:after="0" w:line="276" w:lineRule="auto"/>
        <w:ind w:left="1440" w:hanging="360"/>
        <w:rPr>
          <w:rFonts w:ascii="Calibri" w:cs="Calibri" w:eastAsia="Calibri" w:hAnsi="Calibri"/>
          <w:color w:val="4472c4"/>
          <w:sz w:val="16"/>
          <w:szCs w:val="16"/>
        </w:rPr>
      </w:pPr>
      <w:r w:rsidDel="00000000" w:rsidR="00000000" w:rsidRPr="00000000">
        <w:rPr>
          <w:color w:val="4472c4"/>
          <w:rtl w:val="0"/>
        </w:rPr>
        <w:t xml:space="preserve">Motion 124 split between OIA AA  - p</w:t>
      </w:r>
      <w:r w:rsidDel="00000000" w:rsidR="00000000" w:rsidRPr="00000000">
        <w:rPr>
          <w:color w:val="4472c4"/>
          <w:sz w:val="20"/>
          <w:szCs w:val="20"/>
          <w:rtl w:val="0"/>
        </w:rPr>
        <w:t xml:space="preserve">assed.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Web Servant Report: Nona C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Web Report: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Chairs and Cohosts are listed for November 2025.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Speakers are up to date through December 5, 2025.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Group Conscience is posted for 8/17/2005.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Visits to our Website: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8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4727 in the last 12 months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8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429 in the last 30 days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Emails: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11/3/25 – Request for 2-month chip from a Fayola L, Serbia: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Thank you very much and thank you for the work you do.  You are saving lives, healing people and giving second chances.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Thank you very much for reaching out! I wasn’t even sure this was real.  I also found a 24-hour meeting, so I am very motivated about that. </w:t>
      </w:r>
    </w:p>
    <w:p w:rsidR="00000000" w:rsidDel="00000000" w:rsidP="00000000" w:rsidRDefault="00000000" w:rsidRPr="00000000" w14:paraId="000000E6">
      <w:pPr>
        <w:spacing w:after="0" w:lineRule="auto"/>
        <w:ind w:left="180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Our data goes back to May of 2022 when we began to use cookies and analytics.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We have received 232 Chip requests since May 2022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u w:val="none"/>
          <w:shd w:fill="auto" w:val="clear"/>
          <w:vertAlign w:val="baseline"/>
          <w:rtl w:val="0"/>
        </w:rPr>
        <w:t xml:space="preserve">Questions/Discussion:</w:t>
      </w:r>
    </w:p>
    <w:p w:rsidR="00000000" w:rsidDel="00000000" w:rsidP="00000000" w:rsidRDefault="00000000" w:rsidRPr="00000000" w14:paraId="000000EA">
      <w:pPr>
        <w:numPr>
          <w:ilvl w:val="1"/>
          <w:numId w:val="3"/>
        </w:numPr>
        <w:spacing w:after="0" w:line="276" w:lineRule="auto"/>
        <w:ind w:left="2160" w:hanging="360"/>
        <w:rPr>
          <w:color w:val="4472c4"/>
        </w:rPr>
      </w:pPr>
      <w:r w:rsidDel="00000000" w:rsidR="00000000" w:rsidRPr="00000000">
        <w:rPr>
          <w:color w:val="4472c4"/>
          <w:rtl w:val="0"/>
        </w:rPr>
        <w:t xml:space="preserve">Website is in update in  process to make things more readable and to protect anonymity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360"/>
        <w:jc w:val="left"/>
        <w:rPr>
          <w:color w:val="4472c4"/>
        </w:rPr>
      </w:pPr>
      <w:r w:rsidDel="00000000" w:rsidR="00000000" w:rsidRPr="00000000">
        <w:rPr>
          <w:color w:val="4472c4"/>
          <w:rtl w:val="0"/>
        </w:rPr>
        <w:t xml:space="preserve">Nona gave a visual tour of changes for the group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360"/>
        <w:jc w:val="left"/>
        <w:rPr>
          <w:color w:val="4472c4"/>
          <w:u w:val="none"/>
        </w:rPr>
      </w:pPr>
      <w:r w:rsidDel="00000000" w:rsidR="00000000" w:rsidRPr="00000000">
        <w:rPr>
          <w:color w:val="4472c4"/>
          <w:rtl w:val="0"/>
        </w:rPr>
        <w:t xml:space="preserve">No further discussion</w:t>
      </w:r>
    </w:p>
    <w:p w:rsidR="00000000" w:rsidDel="00000000" w:rsidP="00000000" w:rsidRDefault="00000000" w:rsidRPr="00000000" w14:paraId="000000ED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rPr>
          <w:rFonts w:ascii="Calibri" w:cs="Calibri" w:eastAsia="Calibri" w:hAnsi="Calibri"/>
          <w:b w:val="1"/>
          <w:bCs w:val="1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Chair Report: Kelly M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Self-support through service.  We are staying sober, carrying the message and helping newcomers, and it would be great if we had more members participating with group service.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Current meetings require 8 members per month to chair and cohost 4 meetings and if one of them can’t make it, we often scramble to find coverage.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We have a steering committee comprised of 5 members which are included in the 8-10 members who chair and cohost, to be a 501c3 and have a bank account to practice the spirit of rotation.  At some point, we will need other members to rotate into these service commitments.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Why is service important?  I owe a debt of gratitude to Alcoholics Anonymous which I pay back by giving back what has so freely been given to me, and I can’t keep it unless I give it away.  It’s my responsibility, when possible, to be of service.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 remain grateful for the opportunity to be of service, understanding that this helps me stay sober and sane.  Thank you!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u w:val="none"/>
          <w:shd w:fill="auto" w:val="clear"/>
          <w:vertAlign w:val="baseline"/>
          <w:rtl w:val="0"/>
        </w:rPr>
        <w:t xml:space="preserve">Questions/Discussion: No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Member Services – Donna M</w:t>
      </w:r>
    </w:p>
    <w:p w:rsidR="00000000" w:rsidDel="00000000" w:rsidP="00000000" w:rsidRDefault="00000000" w:rsidRPr="00000000" w14:paraId="000000F8">
      <w:pPr>
        <w:spacing w:after="0" w:line="240" w:lineRule="auto"/>
        <w:rPr>
          <w:rFonts w:ascii="Arial" w:cs="Arial" w:eastAsia="Arial" w:hAnsi="Arial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u w:val="single"/>
        </w:rPr>
        <w:drawing>
          <wp:inline distB="114300" distT="114300" distL="114300" distR="114300">
            <wp:extent cx="5614988" cy="2128557"/>
            <wp:effectExtent b="0" l="0" r="0" t="0"/>
            <wp:docPr id="196428315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4988" cy="21285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u w:val="none"/>
          <w:shd w:fill="auto" w:val="clear"/>
          <w:vertAlign w:val="baseline"/>
          <w:rtl w:val="0"/>
        </w:rPr>
        <w:t xml:space="preserve">Questions/Discussion/Approval: </w:t>
      </w:r>
      <w:r w:rsidDel="00000000" w:rsidR="00000000" w:rsidRPr="00000000">
        <w:rPr>
          <w:color w:val="4472c4"/>
          <w:rtl w:val="0"/>
        </w:rPr>
        <w:t xml:space="preserve">Above reflects amended report for discussion as of today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color w:val="4472c4"/>
          <w:u w:val="none"/>
        </w:rPr>
      </w:pPr>
      <w:r w:rsidDel="00000000" w:rsidR="00000000" w:rsidRPr="00000000">
        <w:rPr>
          <w:color w:val="4472c4"/>
          <w:rtl w:val="0"/>
        </w:rPr>
        <w:t xml:space="preserve">Report approved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4472c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4472c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4472c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color w:val="4472c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rPr>
          <w:rFonts w:ascii="Arial" w:cs="Arial" w:eastAsia="Arial" w:hAnsi="Arial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u w:val="single"/>
          <w:rtl w:val="0"/>
        </w:rPr>
        <w:t xml:space="preserve">Speaker Seeker Report: Kelli T (working on dates past 12/12)</w:t>
      </w:r>
    </w:p>
    <w:tbl>
      <w:tblPr>
        <w:tblStyle w:val="Table2"/>
        <w:tblW w:w="5830.0" w:type="dxa"/>
        <w:jc w:val="left"/>
        <w:tblLayout w:type="fixed"/>
        <w:tblLook w:val="0400"/>
      </w:tblPr>
      <w:tblGrid>
        <w:gridCol w:w="891"/>
        <w:gridCol w:w="855"/>
        <w:gridCol w:w="3282"/>
        <w:gridCol w:w="802"/>
        <w:tblGridChange w:id="0">
          <w:tblGrid>
            <w:gridCol w:w="891"/>
            <w:gridCol w:w="855"/>
            <w:gridCol w:w="3282"/>
            <w:gridCol w:w="802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11/14/2025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Ashley 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Clean Air North - Addison, TX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1/1/1990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11/21/2025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George 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Friday Night Lights-Santa Rosa Beach, FL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5/31/1989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11/28/2025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Ellen 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Clean Air North - Addison, TX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1/20/1992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12/05/2025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Stephanie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AA Unity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5/7/2022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12/12/2025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Richard 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  <w:rtl w:val="0"/>
              </w:rPr>
              <w:t xml:space="preserve">Perry Street Group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spacing w:after="0" w:line="240" w:lineRule="auto"/>
        <w:rPr>
          <w:rFonts w:ascii="Arial" w:cs="Arial" w:eastAsia="Arial" w:hAnsi="Arial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40" w:lineRule="auto"/>
        <w:rPr>
          <w:rFonts w:ascii="Arial" w:cs="Arial" w:eastAsia="Arial" w:hAnsi="Arial"/>
          <w:b w:val="1"/>
          <w:bCs w:val="1"/>
          <w:sz w:val="16"/>
          <w:szCs w:val="16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4472c4"/>
          <w:u w:val="none"/>
          <w:shd w:fill="auto" w:val="clear"/>
          <w:vertAlign w:val="baseline"/>
          <w:rtl w:val="0"/>
        </w:rPr>
        <w:t xml:space="preserve">Questions/Discussion?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60" w:right="0" w:hanging="360"/>
        <w:jc w:val="left"/>
        <w:rPr>
          <w:color w:val="4472c4"/>
          <w:u w:val="none"/>
        </w:rPr>
      </w:pPr>
      <w:r w:rsidDel="00000000" w:rsidR="00000000" w:rsidRPr="00000000">
        <w:rPr>
          <w:color w:val="4472c4"/>
          <w:rtl w:val="0"/>
        </w:rPr>
        <w:t xml:space="preserve">No discussion</w:t>
      </w:r>
    </w:p>
    <w:p w:rsidR="00000000" w:rsidDel="00000000" w:rsidP="00000000" w:rsidRDefault="00000000" w:rsidRPr="00000000" w14:paraId="00000119">
      <w:pPr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u w:val="single"/>
          <w:rtl w:val="0"/>
        </w:rPr>
        <w:t xml:space="preserve">Old Business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N/A</w:t>
      </w:r>
    </w:p>
    <w:p w:rsidR="00000000" w:rsidDel="00000000" w:rsidP="00000000" w:rsidRDefault="00000000" w:rsidRPr="00000000" w14:paraId="0000011C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u w:val="single"/>
          <w:rtl w:val="0"/>
        </w:rPr>
        <w:t xml:space="preserve">New Business: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11D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Monthly:  Chairs and Cohosts:  </w:t>
      </w:r>
    </w:p>
    <w:p w:rsidR="00000000" w:rsidDel="00000000" w:rsidP="00000000" w:rsidRDefault="00000000" w:rsidRPr="00000000" w14:paraId="00000121">
      <w:pPr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highlight w:val="yellow"/>
          <w:rtl w:val="0"/>
        </w:rPr>
        <w:t xml:space="preserve">November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line="240" w:lineRule="auto"/>
        <w:rPr>
          <w:rFonts w:ascii="Arial" w:cs="Arial" w:eastAsia="Arial" w:hAnsi="Arial"/>
          <w:color w:val="000000"/>
          <w:sz w:val="16"/>
          <w:szCs w:val="16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75"/>
        <w:gridCol w:w="3418"/>
        <w:gridCol w:w="3597"/>
        <w:tblGridChange w:id="0">
          <w:tblGrid>
            <w:gridCol w:w="3775"/>
            <w:gridCol w:w="3418"/>
            <w:gridCol w:w="359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Meeting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Chair</w:t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Cohost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Monday 7PM Discussion (1st Mon Tradition topic)</w:t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Kelly M</w:t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Diane 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Wednesday 7PM Discussion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Nona C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Kelley 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Friday 7PM Speaker Meeting</w:t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Donna M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Sara 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Sunday 10AM Spiritual Meeting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Don R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McCaleb B</w:t>
            </w:r>
          </w:p>
        </w:tc>
      </w:tr>
    </w:tbl>
    <w:p w:rsidR="00000000" w:rsidDel="00000000" w:rsidP="00000000" w:rsidRDefault="00000000" w:rsidRPr="00000000" w14:paraId="00000133">
      <w:pPr>
        <w:spacing w:after="0" w:line="240" w:lineRule="auto"/>
        <w:rPr>
          <w:rFonts w:ascii="Arial" w:cs="Arial" w:eastAsia="Arial" w:hAnsi="Arial"/>
          <w:color w:val="000000"/>
          <w:sz w:val="16"/>
          <w:szCs w:val="1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line="240" w:lineRule="auto"/>
        <w:rPr>
          <w:rFonts w:ascii="Arial" w:cs="Arial" w:eastAsia="Arial" w:hAnsi="Arial"/>
          <w:color w:val="000000"/>
          <w:sz w:val="16"/>
          <w:szCs w:val="16"/>
          <w:highlight w:val="yellow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highlight w:val="yellow"/>
          <w:rtl w:val="0"/>
        </w:rPr>
        <w:t xml:space="preserve">December</w:t>
      </w:r>
    </w:p>
    <w:tbl>
      <w:tblPr>
        <w:tblStyle w:val="Table4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75"/>
        <w:gridCol w:w="3418"/>
        <w:gridCol w:w="3597"/>
        <w:tblGridChange w:id="0">
          <w:tblGrid>
            <w:gridCol w:w="3775"/>
            <w:gridCol w:w="3418"/>
            <w:gridCol w:w="359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Meeting</w:t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Chair</w:t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Cohost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Monday 7PM Discussion (1st Mon Tradition topic)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Sara S</w:t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Karen H (Kelly M 12/15)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Wednesday 7PM Discussion</w:t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Kelley C (Nona 12/24)</w:t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Diane P</w:t>
            </w:r>
          </w:p>
        </w:tc>
      </w:tr>
      <w:tr>
        <w:trPr>
          <w:cantSplit w:val="0"/>
          <w:trHeight w:val="352.96875" w:hRule="atLeast"/>
          <w:tblHeader w:val="0"/>
        </w:trPr>
        <w:tc>
          <w:tcPr/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Friday 7PM Speaker Meeting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Donna M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Stephanie G (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Sara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 12/5 covered-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Stephanie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 is speaking)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Sunday 10AM Spiritual Meeting</w:t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Kelly M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Nona C</w:t>
            </w:r>
          </w:p>
        </w:tc>
      </w:tr>
    </w:tbl>
    <w:p w:rsidR="00000000" w:rsidDel="00000000" w:rsidP="00000000" w:rsidRDefault="00000000" w:rsidRPr="00000000" w14:paraId="00000144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Closed meeting at 1:00PM</w:t>
      </w:r>
    </w:p>
    <w:sectPr>
      <w:headerReference r:id="rId10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118B0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8E3DE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873BBB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6142A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C1F9E"/>
    <w:rPr>
      <w:color w:val="605e5c"/>
      <w:shd w:color="auto" w:fill="e1dfdd" w:val="clear"/>
    </w:rPr>
  </w:style>
  <w:style w:type="character" w:styleId="Strong">
    <w:name w:val="Strong"/>
    <w:basedOn w:val="DefaultParagraphFont"/>
    <w:uiPriority w:val="22"/>
    <w:qFormat w:val="1"/>
    <w:rsid w:val="008C7721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IBNNTUhadGxWBrm9Ysp9/S6doA==">CgMxLjAyDmgudzloNGRsZnNkcGg2OAByITFzNnplWnFsbDRmb3B2eWFzRERnbE9NVHk0X1BMZVBlVA==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2025-10-06T13:47:00Z</dcterms:created>
  <dc:creator>Kelly Maples</dc:creator>
</cp:coreProperties>
</file>