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B8" w:rsidRPr="00EB1E8F" w:rsidRDefault="00E16162" w:rsidP="00E16162">
      <w:pPr>
        <w:jc w:val="center"/>
        <w:rPr>
          <w:sz w:val="164"/>
          <w:szCs w:val="164"/>
        </w:rPr>
      </w:pPr>
      <w:r w:rsidRPr="00EB1E8F">
        <w:rPr>
          <w:sz w:val="164"/>
          <w:szCs w:val="164"/>
        </w:rPr>
        <w:t>“</w:t>
      </w:r>
      <w:r w:rsidR="00EB1E8F" w:rsidRPr="00EB1E8F">
        <w:rPr>
          <w:sz w:val="164"/>
          <w:szCs w:val="164"/>
        </w:rPr>
        <w:t>Do not add to his [God’s] words, or he will rebuke you and prove you a liar</w:t>
      </w:r>
      <w:r w:rsidR="004E01CE" w:rsidRPr="00EB1E8F">
        <w:rPr>
          <w:sz w:val="164"/>
          <w:szCs w:val="164"/>
        </w:rPr>
        <w:t>.</w:t>
      </w:r>
      <w:r w:rsidR="00875470" w:rsidRPr="00EB1E8F">
        <w:rPr>
          <w:sz w:val="164"/>
          <w:szCs w:val="164"/>
        </w:rPr>
        <w:t>”</w:t>
      </w:r>
    </w:p>
    <w:p w:rsidR="000459B8" w:rsidRDefault="000459B8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</w:t>
      </w:r>
      <w:r w:rsidR="00EB1E8F">
        <w:rPr>
          <w:sz w:val="20"/>
          <w:szCs w:val="20"/>
        </w:rPr>
        <w:t>6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D91A-EB61-4166-996B-1D84E0C6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2020-10-13T20:38:00Z</dcterms:created>
  <dcterms:modified xsi:type="dcterms:W3CDTF">2020-10-13T20:38:00Z</dcterms:modified>
</cp:coreProperties>
</file>