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491D" w14:textId="71C08215" w:rsidR="00624268" w:rsidRDefault="00B82201">
      <w:r>
        <w:t xml:space="preserve">         </w:t>
      </w:r>
      <w:r w:rsidR="00A007B2">
        <w:rPr>
          <w:noProof/>
        </w:rPr>
        <w:drawing>
          <wp:inline distT="0" distB="0" distL="0" distR="0" wp14:anchorId="4F9EF380" wp14:editId="55F3E2F9">
            <wp:extent cx="5553075" cy="7829550"/>
            <wp:effectExtent l="0" t="0" r="9525" b="0"/>
            <wp:docPr id="1" name="Picture 1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AB4F8" w14:textId="0903DB0C" w:rsidR="00A007B2" w:rsidRDefault="00A007B2" w:rsidP="00A007B2">
      <w:pPr>
        <w:jc w:val="center"/>
        <w:rPr>
          <w:sz w:val="24"/>
          <w:szCs w:val="24"/>
        </w:rPr>
      </w:pPr>
      <w:r w:rsidRPr="003B65C7">
        <w:rPr>
          <w:sz w:val="24"/>
          <w:szCs w:val="24"/>
        </w:rPr>
        <w:t>Elm Creek Marina</w:t>
      </w:r>
    </w:p>
    <w:p w14:paraId="2C9A8897" w14:textId="085743ED" w:rsidR="003B65C7" w:rsidRPr="003B65C7" w:rsidRDefault="003B65C7" w:rsidP="00A007B2">
      <w:pPr>
        <w:jc w:val="center"/>
        <w:rPr>
          <w:sz w:val="24"/>
          <w:szCs w:val="24"/>
        </w:rPr>
      </w:pPr>
      <w:r>
        <w:rPr>
          <w:sz w:val="24"/>
          <w:szCs w:val="24"/>
        </w:rPr>
        <w:t>Voss, TX</w:t>
      </w:r>
    </w:p>
    <w:sectPr w:rsidR="003B65C7" w:rsidRPr="003B6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B2"/>
    <w:rsid w:val="00306797"/>
    <w:rsid w:val="003B65C7"/>
    <w:rsid w:val="00483106"/>
    <w:rsid w:val="00624268"/>
    <w:rsid w:val="00A007B2"/>
    <w:rsid w:val="00B82201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578D"/>
  <w15:chartTrackingRefBased/>
  <w15:docId w15:val="{94F0FEAC-50E4-4D21-AEAB-ABF69D1D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10</cp:revision>
  <cp:lastPrinted>2023-04-27T14:03:00Z</cp:lastPrinted>
  <dcterms:created xsi:type="dcterms:W3CDTF">2023-04-26T15:05:00Z</dcterms:created>
  <dcterms:modified xsi:type="dcterms:W3CDTF">2023-04-27T14:03:00Z</dcterms:modified>
</cp:coreProperties>
</file>