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C77045" w:rsidRDefault="00E16162" w:rsidP="00E16162">
      <w:pPr>
        <w:jc w:val="center"/>
        <w:rPr>
          <w:sz w:val="160"/>
          <w:szCs w:val="160"/>
        </w:rPr>
      </w:pPr>
      <w:r w:rsidRPr="00C77045">
        <w:rPr>
          <w:sz w:val="160"/>
          <w:szCs w:val="160"/>
        </w:rPr>
        <w:t>“</w:t>
      </w:r>
      <w:r w:rsidR="00C77045" w:rsidRPr="00C77045">
        <w:rPr>
          <w:sz w:val="160"/>
          <w:szCs w:val="160"/>
        </w:rPr>
        <w:t>Folly is bound up in the heart of a child, but the rod of discipline will drive it far from him.</w:t>
      </w:r>
      <w:r w:rsidRPr="00C77045">
        <w:rPr>
          <w:sz w:val="160"/>
          <w:szCs w:val="160"/>
        </w:rPr>
        <w:t>”</w:t>
      </w:r>
    </w:p>
    <w:p w:rsidR="00C77045" w:rsidRDefault="00C77045" w:rsidP="00E16162">
      <w:pPr>
        <w:jc w:val="center"/>
        <w:rPr>
          <w:sz w:val="20"/>
          <w:szCs w:val="20"/>
        </w:rPr>
      </w:pPr>
    </w:p>
    <w:p w:rsidR="00C77045" w:rsidRDefault="00C77045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22:</w:t>
      </w:r>
      <w:r w:rsidR="008D7CF7">
        <w:rPr>
          <w:sz w:val="20"/>
          <w:szCs w:val="20"/>
        </w:rPr>
        <w:t>1</w:t>
      </w:r>
      <w:r w:rsidR="00C77045">
        <w:rPr>
          <w:sz w:val="20"/>
          <w:szCs w:val="20"/>
        </w:rPr>
        <w:t>5</w:t>
      </w:r>
      <w:r w:rsidR="008C3163">
        <w:rPr>
          <w:sz w:val="20"/>
          <w:szCs w:val="20"/>
        </w:rPr>
        <w:t xml:space="preserve"> (NIV)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4161D5"/>
    <w:rsid w:val="00430DE0"/>
    <w:rsid w:val="004A4916"/>
    <w:rsid w:val="00577750"/>
    <w:rsid w:val="00804595"/>
    <w:rsid w:val="008C3163"/>
    <w:rsid w:val="008D7CF7"/>
    <w:rsid w:val="00AB378A"/>
    <w:rsid w:val="00C77045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2020-10-12T19:30:00Z</dcterms:created>
  <dcterms:modified xsi:type="dcterms:W3CDTF">2020-10-12T19:30:00Z</dcterms:modified>
</cp:coreProperties>
</file>