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D1DE2" w:rsidRDefault="007D2644" w:rsidP="007D2644">
      <w:pPr>
        <w:jc w:val="center"/>
        <w:rPr>
          <w:sz w:val="164"/>
          <w:szCs w:val="164"/>
        </w:rPr>
      </w:pPr>
      <w:r w:rsidRPr="00CD1DE2">
        <w:rPr>
          <w:sz w:val="164"/>
          <w:szCs w:val="164"/>
        </w:rPr>
        <w:t>“</w:t>
      </w:r>
      <w:r w:rsidR="00CD1DE2" w:rsidRPr="00CD1DE2">
        <w:rPr>
          <w:sz w:val="164"/>
          <w:szCs w:val="164"/>
        </w:rPr>
        <w:t>The evil deeds of a wicked man ensnare him; the cords of his sin hold him fast</w:t>
      </w:r>
      <w:r w:rsidRPr="00CD1DE2">
        <w:rPr>
          <w:sz w:val="164"/>
          <w:szCs w:val="164"/>
        </w:rPr>
        <w:t>.”</w:t>
      </w: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5:2</w:t>
      </w:r>
      <w:r w:rsidR="00CD1DE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7E1B40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7E1B40">
        <w:rPr>
          <w:sz w:val="20"/>
          <w:szCs w:val="20"/>
        </w:rPr>
        <w:t>)</w:t>
      </w:r>
      <w:bookmarkStart w:id="0" w:name="_GoBack"/>
      <w:bookmarkEnd w:id="0"/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Pr="007D2644" w:rsidRDefault="007D2644" w:rsidP="007D2644">
      <w:pPr>
        <w:jc w:val="center"/>
        <w:rPr>
          <w:sz w:val="170"/>
          <w:szCs w:val="170"/>
        </w:rPr>
      </w:pPr>
      <w:r>
        <w:rPr>
          <w:sz w:val="20"/>
          <w:szCs w:val="20"/>
        </w:rPr>
        <w:t>“Words of Wisdom” Project</w:t>
      </w:r>
    </w:p>
    <w:sectPr w:rsidR="007D2644" w:rsidRPr="007D2644" w:rsidSect="007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4"/>
    <w:rsid w:val="004161D5"/>
    <w:rsid w:val="007D2644"/>
    <w:rsid w:val="007E1B40"/>
    <w:rsid w:val="00AB378A"/>
    <w:rsid w:val="00C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21A-3822-45A2-9D12-B5455CA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dcterms:created xsi:type="dcterms:W3CDTF">2020-09-18T19:51:00Z</dcterms:created>
  <dcterms:modified xsi:type="dcterms:W3CDTF">2020-09-18T21:05:00Z</dcterms:modified>
</cp:coreProperties>
</file>