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EC" w:rsidRPr="00CE31EC" w:rsidRDefault="00CE31EC" w:rsidP="00CE31EC">
      <w:pPr>
        <w:jc w:val="center"/>
        <w:rPr>
          <w:sz w:val="164"/>
          <w:szCs w:val="164"/>
        </w:rPr>
      </w:pPr>
      <w:r w:rsidRPr="00CE31EC">
        <w:rPr>
          <w:sz w:val="164"/>
          <w:szCs w:val="164"/>
        </w:rPr>
        <w:t>“Pleasant words are a honeycomb, sweet to the soul and healing to the bon</w:t>
      </w:r>
      <w:r>
        <w:rPr>
          <w:sz w:val="164"/>
          <w:szCs w:val="164"/>
        </w:rPr>
        <w:t>e</w:t>
      </w:r>
      <w:r w:rsidRPr="00CE31EC">
        <w:rPr>
          <w:sz w:val="164"/>
          <w:szCs w:val="164"/>
        </w:rPr>
        <w:t>s.”</w:t>
      </w:r>
    </w:p>
    <w:p w:rsidR="00CE31EC" w:rsidRDefault="00CE31EC" w:rsidP="00CE31EC">
      <w:pPr>
        <w:jc w:val="center"/>
        <w:rPr>
          <w:sz w:val="20"/>
          <w:szCs w:val="20"/>
        </w:rPr>
      </w:pPr>
    </w:p>
    <w:p w:rsidR="00CE31EC" w:rsidRDefault="00CE31EC" w:rsidP="00CE31EC">
      <w:pPr>
        <w:jc w:val="center"/>
        <w:rPr>
          <w:sz w:val="20"/>
          <w:szCs w:val="20"/>
        </w:rPr>
      </w:pPr>
      <w:r w:rsidRPr="00CE31EC">
        <w:rPr>
          <w:sz w:val="20"/>
          <w:szCs w:val="20"/>
        </w:rPr>
        <w:t>Prov. 16:24 (NIV)</w:t>
      </w:r>
    </w:p>
    <w:p w:rsidR="00CE31EC" w:rsidRPr="00CE31EC" w:rsidRDefault="00CE31EC" w:rsidP="00CE31EC">
      <w:pPr>
        <w:jc w:val="center"/>
        <w:rPr>
          <w:sz w:val="20"/>
          <w:szCs w:val="20"/>
        </w:rPr>
      </w:pPr>
      <w:bookmarkStart w:id="0" w:name="_GoBack"/>
      <w:bookmarkEnd w:id="0"/>
    </w:p>
    <w:p w:rsidR="00CE31EC" w:rsidRPr="00CE31EC" w:rsidRDefault="00CE31EC" w:rsidP="00CE31EC">
      <w:pPr>
        <w:jc w:val="center"/>
        <w:rPr>
          <w:sz w:val="20"/>
          <w:szCs w:val="20"/>
        </w:rPr>
      </w:pPr>
      <w:r w:rsidRPr="00CE31EC">
        <w:rPr>
          <w:sz w:val="20"/>
          <w:szCs w:val="20"/>
        </w:rPr>
        <w:t>“Words of Wisdom” Project</w:t>
      </w:r>
    </w:p>
    <w:p w:rsidR="00CE31EC" w:rsidRPr="00CE31EC" w:rsidRDefault="00CE31EC" w:rsidP="00CE31EC">
      <w:pPr>
        <w:jc w:val="center"/>
        <w:rPr>
          <w:sz w:val="20"/>
          <w:szCs w:val="20"/>
        </w:rPr>
      </w:pPr>
    </w:p>
    <w:sectPr w:rsidR="00CE31EC" w:rsidRPr="00CE31EC" w:rsidSect="00CE31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C"/>
    <w:rsid w:val="004161D5"/>
    <w:rsid w:val="00AB378A"/>
    <w:rsid w:val="00C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E5428-9943-47E1-BDC8-710AEBA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E3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2020-08-08T15:20:00Z</cp:lastPrinted>
  <dcterms:created xsi:type="dcterms:W3CDTF">2020-08-08T15:17:00Z</dcterms:created>
  <dcterms:modified xsi:type="dcterms:W3CDTF">2020-08-08T15:21:00Z</dcterms:modified>
</cp:coreProperties>
</file>