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4014015E" w14:textId="77777777" w:rsidR="00703926" w:rsidRDefault="007F6009" w:rsidP="0066082F">
            <w:pPr>
              <w:spacing w:before="7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ED183E">
              <w:rPr>
                <w:rFonts w:ascii="Arial Black" w:hAnsi="Arial Black"/>
                <w:sz w:val="80"/>
                <w:szCs w:val="80"/>
              </w:rPr>
              <w:t>“</w:t>
            </w:r>
            <w:r w:rsidR="00ED183E" w:rsidRPr="00ED183E">
              <w:rPr>
                <w:rFonts w:ascii="Arial Black" w:hAnsi="Arial Black"/>
                <w:sz w:val="80"/>
                <w:szCs w:val="80"/>
              </w:rPr>
              <w:t xml:space="preserve">The </w:t>
            </w:r>
            <w:r w:rsidR="00703926">
              <w:rPr>
                <w:rFonts w:ascii="Arial Black" w:hAnsi="Arial Black"/>
                <w:sz w:val="80"/>
                <w:szCs w:val="80"/>
              </w:rPr>
              <w:t>fear</w:t>
            </w:r>
            <w:r w:rsidR="00ED183E" w:rsidRPr="00ED183E">
              <w:rPr>
                <w:rFonts w:ascii="Arial Black" w:hAnsi="Arial Black"/>
                <w:sz w:val="80"/>
                <w:szCs w:val="80"/>
              </w:rPr>
              <w:t xml:space="preserve"> of </w:t>
            </w:r>
          </w:p>
          <w:p w14:paraId="565CBE2C" w14:textId="03827D77" w:rsidR="00ED183E" w:rsidRDefault="00ED183E" w:rsidP="00703926">
            <w:pPr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ED183E">
              <w:rPr>
                <w:rFonts w:ascii="Arial Black" w:hAnsi="Arial Black"/>
                <w:sz w:val="80"/>
                <w:szCs w:val="80"/>
              </w:rPr>
              <w:t xml:space="preserve">the </w:t>
            </w:r>
            <w:r w:rsidR="00703926">
              <w:rPr>
                <w:rFonts w:ascii="Arial Black" w:hAnsi="Arial Black"/>
                <w:sz w:val="80"/>
                <w:szCs w:val="80"/>
              </w:rPr>
              <w:t>Lord leads</w:t>
            </w:r>
            <w:r w:rsidRPr="00ED183E">
              <w:rPr>
                <w:rFonts w:ascii="Arial Black" w:hAnsi="Arial Black"/>
                <w:sz w:val="80"/>
                <w:szCs w:val="80"/>
              </w:rPr>
              <w:t xml:space="preserve"> </w:t>
            </w:r>
          </w:p>
          <w:p w14:paraId="250167AD" w14:textId="45776823" w:rsidR="0066082F" w:rsidRPr="00ED183E" w:rsidRDefault="00703926" w:rsidP="00ED183E">
            <w:pPr>
              <w:spacing w:before="1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>
              <w:rPr>
                <w:rFonts w:ascii="Arial Black" w:hAnsi="Arial Black"/>
                <w:sz w:val="80"/>
                <w:szCs w:val="80"/>
              </w:rPr>
              <w:t>to life</w:t>
            </w:r>
            <w:r w:rsidR="007F6009" w:rsidRPr="00ED183E">
              <w:rPr>
                <w:rFonts w:ascii="Arial Black" w:hAnsi="Arial Black"/>
                <w:sz w:val="80"/>
                <w:szCs w:val="80"/>
              </w:rPr>
              <w:t>.”</w:t>
            </w:r>
          </w:p>
          <w:p w14:paraId="2F48FCCE" w14:textId="5CC8C3D1" w:rsidR="007F6009" w:rsidRDefault="007F6009" w:rsidP="00523DF7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Prov. 1</w:t>
            </w:r>
            <w:r w:rsidR="00703926">
              <w:rPr>
                <w:rFonts w:ascii="Arial Black" w:hAnsi="Arial Black"/>
              </w:rPr>
              <w:t>9</w:t>
            </w:r>
            <w:r>
              <w:rPr>
                <w:rFonts w:ascii="Arial Black" w:hAnsi="Arial Black"/>
              </w:rPr>
              <w:t>:</w:t>
            </w:r>
            <w:r w:rsidR="00703926">
              <w:rPr>
                <w:rFonts w:ascii="Arial Black" w:hAnsi="Arial Black"/>
              </w:rPr>
              <w:t>23</w:t>
            </w:r>
            <w:r w:rsidR="00A301A0">
              <w:rPr>
                <w:rFonts w:ascii="Arial Black" w:hAnsi="Arial Black"/>
              </w:rPr>
              <w:t>a</w:t>
            </w:r>
            <w:r w:rsidR="00ED183E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(NIV)</w:t>
            </w:r>
          </w:p>
          <w:p w14:paraId="292225FC" w14:textId="16FA0BC9" w:rsidR="0066082F" w:rsidRPr="0066082F" w:rsidRDefault="0066082F" w:rsidP="00523DF7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33E81107" w14:textId="77777777" w:rsidR="00703926" w:rsidRPr="00703926" w:rsidRDefault="0066082F" w:rsidP="00703926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76"/>
                <w:szCs w:val="76"/>
              </w:rPr>
            </w:pPr>
            <w:r w:rsidRPr="00703926">
              <w:rPr>
                <w:rFonts w:ascii="Arial Black" w:hAnsi="Arial Black"/>
                <w:sz w:val="76"/>
                <w:szCs w:val="76"/>
              </w:rPr>
              <w:t>“</w:t>
            </w:r>
            <w:r w:rsidR="00703926" w:rsidRPr="00703926">
              <w:rPr>
                <w:rFonts w:ascii="Arial Black" w:hAnsi="Arial Black"/>
                <w:sz w:val="76"/>
                <w:szCs w:val="76"/>
              </w:rPr>
              <w:t>Lips that speak</w:t>
            </w:r>
          </w:p>
          <w:p w14:paraId="4B2D5D7E" w14:textId="7C6317D5" w:rsidR="00703926" w:rsidRPr="00703926" w:rsidRDefault="00703926" w:rsidP="00703926">
            <w:pPr>
              <w:spacing w:before="100" w:beforeAutospacing="1"/>
              <w:ind w:left="144" w:right="144"/>
              <w:jc w:val="center"/>
              <w:rPr>
                <w:rFonts w:ascii="Arial Black" w:hAnsi="Arial Black"/>
                <w:sz w:val="76"/>
                <w:szCs w:val="76"/>
              </w:rPr>
            </w:pPr>
            <w:r>
              <w:rPr>
                <w:rFonts w:ascii="Arial Black" w:hAnsi="Arial Black"/>
                <w:sz w:val="76"/>
                <w:szCs w:val="76"/>
              </w:rPr>
              <w:t>k</w:t>
            </w:r>
            <w:r w:rsidRPr="00703926">
              <w:rPr>
                <w:rFonts w:ascii="Arial Black" w:hAnsi="Arial Black"/>
                <w:sz w:val="76"/>
                <w:szCs w:val="76"/>
              </w:rPr>
              <w:t>nowledge are</w:t>
            </w:r>
          </w:p>
          <w:p w14:paraId="6B9B44E2" w14:textId="1D69D31F" w:rsidR="00703926" w:rsidRPr="00703926" w:rsidRDefault="00703926" w:rsidP="00703926">
            <w:pPr>
              <w:spacing w:before="120"/>
              <w:ind w:left="144" w:right="144"/>
              <w:jc w:val="center"/>
              <w:rPr>
                <w:rFonts w:ascii="Arial Black" w:hAnsi="Arial Black"/>
                <w:sz w:val="76"/>
                <w:szCs w:val="76"/>
              </w:rPr>
            </w:pPr>
            <w:r>
              <w:rPr>
                <w:rFonts w:ascii="Arial Black" w:hAnsi="Arial Black"/>
                <w:sz w:val="76"/>
                <w:szCs w:val="76"/>
              </w:rPr>
              <w:t>a</w:t>
            </w:r>
            <w:r w:rsidRPr="00703926">
              <w:rPr>
                <w:rFonts w:ascii="Arial Black" w:hAnsi="Arial Black"/>
                <w:sz w:val="76"/>
                <w:szCs w:val="76"/>
              </w:rPr>
              <w:t xml:space="preserve"> rare jewel</w:t>
            </w:r>
            <w:r w:rsidR="0066082F" w:rsidRPr="00703926">
              <w:rPr>
                <w:rFonts w:ascii="Arial Black" w:hAnsi="Arial Black"/>
                <w:sz w:val="76"/>
                <w:szCs w:val="76"/>
              </w:rPr>
              <w:t>.</w:t>
            </w:r>
            <w:r w:rsidR="00ED183E" w:rsidRPr="00703926">
              <w:rPr>
                <w:rFonts w:ascii="Arial Black" w:hAnsi="Arial Black"/>
                <w:sz w:val="76"/>
                <w:szCs w:val="76"/>
              </w:rPr>
              <w:t>”</w:t>
            </w:r>
          </w:p>
          <w:p w14:paraId="20BE092A" w14:textId="5716FE41" w:rsidR="0066082F" w:rsidRDefault="00767BF6" w:rsidP="00523DF7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703926">
              <w:rPr>
                <w:rFonts w:ascii="Arial Black" w:hAnsi="Arial Black"/>
              </w:rPr>
              <w:t>20</w:t>
            </w:r>
            <w:r w:rsidR="00ED183E">
              <w:rPr>
                <w:rFonts w:ascii="Arial Black" w:hAnsi="Arial Black"/>
              </w:rPr>
              <w:t>:</w:t>
            </w:r>
            <w:r w:rsidR="00703926">
              <w:rPr>
                <w:rFonts w:ascii="Arial Black" w:hAnsi="Arial Black"/>
              </w:rPr>
              <w:t>15</w:t>
            </w:r>
            <w:r w:rsidR="001B16BB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</w:p>
          <w:p w14:paraId="799610C7" w14:textId="6CDCAD01" w:rsidR="0066082F" w:rsidRPr="0066082F" w:rsidRDefault="00703926" w:rsidP="00703926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</w:t>
            </w:r>
            <w:r w:rsidR="0066082F">
              <w:rPr>
                <w:rFonts w:ascii="Arial Black" w:hAnsi="Arial Black"/>
              </w:rPr>
              <w:t>“Words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B16BB"/>
    <w:rsid w:val="00523DF7"/>
    <w:rsid w:val="00531E59"/>
    <w:rsid w:val="00624268"/>
    <w:rsid w:val="0066082F"/>
    <w:rsid w:val="00703926"/>
    <w:rsid w:val="00767BF6"/>
    <w:rsid w:val="007F6009"/>
    <w:rsid w:val="00A301A0"/>
    <w:rsid w:val="00AA62E8"/>
    <w:rsid w:val="00ED183E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2023-03-30T17:56:00Z</cp:lastPrinted>
  <dcterms:created xsi:type="dcterms:W3CDTF">2023-03-30T15:03:00Z</dcterms:created>
  <dcterms:modified xsi:type="dcterms:W3CDTF">2025-09-06T12:56:00Z</dcterms:modified>
</cp:coreProperties>
</file>