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2E3C9" w14:textId="333F4A99" w:rsidR="00624268" w:rsidRPr="004E4971" w:rsidRDefault="004E4971" w:rsidP="004E4971">
      <w:pPr>
        <w:jc w:val="center"/>
        <w:rPr>
          <w:rFonts w:ascii="Arial Black" w:hAnsi="Arial Black"/>
          <w:sz w:val="176"/>
          <w:szCs w:val="176"/>
        </w:rPr>
      </w:pPr>
      <w:r w:rsidRPr="004E4971">
        <w:rPr>
          <w:rFonts w:ascii="Arial Black" w:hAnsi="Arial Black"/>
          <w:sz w:val="176"/>
          <w:szCs w:val="176"/>
        </w:rPr>
        <w:t>“Honor the Lord with your wealth”</w:t>
      </w:r>
    </w:p>
    <w:p w14:paraId="1E1D9352" w14:textId="6FA96C0E" w:rsidR="004E4971" w:rsidRDefault="004E4971" w:rsidP="004E4971">
      <w:pPr>
        <w:jc w:val="center"/>
        <w:rPr>
          <w:rFonts w:ascii="Arial Black" w:hAnsi="Arial Black"/>
          <w:sz w:val="20"/>
          <w:szCs w:val="20"/>
        </w:rPr>
      </w:pPr>
    </w:p>
    <w:p w14:paraId="51A348ED" w14:textId="5EC25A77" w:rsidR="004E4971" w:rsidRDefault="004E4971" w:rsidP="004E4971">
      <w:pPr>
        <w:jc w:val="center"/>
        <w:rPr>
          <w:rFonts w:ascii="Arial Black" w:hAnsi="Arial Black"/>
          <w:sz w:val="20"/>
          <w:szCs w:val="20"/>
        </w:rPr>
      </w:pPr>
    </w:p>
    <w:p w14:paraId="05E3A5C3" w14:textId="095AD860" w:rsidR="004E4971" w:rsidRDefault="004E4971" w:rsidP="004E4971">
      <w:pPr>
        <w:jc w:val="center"/>
        <w:rPr>
          <w:rFonts w:ascii="Arial Black" w:hAnsi="Arial Black"/>
          <w:sz w:val="20"/>
          <w:szCs w:val="20"/>
        </w:rPr>
      </w:pPr>
    </w:p>
    <w:p w14:paraId="7D2B9500" w14:textId="33EBFC76" w:rsidR="004E4971" w:rsidRDefault="004E4971" w:rsidP="004E4971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Prov. 3:9</w:t>
      </w:r>
      <w:r w:rsidR="00286B9D">
        <w:rPr>
          <w:rFonts w:ascii="Arial Black" w:hAnsi="Arial Black"/>
          <w:sz w:val="20"/>
          <w:szCs w:val="20"/>
        </w:rPr>
        <w:t>a</w:t>
      </w:r>
      <w:r>
        <w:rPr>
          <w:rFonts w:ascii="Arial Black" w:hAnsi="Arial Black"/>
          <w:sz w:val="20"/>
          <w:szCs w:val="20"/>
        </w:rPr>
        <w:t xml:space="preserve"> (NIV)</w:t>
      </w:r>
    </w:p>
    <w:p w14:paraId="4AD36D4C" w14:textId="2C14E7C2" w:rsidR="004E4971" w:rsidRDefault="004E4971" w:rsidP="004E4971">
      <w:pPr>
        <w:jc w:val="center"/>
        <w:rPr>
          <w:rFonts w:ascii="Arial Black" w:hAnsi="Arial Black"/>
          <w:sz w:val="20"/>
          <w:szCs w:val="20"/>
        </w:rPr>
      </w:pPr>
    </w:p>
    <w:p w14:paraId="390BCD93" w14:textId="471A808C" w:rsidR="004E4971" w:rsidRPr="004E4971" w:rsidRDefault="004E4971" w:rsidP="004E4971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“Words of Wisdom” Project</w:t>
      </w:r>
    </w:p>
    <w:sectPr w:rsidR="004E4971" w:rsidRPr="004E4971" w:rsidSect="004E497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71"/>
    <w:rsid w:val="00286B9D"/>
    <w:rsid w:val="002F25B2"/>
    <w:rsid w:val="004E4971"/>
    <w:rsid w:val="0062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5CEE3"/>
  <w15:chartTrackingRefBased/>
  <w15:docId w15:val="{A3A3A6A5-CC8F-421F-B2D6-18275A3A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2</cp:revision>
  <cp:lastPrinted>2023-01-30T19:24:00Z</cp:lastPrinted>
  <dcterms:created xsi:type="dcterms:W3CDTF">2023-01-30T19:22:00Z</dcterms:created>
  <dcterms:modified xsi:type="dcterms:W3CDTF">2025-09-06T13:30:00Z</dcterms:modified>
</cp:coreProperties>
</file>