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8CA0" w14:textId="32609E28" w:rsidR="00000079" w:rsidRDefault="003368DD" w:rsidP="003368DD">
      <w:pPr>
        <w:spacing w:after="0" w:line="240" w:lineRule="auto"/>
        <w:ind w:left="-720" w:right="-720"/>
        <w:jc w:val="center"/>
        <w:rPr>
          <w:b/>
          <w:sz w:val="28"/>
        </w:rPr>
      </w:pPr>
      <w:r>
        <w:rPr>
          <w:b/>
          <w:sz w:val="28"/>
        </w:rPr>
        <w:t>Marlin Thumper</w:t>
      </w:r>
    </w:p>
    <w:p w14:paraId="04C7220F" w14:textId="77777777" w:rsidR="003368DD" w:rsidRDefault="003368DD" w:rsidP="003368DD">
      <w:pPr>
        <w:spacing w:after="0" w:line="240" w:lineRule="auto"/>
        <w:ind w:left="-720" w:right="-720"/>
        <w:jc w:val="center"/>
        <w:rPr>
          <w:b/>
          <w:sz w:val="28"/>
        </w:rPr>
      </w:pPr>
    </w:p>
    <w:p w14:paraId="574DA5D5" w14:textId="247774B2" w:rsidR="003368DD" w:rsidRPr="003368DD" w:rsidRDefault="003368DD" w:rsidP="003368DD">
      <w:pPr>
        <w:spacing w:after="0" w:line="240" w:lineRule="auto"/>
        <w:ind w:left="-720" w:right="-720"/>
        <w:rPr>
          <w:rFonts w:ascii="Calibri-Bold" w:hAnsi="Calibri-Bold" w:cs="Calibri-Bold"/>
          <w:color w:val="000000" w:themeColor="text1"/>
          <w:sz w:val="18"/>
          <w:szCs w:val="18"/>
        </w:rPr>
      </w:pPr>
      <w:r w:rsidRPr="003368DD">
        <w:rPr>
          <w:rFonts w:ascii="Calibri-Bold" w:hAnsi="Calibri-Bold" w:cs="Calibri-Bold"/>
          <w:b/>
          <w:bCs/>
          <w:color w:val="000000" w:themeColor="text1"/>
          <w:sz w:val="18"/>
          <w:szCs w:val="18"/>
        </w:rPr>
        <w:t>Price includes 2 Tone Cerakote in the colors of your choice (see additional items for camo)</w:t>
      </w:r>
      <w:r w:rsidRPr="003368DD">
        <w:rPr>
          <w:rFonts w:ascii="Calibri-Bold" w:hAnsi="Calibri-Bold" w:cs="Calibri-Bold"/>
          <w:color w:val="000000" w:themeColor="text1"/>
          <w:sz w:val="18"/>
          <w:szCs w:val="18"/>
        </w:rPr>
        <w:t xml:space="preserve"> 2 tone Cerakote comprises the barreled action, handguard, and magazine tube being coated in a single color. All smart parts such as screws, magazine tube plug, loading gate, bolt etc coated in another color, typically black. For example, OD green and Black two tone is the barreled action, tube, and handguard are OD, while the small parts are done in black for a tasteful accent look.</w:t>
      </w:r>
    </w:p>
    <w:p w14:paraId="7A59803C" w14:textId="77777777" w:rsidR="003368DD" w:rsidRPr="003368DD" w:rsidRDefault="003368DD" w:rsidP="003368DD">
      <w:pPr>
        <w:spacing w:after="0" w:line="240" w:lineRule="auto"/>
        <w:ind w:left="-720" w:right="-720"/>
        <w:rPr>
          <w:b/>
          <w:sz w:val="28"/>
        </w:rPr>
      </w:pPr>
    </w:p>
    <w:tbl>
      <w:tblPr>
        <w:tblStyle w:val="TableGrid"/>
        <w:tblW w:w="10795" w:type="dxa"/>
        <w:tblInd w:w="-720" w:type="dxa"/>
        <w:tblLook w:val="04A0" w:firstRow="1" w:lastRow="0" w:firstColumn="1" w:lastColumn="0" w:noHBand="0" w:noVBand="1"/>
      </w:tblPr>
      <w:tblGrid>
        <w:gridCol w:w="2489"/>
        <w:gridCol w:w="8306"/>
      </w:tblGrid>
      <w:tr w:rsidR="003368DD" w:rsidRPr="003368DD" w14:paraId="1165F597" w14:textId="1D553684" w:rsidTr="003368DD">
        <w:trPr>
          <w:trHeight w:val="576"/>
        </w:trPr>
        <w:tc>
          <w:tcPr>
            <w:tcW w:w="2489" w:type="dxa"/>
          </w:tcPr>
          <w:p w14:paraId="270F4F67" w14:textId="43956012" w:rsidR="003368DD" w:rsidRPr="003368DD" w:rsidRDefault="003368DD" w:rsidP="003368DD">
            <w:pPr>
              <w:spacing w:after="0" w:line="240" w:lineRule="auto"/>
              <w:rPr>
                <w:b/>
              </w:rPr>
            </w:pPr>
            <w:r w:rsidRPr="004C5922">
              <w:rPr>
                <w:b/>
              </w:rPr>
              <w:t>Customer Name</w:t>
            </w:r>
          </w:p>
        </w:tc>
        <w:tc>
          <w:tcPr>
            <w:tcW w:w="8306" w:type="dxa"/>
          </w:tcPr>
          <w:p w14:paraId="69193693" w14:textId="77777777" w:rsidR="003368DD" w:rsidRPr="003368DD" w:rsidRDefault="003368DD" w:rsidP="00885B4F">
            <w:pPr>
              <w:spacing w:after="0" w:line="240" w:lineRule="auto"/>
              <w:jc w:val="center"/>
              <w:rPr>
                <w:b/>
              </w:rPr>
            </w:pPr>
          </w:p>
        </w:tc>
      </w:tr>
      <w:tr w:rsidR="003368DD" w:rsidRPr="003368DD" w14:paraId="1A7454A4" w14:textId="77777777" w:rsidTr="003368DD">
        <w:trPr>
          <w:trHeight w:val="576"/>
        </w:trPr>
        <w:tc>
          <w:tcPr>
            <w:tcW w:w="2489" w:type="dxa"/>
          </w:tcPr>
          <w:p w14:paraId="7A2443CC" w14:textId="107A6F4E" w:rsidR="003368DD" w:rsidRPr="003368DD" w:rsidRDefault="003368DD" w:rsidP="003368DD">
            <w:pPr>
              <w:spacing w:after="0" w:line="240" w:lineRule="auto"/>
              <w:rPr>
                <w:b/>
              </w:rPr>
            </w:pPr>
            <w:r w:rsidRPr="004C5922">
              <w:rPr>
                <w:b/>
              </w:rPr>
              <w:t xml:space="preserve">Phone Number </w:t>
            </w:r>
            <w:r w:rsidRPr="004C5922">
              <w:rPr>
                <w:b/>
              </w:rPr>
              <w:tab/>
            </w:r>
          </w:p>
        </w:tc>
        <w:tc>
          <w:tcPr>
            <w:tcW w:w="8306" w:type="dxa"/>
          </w:tcPr>
          <w:p w14:paraId="5C49E8C9" w14:textId="77777777" w:rsidR="003368DD" w:rsidRPr="003368DD" w:rsidRDefault="003368DD" w:rsidP="00885B4F">
            <w:pPr>
              <w:spacing w:after="0" w:line="240" w:lineRule="auto"/>
              <w:jc w:val="center"/>
              <w:rPr>
                <w:b/>
              </w:rPr>
            </w:pPr>
          </w:p>
        </w:tc>
      </w:tr>
      <w:tr w:rsidR="003368DD" w:rsidRPr="003368DD" w14:paraId="43E0F9DE" w14:textId="77777777" w:rsidTr="003368DD">
        <w:trPr>
          <w:trHeight w:val="576"/>
        </w:trPr>
        <w:tc>
          <w:tcPr>
            <w:tcW w:w="2489" w:type="dxa"/>
          </w:tcPr>
          <w:p w14:paraId="59251580" w14:textId="30AEF225" w:rsidR="003368DD" w:rsidRPr="003368DD" w:rsidRDefault="003368DD" w:rsidP="003368DD">
            <w:pPr>
              <w:spacing w:after="0" w:line="240" w:lineRule="auto"/>
              <w:rPr>
                <w:b/>
              </w:rPr>
            </w:pPr>
            <w:r>
              <w:rPr>
                <w:b/>
              </w:rPr>
              <w:t>Email Address</w:t>
            </w:r>
          </w:p>
        </w:tc>
        <w:tc>
          <w:tcPr>
            <w:tcW w:w="8306" w:type="dxa"/>
          </w:tcPr>
          <w:p w14:paraId="7EB6BF97" w14:textId="77777777" w:rsidR="003368DD" w:rsidRPr="003368DD" w:rsidRDefault="003368DD" w:rsidP="00885B4F">
            <w:pPr>
              <w:spacing w:after="0" w:line="240" w:lineRule="auto"/>
              <w:jc w:val="center"/>
              <w:rPr>
                <w:b/>
              </w:rPr>
            </w:pPr>
          </w:p>
        </w:tc>
      </w:tr>
      <w:tr w:rsidR="003368DD" w:rsidRPr="003368DD" w14:paraId="17FAE1F2" w14:textId="77777777" w:rsidTr="003368DD">
        <w:trPr>
          <w:trHeight w:val="576"/>
        </w:trPr>
        <w:tc>
          <w:tcPr>
            <w:tcW w:w="2489" w:type="dxa"/>
          </w:tcPr>
          <w:p w14:paraId="038A3582" w14:textId="2B9D3D7C" w:rsidR="003368DD" w:rsidRPr="003368DD" w:rsidRDefault="003368DD" w:rsidP="003368DD">
            <w:pPr>
              <w:spacing w:after="0" w:line="240" w:lineRule="auto"/>
              <w:rPr>
                <w:b/>
              </w:rPr>
            </w:pPr>
            <w:r>
              <w:rPr>
                <w:b/>
              </w:rPr>
              <w:t>Customer Address</w:t>
            </w:r>
          </w:p>
        </w:tc>
        <w:tc>
          <w:tcPr>
            <w:tcW w:w="8306" w:type="dxa"/>
          </w:tcPr>
          <w:p w14:paraId="68336D74" w14:textId="77777777" w:rsidR="003368DD" w:rsidRPr="003368DD" w:rsidRDefault="003368DD" w:rsidP="00885B4F">
            <w:pPr>
              <w:spacing w:after="0" w:line="240" w:lineRule="auto"/>
              <w:jc w:val="center"/>
              <w:rPr>
                <w:b/>
              </w:rPr>
            </w:pPr>
          </w:p>
        </w:tc>
      </w:tr>
      <w:tr w:rsidR="003368DD" w:rsidRPr="003368DD" w14:paraId="4DEAAF95" w14:textId="77777777" w:rsidTr="003368DD">
        <w:trPr>
          <w:trHeight w:val="576"/>
        </w:trPr>
        <w:tc>
          <w:tcPr>
            <w:tcW w:w="2489" w:type="dxa"/>
          </w:tcPr>
          <w:p w14:paraId="0EBABC7C" w14:textId="6850C94D" w:rsidR="003368DD" w:rsidRPr="003368DD" w:rsidRDefault="003368DD" w:rsidP="003368DD">
            <w:pPr>
              <w:spacing w:after="0" w:line="240" w:lineRule="auto"/>
              <w:rPr>
                <w:b/>
              </w:rPr>
            </w:pPr>
            <w:r>
              <w:rPr>
                <w:b/>
              </w:rPr>
              <w:t>FFL Name and #</w:t>
            </w:r>
          </w:p>
        </w:tc>
        <w:tc>
          <w:tcPr>
            <w:tcW w:w="8306" w:type="dxa"/>
          </w:tcPr>
          <w:p w14:paraId="2CDDA409" w14:textId="77777777" w:rsidR="003368DD" w:rsidRPr="003368DD" w:rsidRDefault="003368DD" w:rsidP="00885B4F">
            <w:pPr>
              <w:spacing w:after="0" w:line="240" w:lineRule="auto"/>
              <w:jc w:val="center"/>
              <w:rPr>
                <w:b/>
              </w:rPr>
            </w:pPr>
          </w:p>
        </w:tc>
      </w:tr>
      <w:tr w:rsidR="003368DD" w:rsidRPr="003368DD" w14:paraId="27CA9F7B" w14:textId="77777777" w:rsidTr="003368DD">
        <w:trPr>
          <w:trHeight w:val="576"/>
        </w:trPr>
        <w:tc>
          <w:tcPr>
            <w:tcW w:w="2489" w:type="dxa"/>
          </w:tcPr>
          <w:p w14:paraId="3F5EB774" w14:textId="1E074233" w:rsidR="003368DD" w:rsidRPr="003368DD" w:rsidRDefault="003368DD" w:rsidP="003368DD">
            <w:pPr>
              <w:spacing w:after="0" w:line="240" w:lineRule="auto"/>
              <w:rPr>
                <w:b/>
              </w:rPr>
            </w:pPr>
            <w:r w:rsidRPr="004C5922">
              <w:rPr>
                <w:b/>
              </w:rPr>
              <w:t xml:space="preserve">Rifle </w:t>
            </w:r>
            <w:r>
              <w:rPr>
                <w:b/>
              </w:rPr>
              <w:t>Make and Model</w:t>
            </w:r>
          </w:p>
        </w:tc>
        <w:tc>
          <w:tcPr>
            <w:tcW w:w="8306" w:type="dxa"/>
          </w:tcPr>
          <w:p w14:paraId="2FB0AC31" w14:textId="77777777" w:rsidR="003368DD" w:rsidRPr="003368DD" w:rsidRDefault="003368DD" w:rsidP="00885B4F">
            <w:pPr>
              <w:spacing w:after="0" w:line="240" w:lineRule="auto"/>
              <w:jc w:val="center"/>
              <w:rPr>
                <w:b/>
              </w:rPr>
            </w:pPr>
          </w:p>
        </w:tc>
      </w:tr>
      <w:tr w:rsidR="003368DD" w:rsidRPr="003368DD" w14:paraId="2ED6D635" w14:textId="77777777" w:rsidTr="003368DD">
        <w:trPr>
          <w:trHeight w:val="576"/>
        </w:trPr>
        <w:tc>
          <w:tcPr>
            <w:tcW w:w="2489" w:type="dxa"/>
          </w:tcPr>
          <w:p w14:paraId="28DE96C9" w14:textId="43D01D12" w:rsidR="003368DD" w:rsidRPr="003368DD" w:rsidRDefault="003368DD" w:rsidP="003368DD">
            <w:pPr>
              <w:spacing w:after="0" w:line="240" w:lineRule="auto"/>
              <w:rPr>
                <w:b/>
              </w:rPr>
            </w:pPr>
            <w:r>
              <w:rPr>
                <w:b/>
              </w:rPr>
              <w:t>Rifle Serial Number</w:t>
            </w:r>
          </w:p>
        </w:tc>
        <w:tc>
          <w:tcPr>
            <w:tcW w:w="8306" w:type="dxa"/>
          </w:tcPr>
          <w:p w14:paraId="7E4B6E63" w14:textId="77777777" w:rsidR="003368DD" w:rsidRPr="003368DD" w:rsidRDefault="003368DD" w:rsidP="00885B4F">
            <w:pPr>
              <w:spacing w:after="0" w:line="240" w:lineRule="auto"/>
              <w:jc w:val="center"/>
              <w:rPr>
                <w:b/>
              </w:rPr>
            </w:pPr>
          </w:p>
        </w:tc>
      </w:tr>
    </w:tbl>
    <w:p w14:paraId="0E4FBF89" w14:textId="51925095" w:rsidR="00000079" w:rsidRDefault="00000079" w:rsidP="003368DD">
      <w:pPr>
        <w:rPr>
          <w:rFonts w:ascii="Calibri-Bold" w:hAnsi="Calibri-Bold" w:cs="Calibri-Bold"/>
          <w:i/>
          <w:iCs/>
          <w:color w:val="000000" w:themeColor="text1"/>
          <w:sz w:val="18"/>
          <w:szCs w:val="18"/>
        </w:rPr>
      </w:pPr>
    </w:p>
    <w:tbl>
      <w:tblPr>
        <w:tblStyle w:val="TableGrid"/>
        <w:tblW w:w="10812" w:type="dxa"/>
        <w:tblInd w:w="-725" w:type="dxa"/>
        <w:tblLook w:val="04A0" w:firstRow="1" w:lastRow="0" w:firstColumn="1" w:lastColumn="0" w:noHBand="0" w:noVBand="1"/>
      </w:tblPr>
      <w:tblGrid>
        <w:gridCol w:w="3604"/>
        <w:gridCol w:w="3604"/>
        <w:gridCol w:w="3604"/>
      </w:tblGrid>
      <w:tr w:rsidR="003368DD" w14:paraId="6528BD5C" w14:textId="77777777" w:rsidTr="003368DD">
        <w:trPr>
          <w:trHeight w:val="4812"/>
        </w:trPr>
        <w:tc>
          <w:tcPr>
            <w:tcW w:w="3604" w:type="dxa"/>
          </w:tcPr>
          <w:p w14:paraId="1C8FE889" w14:textId="2BA824A2" w:rsidR="003368DD" w:rsidRDefault="003368DD" w:rsidP="00DB037E">
            <w:pPr>
              <w:spacing w:after="0" w:line="240" w:lineRule="auto"/>
              <w:rPr>
                <w:b/>
                <w:bCs/>
                <w:sz w:val="20"/>
                <w:szCs w:val="20"/>
                <w:u w:val="single"/>
              </w:rPr>
            </w:pPr>
            <w:r w:rsidRPr="00000079">
              <w:rPr>
                <w:b/>
                <w:bCs/>
                <w:sz w:val="20"/>
                <w:szCs w:val="20"/>
                <w:u w:val="single"/>
              </w:rPr>
              <w:t>Tone Camo Cerakote starts at $350 depending on pattern.</w:t>
            </w:r>
          </w:p>
          <w:p w14:paraId="009FE3B6" w14:textId="77777777" w:rsidR="003368DD" w:rsidRPr="00000079" w:rsidRDefault="003368DD" w:rsidP="00DB037E">
            <w:pPr>
              <w:spacing w:after="0" w:line="240" w:lineRule="auto"/>
              <w:rPr>
                <w:b/>
                <w:bCs/>
                <w:sz w:val="20"/>
                <w:szCs w:val="20"/>
                <w:u w:val="single"/>
              </w:rPr>
            </w:pPr>
          </w:p>
          <w:p w14:paraId="57D8930E" w14:textId="3797499C" w:rsidR="003368DD" w:rsidRPr="00130BD7" w:rsidRDefault="00C741AE" w:rsidP="00DB037E">
            <w:pPr>
              <w:spacing w:after="0" w:line="240" w:lineRule="auto"/>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003368DD" w:rsidRPr="00130BD7">
              <w:rPr>
                <w:sz w:val="20"/>
                <w:szCs w:val="20"/>
              </w:rPr>
              <w:t xml:space="preserve"> MC Black</w:t>
            </w:r>
          </w:p>
          <w:p w14:paraId="2A8E5E46" w14:textId="24FA7D1E"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ed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MC Arid</w:t>
            </w:r>
          </w:p>
          <w:p w14:paraId="32C36345" w14:textId="3BA6B66A"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ed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MC Tropic</w:t>
            </w:r>
          </w:p>
          <w:p w14:paraId="0CC41E9E"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MC Alpine</w:t>
            </w:r>
          </w:p>
          <w:p w14:paraId="5AD750FD"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MC Urban</w:t>
            </w:r>
          </w:p>
          <w:p w14:paraId="114ADF97"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MC Traditional</w:t>
            </w:r>
          </w:p>
          <w:p w14:paraId="007069FE"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PNW Dark</w:t>
            </w:r>
          </w:p>
          <w:p w14:paraId="739EE959"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PNW Urban</w:t>
            </w:r>
          </w:p>
          <w:p w14:paraId="326ADE64"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Slate</w:t>
            </w:r>
          </w:p>
          <w:p w14:paraId="48E2664A" w14:textId="7FDCDAC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M181 Wo</w:t>
            </w:r>
            <w:r>
              <w:rPr>
                <w:sz w:val="20"/>
                <w:szCs w:val="20"/>
              </w:rPr>
              <w:t>o</w:t>
            </w:r>
            <w:r w:rsidRPr="00130BD7">
              <w:rPr>
                <w:sz w:val="20"/>
                <w:szCs w:val="20"/>
              </w:rPr>
              <w:t>dland</w:t>
            </w:r>
          </w:p>
          <w:p w14:paraId="307AF50F"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DCU</w:t>
            </w:r>
          </w:p>
          <w:p w14:paraId="7818018F"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Tiger stripe</w:t>
            </w:r>
          </w:p>
          <w:p w14:paraId="4C00C53B"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Rhodesian</w:t>
            </w:r>
          </w:p>
          <w:p w14:paraId="549B530E" w14:textId="77777777" w:rsidR="003368DD" w:rsidRPr="00130BD7" w:rsidRDefault="003368DD" w:rsidP="00DB037E">
            <w:pPr>
              <w:rPr>
                <w:sz w:val="20"/>
                <w:szCs w:val="20"/>
              </w:rPr>
            </w:pPr>
          </w:p>
          <w:p w14:paraId="285B73B5" w14:textId="6D8C44F2" w:rsidR="003368DD" w:rsidRDefault="003368DD" w:rsidP="00DB037E"/>
        </w:tc>
        <w:tc>
          <w:tcPr>
            <w:tcW w:w="3604" w:type="dxa"/>
          </w:tcPr>
          <w:p w14:paraId="393DDF2A" w14:textId="77777777" w:rsidR="003368DD" w:rsidRDefault="003368DD" w:rsidP="003368DD">
            <w:pPr>
              <w:spacing w:after="0" w:line="240" w:lineRule="auto"/>
              <w:rPr>
                <w:b/>
                <w:bCs/>
                <w:sz w:val="20"/>
                <w:szCs w:val="20"/>
                <w:u w:val="single"/>
              </w:rPr>
            </w:pPr>
            <w:r w:rsidRPr="00000079">
              <w:rPr>
                <w:b/>
                <w:bCs/>
                <w:sz w:val="20"/>
                <w:szCs w:val="20"/>
                <w:u w:val="single"/>
              </w:rPr>
              <w:t>Muzzle Devices</w:t>
            </w:r>
          </w:p>
          <w:p w14:paraId="15A733A4" w14:textId="77777777" w:rsidR="003368DD" w:rsidRPr="00000079" w:rsidRDefault="003368DD" w:rsidP="003368DD">
            <w:pPr>
              <w:spacing w:after="0" w:line="240" w:lineRule="auto"/>
              <w:rPr>
                <w:b/>
                <w:bCs/>
                <w:sz w:val="20"/>
                <w:szCs w:val="20"/>
                <w:u w:val="single"/>
              </w:rPr>
            </w:pPr>
          </w:p>
          <w:p w14:paraId="4A74C4D6"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Pinned / Welded</w:t>
            </w:r>
          </w:p>
          <w:p w14:paraId="7CB030A9"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ASR</w:t>
            </w:r>
          </w:p>
          <w:p w14:paraId="0E47CB51"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MPC Brake</w:t>
            </w:r>
          </w:p>
          <w:p w14:paraId="734FA8EE"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TBAC</w:t>
            </w:r>
          </w:p>
          <w:p w14:paraId="5210AFBE"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CB Muzzle Brake</w:t>
            </w:r>
          </w:p>
          <w:p w14:paraId="6532DA79"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Rearden</w:t>
            </w:r>
          </w:p>
          <w:p w14:paraId="6AF4349D"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Atlas Charl</w:t>
            </w:r>
            <w:r>
              <w:rPr>
                <w:sz w:val="20"/>
                <w:szCs w:val="20"/>
              </w:rPr>
              <w:t>i</w:t>
            </w:r>
            <w:r w:rsidRPr="00130BD7">
              <w:rPr>
                <w:sz w:val="20"/>
                <w:szCs w:val="20"/>
              </w:rPr>
              <w:t>e</w:t>
            </w:r>
          </w:p>
          <w:p w14:paraId="35935103"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Rearden SPV</w:t>
            </w:r>
          </w:p>
          <w:p w14:paraId="6F97C22B"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JK Armament Bald E</w:t>
            </w:r>
            <w:r>
              <w:rPr>
                <w:sz w:val="20"/>
                <w:szCs w:val="20"/>
              </w:rPr>
              <w:t>agle</w:t>
            </w:r>
            <w:r w:rsidRPr="00130BD7">
              <w:rPr>
                <w:sz w:val="20"/>
                <w:szCs w:val="20"/>
              </w:rPr>
              <w:t xml:space="preserve"> comp</w:t>
            </w:r>
          </w:p>
          <w:p w14:paraId="2C00E2E9" w14:textId="77777777" w:rsidR="003368DD" w:rsidRPr="00130BD7" w:rsidRDefault="003368DD" w:rsidP="003368DD">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JM</w:t>
            </w:r>
            <w:r>
              <w:rPr>
                <w:sz w:val="20"/>
                <w:szCs w:val="20"/>
              </w:rPr>
              <w:t>AC</w:t>
            </w:r>
            <w:r w:rsidRPr="00130BD7">
              <w:rPr>
                <w:sz w:val="20"/>
                <w:szCs w:val="20"/>
              </w:rPr>
              <w:t xml:space="preserve"> Customs</w:t>
            </w:r>
          </w:p>
          <w:p w14:paraId="4A2A8660" w14:textId="390DBEB7" w:rsidR="003368DD" w:rsidRPr="00000079" w:rsidRDefault="003368DD" w:rsidP="003368DD">
            <w:pPr>
              <w:spacing w:after="0" w:line="240" w:lineRule="auto"/>
              <w:rPr>
                <w:b/>
                <w:bCs/>
                <w:sz w:val="20"/>
                <w:szCs w:val="20"/>
                <w:u w:val="single"/>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RRD</w:t>
            </w:r>
          </w:p>
        </w:tc>
        <w:tc>
          <w:tcPr>
            <w:tcW w:w="3604" w:type="dxa"/>
          </w:tcPr>
          <w:p w14:paraId="0B17C28F" w14:textId="3123EC3C" w:rsidR="003368DD" w:rsidRDefault="003368DD" w:rsidP="00DB037E">
            <w:pPr>
              <w:spacing w:after="0" w:line="240" w:lineRule="auto"/>
              <w:rPr>
                <w:b/>
                <w:bCs/>
                <w:sz w:val="20"/>
                <w:szCs w:val="20"/>
                <w:u w:val="single"/>
              </w:rPr>
            </w:pPr>
            <w:r w:rsidRPr="00000079">
              <w:rPr>
                <w:b/>
                <w:bCs/>
                <w:sz w:val="20"/>
                <w:szCs w:val="20"/>
                <w:u w:val="single"/>
              </w:rPr>
              <w:t>Handguard</w:t>
            </w:r>
          </w:p>
          <w:p w14:paraId="3E6BAE4A" w14:textId="77777777" w:rsidR="003368DD" w:rsidRPr="00000079" w:rsidRDefault="003368DD" w:rsidP="00DB037E">
            <w:pPr>
              <w:spacing w:after="0" w:line="240" w:lineRule="auto"/>
              <w:rPr>
                <w:b/>
                <w:bCs/>
                <w:sz w:val="20"/>
                <w:szCs w:val="20"/>
                <w:u w:val="single"/>
              </w:rPr>
            </w:pPr>
          </w:p>
          <w:p w14:paraId="298F9B94" w14:textId="0BB1C646" w:rsidR="003368DD" w:rsidRPr="00130BD7" w:rsidRDefault="003368DD" w:rsidP="00DB037E">
            <w:pPr>
              <w:spacing w:after="0" w:line="240" w:lineRule="auto"/>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sidRPr="00130BD7">
              <w:rPr>
                <w:sz w:val="20"/>
                <w:szCs w:val="20"/>
              </w:rPr>
              <w:t xml:space="preserve"> Midwest Industries XRS</w:t>
            </w:r>
          </w:p>
          <w:p w14:paraId="05503604"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Midwest Industries MARMR</w:t>
            </w:r>
          </w:p>
          <w:p w14:paraId="7134E23C"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Chisel</w:t>
            </w:r>
          </w:p>
          <w:p w14:paraId="3F7CBC6D" w14:textId="2A594402" w:rsidR="003368DD" w:rsidRPr="00130BD7" w:rsidRDefault="003368DD" w:rsidP="00DB037E">
            <w:pPr>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Hoptic</w:t>
            </w:r>
          </w:p>
          <w:p w14:paraId="2F556ABB" w14:textId="77777777" w:rsidR="003368DD" w:rsidRDefault="003368DD" w:rsidP="00DB037E">
            <w:pPr>
              <w:spacing w:after="0" w:line="240" w:lineRule="auto"/>
              <w:rPr>
                <w:b/>
                <w:bCs/>
                <w:sz w:val="20"/>
                <w:szCs w:val="20"/>
                <w:u w:val="single"/>
              </w:rPr>
            </w:pPr>
            <w:r w:rsidRPr="00000079">
              <w:rPr>
                <w:b/>
                <w:bCs/>
                <w:sz w:val="20"/>
                <w:szCs w:val="20"/>
                <w:u w:val="single"/>
              </w:rPr>
              <w:t>Stock</w:t>
            </w:r>
          </w:p>
          <w:p w14:paraId="380E96BC" w14:textId="77777777" w:rsidR="003368DD" w:rsidRPr="00000079" w:rsidRDefault="003368DD" w:rsidP="00DB037E">
            <w:pPr>
              <w:spacing w:after="0" w:line="240" w:lineRule="auto"/>
              <w:rPr>
                <w:b/>
                <w:bCs/>
                <w:sz w:val="20"/>
                <w:szCs w:val="20"/>
                <w:u w:val="single"/>
              </w:rPr>
            </w:pPr>
          </w:p>
          <w:p w14:paraId="7AEC4632" w14:textId="77777777"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Chisel</w:t>
            </w:r>
          </w:p>
          <w:p w14:paraId="09AC89DA" w14:textId="4C32B465"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Midwest Industries</w:t>
            </w:r>
          </w:p>
          <w:p w14:paraId="3B31338E" w14:textId="6C1C8103"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w:t>
            </w:r>
            <w:r>
              <w:rPr>
                <w:sz w:val="20"/>
                <w:szCs w:val="20"/>
              </w:rPr>
              <w:t xml:space="preserve">Form </w:t>
            </w:r>
            <w:r w:rsidRPr="00130BD7">
              <w:rPr>
                <w:sz w:val="20"/>
                <w:szCs w:val="20"/>
              </w:rPr>
              <w:t>Fixed</w:t>
            </w:r>
          </w:p>
          <w:p w14:paraId="6993B3BD" w14:textId="1234B6EE" w:rsidR="003368DD" w:rsidRPr="00130BD7" w:rsidRDefault="003368DD" w:rsidP="00DB037E">
            <w:pPr>
              <w:spacing w:after="0" w:line="240" w:lineRule="auto"/>
              <w:rPr>
                <w:sz w:val="20"/>
                <w:szCs w:val="20"/>
              </w:rPr>
            </w:pPr>
            <w:r w:rsidRPr="00130BD7">
              <w:rPr>
                <w:sz w:val="20"/>
                <w:szCs w:val="20"/>
              </w:rPr>
              <w:fldChar w:fldCharType="begin">
                <w:ffData>
                  <w:name w:val="Check1"/>
                  <w:enabled/>
                  <w:calcOnExit w:val="0"/>
                  <w:checkBox>
                    <w:sizeAuto/>
                    <w:default w:val="0"/>
                  </w:checkBox>
                </w:ffData>
              </w:fldChar>
            </w:r>
            <w:r w:rsidRPr="00130BD7">
              <w:rPr>
                <w:sz w:val="20"/>
                <w:szCs w:val="20"/>
              </w:rPr>
              <w:instrText xml:space="preserve"> FORMCHECKBOX </w:instrText>
            </w:r>
            <w:r w:rsidR="00000000">
              <w:rPr>
                <w:sz w:val="20"/>
                <w:szCs w:val="20"/>
              </w:rPr>
            </w:r>
            <w:r w:rsidR="00000000">
              <w:rPr>
                <w:sz w:val="20"/>
                <w:szCs w:val="20"/>
              </w:rPr>
              <w:fldChar w:fldCharType="separate"/>
            </w:r>
            <w:r w:rsidRPr="00130BD7">
              <w:rPr>
                <w:sz w:val="20"/>
                <w:szCs w:val="20"/>
              </w:rPr>
              <w:fldChar w:fldCharType="end"/>
            </w:r>
            <w:r w:rsidRPr="00130BD7">
              <w:rPr>
                <w:sz w:val="20"/>
                <w:szCs w:val="20"/>
              </w:rPr>
              <w:t xml:space="preserve"> </w:t>
            </w:r>
            <w:r>
              <w:rPr>
                <w:sz w:val="20"/>
                <w:szCs w:val="20"/>
              </w:rPr>
              <w:t xml:space="preserve">Form </w:t>
            </w:r>
            <w:r w:rsidRPr="00130BD7">
              <w:rPr>
                <w:sz w:val="20"/>
                <w:szCs w:val="20"/>
              </w:rPr>
              <w:t>Adjustable</w:t>
            </w:r>
          </w:p>
          <w:p w14:paraId="5772AB76" w14:textId="77777777" w:rsidR="003368DD" w:rsidRDefault="003368DD" w:rsidP="00DB037E"/>
        </w:tc>
      </w:tr>
    </w:tbl>
    <w:p w14:paraId="7539AC43" w14:textId="77777777" w:rsidR="003368DD" w:rsidRPr="003368DD" w:rsidRDefault="003368DD" w:rsidP="003368DD">
      <w:pPr>
        <w:ind w:right="-720"/>
        <w:rPr>
          <w:b/>
          <w:bCs/>
          <w:sz w:val="20"/>
          <w:szCs w:val="20"/>
          <w:u w:val="single"/>
        </w:rPr>
      </w:pPr>
    </w:p>
    <w:p w14:paraId="4C0D449C" w14:textId="77777777" w:rsidR="003368DD" w:rsidRDefault="003368DD" w:rsidP="00DB037E">
      <w:pPr>
        <w:pStyle w:val="ListParagraph"/>
        <w:ind w:left="-720" w:right="-720"/>
        <w:rPr>
          <w:b/>
          <w:bCs/>
          <w:sz w:val="20"/>
          <w:szCs w:val="20"/>
          <w:u w:val="single"/>
        </w:rPr>
      </w:pPr>
    </w:p>
    <w:p w14:paraId="31B7F68C" w14:textId="77777777" w:rsidR="003368DD" w:rsidRDefault="003368DD">
      <w:pPr>
        <w:spacing w:after="0" w:line="240" w:lineRule="auto"/>
        <w:rPr>
          <w:b/>
          <w:bCs/>
          <w:sz w:val="20"/>
          <w:szCs w:val="20"/>
          <w:u w:val="single"/>
        </w:rPr>
      </w:pPr>
      <w:r>
        <w:rPr>
          <w:b/>
          <w:bCs/>
          <w:sz w:val="20"/>
          <w:szCs w:val="20"/>
          <w:u w:val="single"/>
        </w:rPr>
        <w:br w:type="page"/>
      </w:r>
    </w:p>
    <w:p w14:paraId="6061062F" w14:textId="2AAC5EA7" w:rsidR="00DB037E" w:rsidRPr="00000079" w:rsidRDefault="00DB037E" w:rsidP="00DB037E">
      <w:pPr>
        <w:pStyle w:val="ListParagraph"/>
        <w:ind w:left="-720" w:right="-720"/>
        <w:rPr>
          <w:b/>
          <w:bCs/>
          <w:sz w:val="20"/>
          <w:szCs w:val="20"/>
          <w:u w:val="single"/>
        </w:rPr>
      </w:pPr>
      <w:r w:rsidRPr="00000079">
        <w:rPr>
          <w:b/>
          <w:bCs/>
          <w:sz w:val="20"/>
          <w:szCs w:val="20"/>
          <w:u w:val="single"/>
        </w:rPr>
        <w:lastRenderedPageBreak/>
        <w:t>INSTRUCTIONS:</w:t>
      </w:r>
    </w:p>
    <w:p w14:paraId="053716AA" w14:textId="30DA1CC9" w:rsidR="00DB037E" w:rsidRPr="00000079" w:rsidRDefault="00DB037E" w:rsidP="00DB037E">
      <w:pPr>
        <w:pStyle w:val="ListParagraph"/>
        <w:ind w:left="-720" w:right="-720"/>
        <w:rPr>
          <w:sz w:val="20"/>
          <w:szCs w:val="20"/>
        </w:rPr>
      </w:pPr>
      <w:r w:rsidRPr="00000079">
        <w:rPr>
          <w:sz w:val="20"/>
          <w:szCs w:val="20"/>
        </w:rPr>
        <w:t xml:space="preserve">Fill out this form and enclose it with your firearm. Please keep a copy for your records as well. Mail the firearm to the attached FFL for MAD PIG CUSTOMS on the shipping label if possible. Lead times change due to demand and parts availability. Please see </w:t>
      </w:r>
      <w:hyperlink r:id="rId6" w:history="1">
        <w:r w:rsidRPr="00000079">
          <w:rPr>
            <w:rStyle w:val="Hyperlink"/>
            <w:sz w:val="20"/>
            <w:szCs w:val="20"/>
          </w:rPr>
          <w:t>www.madpigcustoms.com</w:t>
        </w:r>
      </w:hyperlink>
      <w:r w:rsidRPr="00000079">
        <w:rPr>
          <w:sz w:val="20"/>
          <w:szCs w:val="20"/>
        </w:rPr>
        <w:t xml:space="preserve"> for more information on current lead times. </w:t>
      </w:r>
    </w:p>
    <w:p w14:paraId="2D6D2637" w14:textId="77777777" w:rsidR="00DB037E" w:rsidRPr="00000079" w:rsidRDefault="00DB037E" w:rsidP="00DB037E">
      <w:pPr>
        <w:pStyle w:val="ListParagraph"/>
        <w:ind w:left="-720" w:right="-720"/>
        <w:rPr>
          <w:sz w:val="20"/>
          <w:szCs w:val="20"/>
        </w:rPr>
      </w:pPr>
    </w:p>
    <w:p w14:paraId="4F5FD722" w14:textId="77777777" w:rsidR="00DB037E" w:rsidRPr="00000079" w:rsidRDefault="00DB037E" w:rsidP="00DB037E">
      <w:pPr>
        <w:pStyle w:val="ListParagraph"/>
        <w:ind w:left="-720" w:right="-720"/>
        <w:rPr>
          <w:sz w:val="20"/>
          <w:szCs w:val="20"/>
        </w:rPr>
      </w:pPr>
      <w:r w:rsidRPr="00000079">
        <w:rPr>
          <w:sz w:val="20"/>
          <w:szCs w:val="20"/>
        </w:rPr>
        <w:t xml:space="preserve">Once your rifle is received, we will inspect it and contact you. We will send you a formal invoice post inspection once we determine if there are any additional issues. </w:t>
      </w:r>
    </w:p>
    <w:p w14:paraId="2ACD144F" w14:textId="77777777" w:rsidR="00DB037E" w:rsidRPr="00000079" w:rsidRDefault="00DB037E" w:rsidP="00DB037E">
      <w:pPr>
        <w:pStyle w:val="ListParagraph"/>
        <w:ind w:left="-720" w:right="-720"/>
        <w:rPr>
          <w:sz w:val="20"/>
          <w:szCs w:val="20"/>
        </w:rPr>
      </w:pPr>
    </w:p>
    <w:p w14:paraId="1890F630" w14:textId="77777777" w:rsidR="00DB037E" w:rsidRPr="00000079" w:rsidRDefault="00DB037E" w:rsidP="00DB037E">
      <w:pPr>
        <w:pStyle w:val="ListParagraph"/>
        <w:ind w:left="-720" w:right="-720"/>
        <w:rPr>
          <w:sz w:val="20"/>
          <w:szCs w:val="20"/>
        </w:rPr>
      </w:pPr>
      <w:r w:rsidRPr="00000079">
        <w:rPr>
          <w:b/>
          <w:sz w:val="20"/>
          <w:szCs w:val="20"/>
          <w:u w:val="single"/>
        </w:rPr>
        <w:t>PAYMENT</w:t>
      </w:r>
      <w:r w:rsidRPr="00000079">
        <w:rPr>
          <w:sz w:val="20"/>
          <w:szCs w:val="20"/>
        </w:rPr>
        <w:t xml:space="preserve">: We require a deposit of 60% at time of receipt with the remainder upon completion. If any additional issues or parts are needed that require additional gunsmithing time or parts replacement, you will be contacted before we </w:t>
      </w:r>
      <w:proofErr w:type="gramStart"/>
      <w:r w:rsidRPr="00000079">
        <w:rPr>
          <w:sz w:val="20"/>
          <w:szCs w:val="20"/>
        </w:rPr>
        <w:t>proceed</w:t>
      </w:r>
      <w:proofErr w:type="gramEnd"/>
      <w:r w:rsidRPr="00000079">
        <w:rPr>
          <w:sz w:val="20"/>
          <w:szCs w:val="20"/>
        </w:rPr>
        <w:t xml:space="preserve"> and it will be added to your final invoice. Gunsmithing is billed at a reduced rate of $60/hr with a minimum of ½ hour. All prices reflect a 4% cash discount. </w:t>
      </w:r>
    </w:p>
    <w:p w14:paraId="0C4160F7" w14:textId="77777777" w:rsidR="00DB037E" w:rsidRPr="00000079" w:rsidRDefault="00DB037E" w:rsidP="00DB037E">
      <w:pPr>
        <w:pStyle w:val="ListParagraph"/>
        <w:ind w:left="-720" w:right="-720"/>
        <w:rPr>
          <w:sz w:val="20"/>
          <w:szCs w:val="20"/>
        </w:rPr>
      </w:pPr>
    </w:p>
    <w:p w14:paraId="433188D2" w14:textId="77777777" w:rsidR="00DB037E" w:rsidRPr="00000079" w:rsidRDefault="00DB037E" w:rsidP="00DB037E">
      <w:pPr>
        <w:pStyle w:val="ListParagraph"/>
        <w:ind w:left="-720" w:right="-720"/>
        <w:rPr>
          <w:sz w:val="20"/>
          <w:szCs w:val="20"/>
        </w:rPr>
      </w:pPr>
      <w:r w:rsidRPr="00000079">
        <w:rPr>
          <w:sz w:val="20"/>
          <w:szCs w:val="20"/>
        </w:rPr>
        <w:t xml:space="preserve">Accepted forms of payment: Credit card via phone, paypal, or check. </w:t>
      </w:r>
      <w:proofErr w:type="gramStart"/>
      <w:r w:rsidRPr="00000079">
        <w:rPr>
          <w:sz w:val="20"/>
          <w:szCs w:val="20"/>
        </w:rPr>
        <w:t>Check’s</w:t>
      </w:r>
      <w:proofErr w:type="gramEnd"/>
      <w:r w:rsidRPr="00000079">
        <w:rPr>
          <w:sz w:val="20"/>
          <w:szCs w:val="20"/>
        </w:rPr>
        <w:t xml:space="preserve"> require between 2-5 business days to clear before work begins. Checks should be made out to Mad Pig Customs LLC.</w:t>
      </w:r>
    </w:p>
    <w:p w14:paraId="5E5AB6C1" w14:textId="77777777" w:rsidR="00DB037E" w:rsidRPr="00000079" w:rsidRDefault="00DB037E" w:rsidP="00DB037E">
      <w:pPr>
        <w:pStyle w:val="ListParagraph"/>
        <w:ind w:left="-720" w:right="-720"/>
        <w:rPr>
          <w:sz w:val="20"/>
          <w:szCs w:val="20"/>
        </w:rPr>
      </w:pPr>
      <w:r w:rsidRPr="00000079">
        <w:rPr>
          <w:sz w:val="20"/>
          <w:szCs w:val="20"/>
        </w:rPr>
        <w:t xml:space="preserve">We can be contacted by email at </w:t>
      </w:r>
      <w:hyperlink r:id="rId7" w:history="1">
        <w:r w:rsidRPr="00000079">
          <w:rPr>
            <w:rStyle w:val="Hyperlink"/>
            <w:sz w:val="20"/>
            <w:szCs w:val="20"/>
          </w:rPr>
          <w:t>steve@madpigcustoms.com</w:t>
        </w:r>
      </w:hyperlink>
      <w:r w:rsidRPr="00000079">
        <w:rPr>
          <w:sz w:val="20"/>
          <w:szCs w:val="20"/>
        </w:rPr>
        <w:t xml:space="preserve">, or directly through our social media accounts on Facebook or Instagram. </w:t>
      </w:r>
    </w:p>
    <w:p w14:paraId="5921FB7B" w14:textId="77777777" w:rsidR="00DB037E" w:rsidRPr="00000079" w:rsidRDefault="00DB037E" w:rsidP="00DB037E">
      <w:pPr>
        <w:pStyle w:val="ListParagraph"/>
        <w:ind w:left="-720" w:right="-720"/>
        <w:rPr>
          <w:sz w:val="20"/>
          <w:szCs w:val="20"/>
        </w:rPr>
      </w:pPr>
    </w:p>
    <w:p w14:paraId="70258D1E" w14:textId="77777777" w:rsidR="00DB037E" w:rsidRPr="00000079" w:rsidRDefault="00DB037E" w:rsidP="00DB037E">
      <w:pPr>
        <w:pStyle w:val="ListParagraph"/>
        <w:ind w:left="-720" w:right="-720"/>
        <w:rPr>
          <w:sz w:val="20"/>
          <w:szCs w:val="20"/>
        </w:rPr>
      </w:pPr>
    </w:p>
    <w:p w14:paraId="6BA3AF08" w14:textId="77777777" w:rsidR="00DB037E" w:rsidRPr="00000079" w:rsidRDefault="00DB037E" w:rsidP="00DB037E">
      <w:pPr>
        <w:pStyle w:val="ListParagraph"/>
        <w:ind w:left="-720" w:right="-720"/>
        <w:rPr>
          <w:rFonts w:ascii="AlteHaasGrotesk" w:hAnsi="AlteHaasGrotesk" w:cs="AlteHaasGrotesk"/>
          <w:sz w:val="14"/>
          <w:szCs w:val="14"/>
        </w:rPr>
      </w:pPr>
      <w:r w:rsidRPr="00000079">
        <w:rPr>
          <w:rFonts w:ascii="AlteHaasGrotesk_Bold" w:hAnsi="AlteHaasGrotesk_Bold" w:cs="AlteHaasGrotesk_Bold"/>
          <w:b/>
          <w:bCs/>
          <w:sz w:val="14"/>
          <w:szCs w:val="14"/>
        </w:rPr>
        <w:t>Shipping</w:t>
      </w:r>
      <w:r w:rsidRPr="00000079">
        <w:rPr>
          <w:rFonts w:ascii="AlteHaasGrotesk" w:hAnsi="AlteHaasGrotesk" w:cs="AlteHaasGrotesk"/>
          <w:sz w:val="14"/>
          <w:szCs w:val="14"/>
        </w:rPr>
        <w:t>: When shipping your firearm to our facility, please ensure ALL steps are completed.</w:t>
      </w:r>
    </w:p>
    <w:p w14:paraId="017EBEC5"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-Photocopy State Drivers license and include inside shipment along with completed Mad Pig Order Form.</w:t>
      </w:r>
    </w:p>
    <w:p w14:paraId="76693E97"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-Ensure items are adequately boxed and padded. Do not send gun cases or bags.</w:t>
      </w:r>
    </w:p>
    <w:p w14:paraId="3E931B72"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If gun is disassembled, ensure all small parts are in a ziplock-like bag. Mail carriers are notoriously rough with packages.</w:t>
      </w:r>
    </w:p>
    <w:p w14:paraId="2C90BBB5"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Items must be individually padded and not able to move individually inside box (especially rifle barrels).</w:t>
      </w:r>
    </w:p>
    <w:p w14:paraId="477DD9AF"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Send ONLY the parts that you want coated.</w:t>
      </w:r>
    </w:p>
    <w:p w14:paraId="4214DAA0" w14:textId="77777777" w:rsidR="00DB037E" w:rsidRPr="00000079" w:rsidRDefault="00DB037E" w:rsidP="00DB037E">
      <w:pPr>
        <w:autoSpaceDE w:val="0"/>
        <w:autoSpaceDN w:val="0"/>
        <w:adjustRightInd w:val="0"/>
        <w:spacing w:after="0" w:line="240" w:lineRule="auto"/>
        <w:rPr>
          <w:rFonts w:ascii="AlteHaasGrotesk" w:hAnsi="AlteHaasGrotesk" w:cs="AlteHaasGrotesk"/>
          <w:sz w:val="14"/>
          <w:szCs w:val="14"/>
        </w:rPr>
      </w:pPr>
      <w:r w:rsidRPr="00000079">
        <w:rPr>
          <w:rFonts w:ascii="AlteHaasGrotesk" w:hAnsi="AlteHaasGrotesk" w:cs="AlteHaasGrotesk"/>
          <w:sz w:val="14"/>
          <w:szCs w:val="14"/>
        </w:rPr>
        <w:t xml:space="preserve">-We recommend </w:t>
      </w:r>
      <w:proofErr w:type="gramStart"/>
      <w:r w:rsidRPr="00000079">
        <w:rPr>
          <w:rFonts w:ascii="AlteHaasGrotesk" w:hAnsi="AlteHaasGrotesk" w:cs="AlteHaasGrotesk"/>
          <w:sz w:val="14"/>
          <w:szCs w:val="14"/>
        </w:rPr>
        <w:t>insuring</w:t>
      </w:r>
      <w:proofErr w:type="gramEnd"/>
      <w:r w:rsidRPr="00000079">
        <w:rPr>
          <w:rFonts w:ascii="AlteHaasGrotesk" w:hAnsi="AlteHaasGrotesk" w:cs="AlteHaasGrotesk"/>
          <w:sz w:val="14"/>
          <w:szCs w:val="14"/>
        </w:rPr>
        <w:t xml:space="preserve"> the firearm to its full value, and if return shipping insurance is required (recommended)</w:t>
      </w:r>
    </w:p>
    <w:p w14:paraId="351413FA" w14:textId="77777777" w:rsidR="00DB037E" w:rsidRPr="00000079" w:rsidRDefault="00DB037E" w:rsidP="00DB037E">
      <w:pPr>
        <w:pStyle w:val="ListParagraph"/>
        <w:ind w:left="-90" w:right="-720" w:firstLine="90"/>
        <w:rPr>
          <w:rFonts w:ascii="AlteHaasGrotesk" w:hAnsi="AlteHaasGrotesk" w:cs="AlteHaasGrotesk"/>
          <w:sz w:val="14"/>
          <w:szCs w:val="14"/>
        </w:rPr>
      </w:pPr>
      <w:r w:rsidRPr="00000079">
        <w:rPr>
          <w:rFonts w:ascii="AlteHaasGrotesk" w:hAnsi="AlteHaasGrotesk" w:cs="AlteHaasGrotesk"/>
          <w:sz w:val="14"/>
          <w:szCs w:val="14"/>
        </w:rPr>
        <w:t xml:space="preserve">please indicate on order form how much insurance is </w:t>
      </w:r>
      <w:proofErr w:type="gramStart"/>
      <w:r w:rsidRPr="00000079">
        <w:rPr>
          <w:rFonts w:ascii="AlteHaasGrotesk" w:hAnsi="AlteHaasGrotesk" w:cs="AlteHaasGrotesk"/>
          <w:sz w:val="14"/>
          <w:szCs w:val="14"/>
        </w:rPr>
        <w:t>requested</w:t>
      </w:r>
      <w:proofErr w:type="gramEnd"/>
    </w:p>
    <w:p w14:paraId="5E4F2E38" w14:textId="77777777" w:rsidR="00DB037E" w:rsidRPr="00000079" w:rsidRDefault="00DB037E" w:rsidP="00DB037E">
      <w:pPr>
        <w:pStyle w:val="ListParagraph"/>
        <w:ind w:left="-720" w:right="-720"/>
        <w:rPr>
          <w:rFonts w:ascii="AlteHaasGrotesk" w:hAnsi="AlteHaasGrotesk" w:cs="AlteHaasGrotesk"/>
          <w:sz w:val="14"/>
          <w:szCs w:val="14"/>
        </w:rPr>
      </w:pPr>
    </w:p>
    <w:p w14:paraId="1EACF05D" w14:textId="77777777" w:rsidR="00DB037E" w:rsidRDefault="00DB037E" w:rsidP="00DB037E">
      <w:pPr>
        <w:pStyle w:val="ListParagraph"/>
        <w:ind w:left="-720" w:right="-720"/>
        <w:rPr>
          <w:sz w:val="20"/>
          <w:szCs w:val="20"/>
        </w:rPr>
      </w:pPr>
      <w:r w:rsidRPr="00000079">
        <w:rPr>
          <w:sz w:val="20"/>
          <w:szCs w:val="20"/>
        </w:rPr>
        <w:t xml:space="preserve">ASSUMPTION OF RISK AND LIABILITY RELEASE WAIVER BY CUSTOMER By submitting my firearm to MAD PIG CUSTOMS LLC, I have voluntarily requested of MAD PIG CUSTOMS LLC, activities which include, but are not limited to, gunsmithing services and/or modifications and alterations to a firearm. I am aware that any requested alterations and modifications may void my factory warranty, </w:t>
      </w:r>
      <w:proofErr w:type="gramStart"/>
      <w:r w:rsidRPr="00000079">
        <w:rPr>
          <w:sz w:val="20"/>
          <w:szCs w:val="20"/>
        </w:rPr>
        <w:t>and also</w:t>
      </w:r>
      <w:proofErr w:type="gramEnd"/>
      <w:r w:rsidRPr="00000079">
        <w:rPr>
          <w:sz w:val="20"/>
          <w:szCs w:val="20"/>
        </w:rPr>
        <w:t xml:space="preserve"> be hazardous and/or may affect various safety systems. I am voluntarily requesting that these activities take place with the full knowledge of the dangers involved, which include mechanical failure, damage to personal property, bodily injury, and death, and I hereby agree to accept and assume </w:t>
      </w:r>
      <w:proofErr w:type="gramStart"/>
      <w:r w:rsidRPr="00000079">
        <w:rPr>
          <w:sz w:val="20"/>
          <w:szCs w:val="20"/>
        </w:rPr>
        <w:t>any and all</w:t>
      </w:r>
      <w:proofErr w:type="gramEnd"/>
      <w:r w:rsidRPr="00000079">
        <w:rPr>
          <w:sz w:val="20"/>
          <w:szCs w:val="20"/>
        </w:rPr>
        <w:t xml:space="preserve"> risks, to include injury or death. As consideration for the services being performed, I hereby agree, for myself, my heirs, personal representatives, and assigns, to release, indemnify, hold harmless and forever discharge MAD PIG CUSTOMS LLC, and its agents, employees, officers, and principles, of and from any and all claims, demands, debts, contracts, expenses, causes of action, lawsuits, damages and liabilities, of every kind of nature, whether known or unknown, in law or equity, that I ever had or may have, arising from or in any way related to work performed on my firearm, even if caused by the negligence of MAD PIG CUSTOMS LLC, and/or its agents, employees, officers, and/or principles. I accept the assumption of risk and liability release waiver and wish to submit my </w:t>
      </w:r>
      <w:proofErr w:type="gramStart"/>
      <w:r w:rsidRPr="00000079">
        <w:rPr>
          <w:sz w:val="20"/>
          <w:szCs w:val="20"/>
        </w:rPr>
        <w:t>order</w:t>
      </w:r>
      <w:proofErr w:type="gramEnd"/>
    </w:p>
    <w:p w14:paraId="5F618401" w14:textId="77777777" w:rsidR="00C741AE" w:rsidRPr="00000079" w:rsidRDefault="00C741AE" w:rsidP="00DB037E">
      <w:pPr>
        <w:pStyle w:val="ListParagraph"/>
        <w:ind w:left="-720" w:right="-720"/>
        <w:rPr>
          <w:sz w:val="20"/>
          <w:szCs w:val="20"/>
        </w:rPr>
      </w:pPr>
    </w:p>
    <w:p w14:paraId="6B8DE757" w14:textId="77777777" w:rsidR="00DB037E" w:rsidRPr="00000079" w:rsidRDefault="00DB037E" w:rsidP="00DB037E">
      <w:pPr>
        <w:pStyle w:val="ListParagraph"/>
        <w:ind w:left="-720" w:right="-720"/>
        <w:rPr>
          <w:sz w:val="20"/>
          <w:szCs w:val="20"/>
        </w:rPr>
      </w:pPr>
      <w:r w:rsidRPr="00000079">
        <w:rPr>
          <w:sz w:val="20"/>
          <w:szCs w:val="20"/>
        </w:rPr>
        <w:t xml:space="preserve">PRINTED NAME:_______________________________________________________________ SIGNATURE:__________________________________________________________________ DATE:________________________________________________________________________ </w:t>
      </w:r>
    </w:p>
    <w:p w14:paraId="3DF0E05A" w14:textId="77777777" w:rsidR="00DB037E" w:rsidRPr="00000079" w:rsidRDefault="00DB037E" w:rsidP="00DB037E">
      <w:pPr>
        <w:pStyle w:val="ListParagraph"/>
        <w:ind w:left="-720" w:right="-720"/>
        <w:rPr>
          <w:sz w:val="20"/>
          <w:szCs w:val="20"/>
        </w:rPr>
      </w:pPr>
    </w:p>
    <w:p w14:paraId="38A7F896" w14:textId="4A308566" w:rsidR="00DB037E" w:rsidRDefault="00DB037E" w:rsidP="00000079">
      <w:pPr>
        <w:pStyle w:val="ListParagraph"/>
        <w:ind w:left="-720" w:right="-720"/>
      </w:pPr>
      <w:r w:rsidRPr="00000079">
        <w:rPr>
          <w:sz w:val="20"/>
          <w:szCs w:val="20"/>
        </w:rPr>
        <w:t xml:space="preserve">** Safety Disclaimer: Mad Pig Customs encourages parents to train their children in the lawful and safe use of firearms. Firearms painted in bright colors may look like a toy to CHILDREN! Please educate your children about gun safety and keep your firearms secured and/or in a safe to prevent unauthorized access to your firearms. This is the end users is Responsibility to follow the Youth Handgun Safety Act and holds Mad Pig Customs LLC harmless from the end </w:t>
      </w:r>
      <w:proofErr w:type="gramStart"/>
      <w:r w:rsidRPr="00000079">
        <w:rPr>
          <w:sz w:val="20"/>
          <w:szCs w:val="20"/>
        </w:rPr>
        <w:t>users</w:t>
      </w:r>
      <w:proofErr w:type="gramEnd"/>
      <w:r w:rsidRPr="00000079">
        <w:rPr>
          <w:sz w:val="20"/>
          <w:szCs w:val="20"/>
        </w:rPr>
        <w:t xml:space="preserve"> improper misuse. **</w:t>
      </w:r>
    </w:p>
    <w:sectPr w:rsidR="00DB03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F600" w14:textId="77777777" w:rsidR="00FF5C90" w:rsidRDefault="00FF5C90" w:rsidP="00DB037E">
      <w:pPr>
        <w:spacing w:after="0" w:line="240" w:lineRule="auto"/>
      </w:pPr>
      <w:r>
        <w:separator/>
      </w:r>
    </w:p>
  </w:endnote>
  <w:endnote w:type="continuationSeparator" w:id="0">
    <w:p w14:paraId="2D5E8C7B" w14:textId="77777777" w:rsidR="00FF5C90" w:rsidRDefault="00FF5C90" w:rsidP="00DB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AlteHaasGrotesk_Bold">
    <w:altName w:val="Calibri"/>
    <w:panose1 w:val="020B0604020202020204"/>
    <w:charset w:val="00"/>
    <w:family w:val="swiss"/>
    <w:notTrueType/>
    <w:pitch w:val="default"/>
    <w:sig w:usb0="00000003" w:usb1="00000000" w:usb2="00000000" w:usb3="00000000" w:csb0="00000001" w:csb1="00000000"/>
  </w:font>
  <w:font w:name="AlteHaasGrotesk">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28E3" w14:textId="77777777" w:rsidR="00FF5C90" w:rsidRDefault="00FF5C90" w:rsidP="00DB037E">
      <w:pPr>
        <w:spacing w:after="0" w:line="240" w:lineRule="auto"/>
      </w:pPr>
      <w:r>
        <w:separator/>
      </w:r>
    </w:p>
  </w:footnote>
  <w:footnote w:type="continuationSeparator" w:id="0">
    <w:p w14:paraId="46E34355" w14:textId="77777777" w:rsidR="00FF5C90" w:rsidRDefault="00FF5C90" w:rsidP="00DB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8B4" w14:textId="505233D7" w:rsidR="00DB037E" w:rsidRDefault="00DB037E">
    <w:pPr>
      <w:pStyle w:val="Header"/>
    </w:pPr>
    <w:r>
      <w:rPr>
        <w:noProof/>
      </w:rPr>
      <w:drawing>
        <wp:anchor distT="0" distB="0" distL="114300" distR="114300" simplePos="0" relativeHeight="251659264" behindDoc="1" locked="0" layoutInCell="1" allowOverlap="1" wp14:anchorId="181CD7F4" wp14:editId="50DCBFF2">
          <wp:simplePos x="0" y="0"/>
          <wp:positionH relativeFrom="margin">
            <wp:posOffset>1828800</wp:posOffset>
          </wp:positionH>
          <wp:positionV relativeFrom="paragraph">
            <wp:posOffset>-275379</wp:posOffset>
          </wp:positionV>
          <wp:extent cx="2027767" cy="831960"/>
          <wp:effectExtent l="0" t="0" r="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7767" cy="831960"/>
                  </a:xfrm>
                  <a:prstGeom prst="rect">
                    <a:avLst/>
                  </a:prstGeom>
                </pic:spPr>
              </pic:pic>
            </a:graphicData>
          </a:graphic>
          <wp14:sizeRelH relativeFrom="page">
            <wp14:pctWidth>0</wp14:pctWidth>
          </wp14:sizeRelH>
          <wp14:sizeRelV relativeFrom="page">
            <wp14:pctHeight>0</wp14:pctHeight>
          </wp14:sizeRelV>
        </wp:anchor>
      </w:drawing>
    </w:r>
  </w:p>
  <w:p w14:paraId="01D09063" w14:textId="77777777" w:rsidR="00DB037E" w:rsidRDefault="00DB037E">
    <w:pPr>
      <w:pStyle w:val="Header"/>
    </w:pPr>
  </w:p>
  <w:p w14:paraId="60BC5EC7" w14:textId="77777777" w:rsidR="00DB037E" w:rsidRDefault="00DB037E">
    <w:pPr>
      <w:pStyle w:val="Header"/>
    </w:pPr>
  </w:p>
  <w:p w14:paraId="1A7AE6FF" w14:textId="6E766D76" w:rsidR="00DB037E" w:rsidRDefault="00DB0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E"/>
    <w:rsid w:val="00000079"/>
    <w:rsid w:val="000E2A81"/>
    <w:rsid w:val="00180C57"/>
    <w:rsid w:val="002D694E"/>
    <w:rsid w:val="003368DD"/>
    <w:rsid w:val="004D68B1"/>
    <w:rsid w:val="008A1AF0"/>
    <w:rsid w:val="009955DE"/>
    <w:rsid w:val="009F13B2"/>
    <w:rsid w:val="00B75543"/>
    <w:rsid w:val="00C741AE"/>
    <w:rsid w:val="00D743C3"/>
    <w:rsid w:val="00DB037E"/>
    <w:rsid w:val="00F554A8"/>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F5716"/>
  <w15:chartTrackingRefBased/>
  <w15:docId w15:val="{A5355821-AB25-3046-8FE8-548300CF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7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7E"/>
    <w:rPr>
      <w:kern w:val="0"/>
      <w:sz w:val="22"/>
      <w:szCs w:val="22"/>
      <w14:ligatures w14:val="none"/>
    </w:rPr>
  </w:style>
  <w:style w:type="paragraph" w:styleId="Footer">
    <w:name w:val="footer"/>
    <w:basedOn w:val="Normal"/>
    <w:link w:val="FooterChar"/>
    <w:uiPriority w:val="99"/>
    <w:unhideWhenUsed/>
    <w:rsid w:val="00DB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7E"/>
    <w:rPr>
      <w:kern w:val="0"/>
      <w:sz w:val="22"/>
      <w:szCs w:val="22"/>
      <w14:ligatures w14:val="none"/>
    </w:rPr>
  </w:style>
  <w:style w:type="paragraph" w:styleId="ListParagraph">
    <w:name w:val="List Paragraph"/>
    <w:basedOn w:val="Normal"/>
    <w:uiPriority w:val="34"/>
    <w:qFormat/>
    <w:rsid w:val="00DB037E"/>
    <w:pPr>
      <w:ind w:left="720"/>
      <w:contextualSpacing/>
    </w:pPr>
  </w:style>
  <w:style w:type="character" w:styleId="Hyperlink">
    <w:name w:val="Hyperlink"/>
    <w:basedOn w:val="DefaultParagraphFont"/>
    <w:uiPriority w:val="99"/>
    <w:unhideWhenUsed/>
    <w:rsid w:val="00DB0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ve@madpigcusto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pigcustom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Paolillo</dc:creator>
  <cp:keywords/>
  <dc:description/>
  <cp:lastModifiedBy>Andrew Paolillo</cp:lastModifiedBy>
  <cp:revision>6</cp:revision>
  <dcterms:created xsi:type="dcterms:W3CDTF">2023-12-15T14:44:00Z</dcterms:created>
  <dcterms:modified xsi:type="dcterms:W3CDTF">2023-12-20T14:24:00Z</dcterms:modified>
</cp:coreProperties>
</file>