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5721" w14:textId="535B89E4" w:rsidR="00E04A85" w:rsidRDefault="00E04A85" w:rsidP="00E04A85">
      <w:pPr>
        <w:jc w:val="center"/>
        <w:rPr>
          <w:rFonts w:ascii="Aptos Display" w:hAnsi="Aptos Display"/>
          <w:b/>
          <w:color w:val="7A6200"/>
          <w:sz w:val="20"/>
          <w:szCs w:val="20"/>
        </w:rPr>
      </w:pPr>
      <w:r w:rsidRPr="003225A1">
        <w:rPr>
          <w:rFonts w:ascii="Aptos Display" w:hAnsi="Aptos Display"/>
          <w:b/>
          <w:noProof/>
          <w:color w:val="7A6200"/>
          <w:sz w:val="20"/>
          <w:szCs w:val="20"/>
        </w:rPr>
        <w:drawing>
          <wp:anchor distT="0" distB="0" distL="114300" distR="114300" simplePos="0" relativeHeight="251659264" behindDoc="1" locked="0" layoutInCell="1" allowOverlap="1" wp14:anchorId="4EBBD9E0" wp14:editId="17A23DD2">
            <wp:simplePos x="0" y="0"/>
            <wp:positionH relativeFrom="column">
              <wp:posOffset>1562100</wp:posOffset>
            </wp:positionH>
            <wp:positionV relativeFrom="paragraph">
              <wp:posOffset>0</wp:posOffset>
            </wp:positionV>
            <wp:extent cx="2819400" cy="2819400"/>
            <wp:effectExtent l="0" t="0" r="0" b="0"/>
            <wp:wrapTight wrapText="bothSides">
              <wp:wrapPolygon edited="0">
                <wp:start x="0" y="0"/>
                <wp:lineTo x="0" y="21454"/>
                <wp:lineTo x="21454" y="21454"/>
                <wp:lineTo x="21454" y="0"/>
                <wp:lineTo x="0" y="0"/>
              </wp:wrapPolygon>
            </wp:wrapTight>
            <wp:docPr id="1691830644" name="Picture 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830644" name="Picture 4" descr="A logo for a compan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BA4FD4" w14:textId="77777777" w:rsidR="00E04A85" w:rsidRPr="003225A1" w:rsidRDefault="00E04A85" w:rsidP="00E04A85">
      <w:pPr>
        <w:jc w:val="center"/>
        <w:rPr>
          <w:rFonts w:ascii="Aptos Display" w:hAnsi="Aptos Display"/>
          <w:b/>
          <w:color w:val="7A6200"/>
          <w:sz w:val="20"/>
          <w:szCs w:val="20"/>
        </w:rPr>
      </w:pPr>
    </w:p>
    <w:p w14:paraId="4A952C64" w14:textId="77777777" w:rsidR="00E04A85" w:rsidRDefault="00E04A85" w:rsidP="00E04A85">
      <w:pPr>
        <w:jc w:val="center"/>
        <w:rPr>
          <w:rFonts w:ascii="Aptos Display" w:hAnsi="Aptos Display"/>
          <w:b/>
          <w:color w:val="7A6200"/>
          <w:sz w:val="20"/>
          <w:szCs w:val="20"/>
        </w:rPr>
      </w:pPr>
    </w:p>
    <w:p w14:paraId="57D4D0E4" w14:textId="77777777" w:rsidR="00E04A85" w:rsidRDefault="00E04A85" w:rsidP="00E04A85">
      <w:pPr>
        <w:jc w:val="center"/>
        <w:rPr>
          <w:rFonts w:ascii="Aptos Display" w:hAnsi="Aptos Display"/>
          <w:b/>
          <w:color w:val="7A6200"/>
          <w:sz w:val="20"/>
          <w:szCs w:val="20"/>
        </w:rPr>
      </w:pPr>
    </w:p>
    <w:p w14:paraId="1A5EAF7E" w14:textId="77777777" w:rsidR="00E04A85" w:rsidRDefault="00E04A85" w:rsidP="00E04A85">
      <w:pPr>
        <w:jc w:val="center"/>
        <w:rPr>
          <w:rFonts w:ascii="Aptos Display" w:hAnsi="Aptos Display"/>
          <w:b/>
          <w:color w:val="7A6200"/>
          <w:sz w:val="20"/>
          <w:szCs w:val="20"/>
        </w:rPr>
      </w:pPr>
    </w:p>
    <w:p w14:paraId="3D7F477F" w14:textId="77777777" w:rsidR="00E04A85" w:rsidRDefault="00E04A85" w:rsidP="00E04A85">
      <w:pPr>
        <w:jc w:val="center"/>
        <w:rPr>
          <w:rFonts w:ascii="Aptos Display" w:hAnsi="Aptos Display"/>
          <w:b/>
          <w:color w:val="7A6200"/>
          <w:sz w:val="40"/>
          <w:szCs w:val="40"/>
        </w:rPr>
      </w:pPr>
    </w:p>
    <w:p w14:paraId="56E69AFE" w14:textId="77777777" w:rsidR="00E04A85" w:rsidRDefault="00E04A85" w:rsidP="00E04A85">
      <w:pPr>
        <w:jc w:val="center"/>
        <w:rPr>
          <w:rFonts w:ascii="Aptos Display" w:hAnsi="Aptos Display"/>
          <w:b/>
          <w:color w:val="7A6200"/>
          <w:sz w:val="40"/>
          <w:szCs w:val="40"/>
        </w:rPr>
      </w:pPr>
    </w:p>
    <w:p w14:paraId="67D4E387" w14:textId="77777777" w:rsidR="00E04A85" w:rsidRDefault="00E04A85" w:rsidP="00E04A85">
      <w:pPr>
        <w:rPr>
          <w:rFonts w:ascii="Aptos Display" w:hAnsi="Aptos Display"/>
          <w:b/>
          <w:color w:val="7A6200"/>
          <w:sz w:val="40"/>
          <w:szCs w:val="40"/>
        </w:rPr>
      </w:pPr>
    </w:p>
    <w:p w14:paraId="6D29A967" w14:textId="77777777" w:rsidR="00E04A85" w:rsidRDefault="00E04A85" w:rsidP="00E04A85">
      <w:pPr>
        <w:jc w:val="center"/>
        <w:rPr>
          <w:rFonts w:ascii="Aptos Display" w:hAnsi="Aptos Display"/>
          <w:b/>
          <w:color w:val="7A6200"/>
          <w:sz w:val="40"/>
          <w:szCs w:val="40"/>
        </w:rPr>
      </w:pPr>
    </w:p>
    <w:p w14:paraId="105EE76D" w14:textId="77777777" w:rsidR="00E04A85" w:rsidRDefault="00E04A85" w:rsidP="00E04A85">
      <w:pPr>
        <w:jc w:val="center"/>
        <w:rPr>
          <w:rFonts w:ascii="Aptos Display" w:hAnsi="Aptos Display"/>
          <w:b/>
          <w:color w:val="7A6200"/>
          <w:sz w:val="40"/>
          <w:szCs w:val="40"/>
        </w:rPr>
      </w:pPr>
    </w:p>
    <w:p w14:paraId="3FA8231C" w14:textId="45A00D2A" w:rsidR="00074818" w:rsidRDefault="00074818" w:rsidP="00E04A85">
      <w:pPr>
        <w:jc w:val="center"/>
        <w:rPr>
          <w:rFonts w:ascii="Aptos Display" w:hAnsi="Aptos Display"/>
          <w:b/>
          <w:color w:val="7A6200"/>
          <w:sz w:val="40"/>
          <w:szCs w:val="40"/>
        </w:rPr>
      </w:pPr>
      <w:r w:rsidRPr="00074818">
        <w:rPr>
          <w:rFonts w:ascii="Aptos Display" w:hAnsi="Aptos Display"/>
          <w:b/>
          <w:color w:val="7A6200"/>
          <w:sz w:val="40"/>
          <w:szCs w:val="40"/>
        </w:rPr>
        <w:t xml:space="preserve">Introducing </w:t>
      </w:r>
      <w:r w:rsidR="00384837">
        <w:rPr>
          <w:rFonts w:ascii="Aptos Display" w:hAnsi="Aptos Display"/>
          <w:b/>
          <w:color w:val="7A6200"/>
          <w:sz w:val="40"/>
          <w:szCs w:val="40"/>
        </w:rPr>
        <w:t>t</w:t>
      </w:r>
      <w:r w:rsidRPr="00074818">
        <w:rPr>
          <w:rFonts w:ascii="Aptos Display" w:hAnsi="Aptos Display"/>
          <w:b/>
          <w:color w:val="7A6200"/>
          <w:sz w:val="40"/>
          <w:szCs w:val="40"/>
        </w:rPr>
        <w:t>h</w:t>
      </w:r>
      <w:r w:rsidR="009C3DDA">
        <w:rPr>
          <w:rFonts w:ascii="Aptos Display" w:hAnsi="Aptos Display"/>
          <w:b/>
          <w:color w:val="7A6200"/>
          <w:sz w:val="40"/>
          <w:szCs w:val="40"/>
        </w:rPr>
        <w:t>e</w:t>
      </w:r>
      <w:r w:rsidRPr="00074818">
        <w:rPr>
          <w:rFonts w:ascii="Aptos Display" w:hAnsi="Aptos Display"/>
          <w:b/>
          <w:color w:val="7A6200"/>
          <w:sz w:val="40"/>
          <w:szCs w:val="40"/>
        </w:rPr>
        <w:t xml:space="preserve"> Visit Value Index™ (VVI): A New Operational Efficiency Framework for the AI Era</w:t>
      </w:r>
    </w:p>
    <w:p w14:paraId="37B6343E" w14:textId="2E084302" w:rsidR="00E04A85" w:rsidRPr="002A7492" w:rsidRDefault="0026567E" w:rsidP="00E04A85">
      <w:pPr>
        <w:jc w:val="center"/>
        <w:rPr>
          <w:rFonts w:ascii="Aptos Display" w:hAnsi="Aptos Display"/>
          <w:sz w:val="20"/>
          <w:szCs w:val="20"/>
        </w:rPr>
      </w:pPr>
      <w:r>
        <w:rPr>
          <w:rFonts w:ascii="Aptos Display" w:hAnsi="Aptos Display"/>
          <w:sz w:val="20"/>
          <w:szCs w:val="20"/>
        </w:rPr>
        <w:t>P</w:t>
      </w:r>
      <w:r w:rsidR="00E04A85" w:rsidRPr="002A7492">
        <w:rPr>
          <w:rFonts w:ascii="Aptos Display" w:hAnsi="Aptos Display"/>
          <w:sz w:val="20"/>
          <w:szCs w:val="20"/>
        </w:rPr>
        <w:t>repared by Michael Bramhall</w:t>
      </w:r>
      <w:r w:rsidR="00E04A85">
        <w:rPr>
          <w:rFonts w:ascii="Aptos Display" w:hAnsi="Aptos Display"/>
          <w:sz w:val="20"/>
          <w:szCs w:val="20"/>
        </w:rPr>
        <w:t>, November 2025</w:t>
      </w:r>
      <w:r w:rsidR="00E04A85" w:rsidRPr="002A7492">
        <w:rPr>
          <w:rFonts w:ascii="Aptos Display" w:hAnsi="Aptos Display"/>
          <w:sz w:val="20"/>
          <w:szCs w:val="20"/>
        </w:rPr>
        <w:t xml:space="preserve"> • Bramhall Consulting</w:t>
      </w:r>
      <w:r w:rsidR="00E04A85" w:rsidRPr="002A7492">
        <w:rPr>
          <w:rFonts w:ascii="Aptos Display" w:hAnsi="Aptos Display"/>
          <w:sz w:val="20"/>
          <w:szCs w:val="20"/>
        </w:rPr>
        <w:br/>
      </w:r>
      <w:r w:rsidR="00E04A85">
        <w:rPr>
          <w:rFonts w:ascii="Aptos Display" w:hAnsi="Aptos Display"/>
          <w:sz w:val="20"/>
          <w:szCs w:val="20"/>
        </w:rPr>
        <w:t>VVI tool c</w:t>
      </w:r>
      <w:r w:rsidR="00E04A85" w:rsidRPr="002A7492">
        <w:rPr>
          <w:rFonts w:ascii="Aptos Display" w:hAnsi="Aptos Display"/>
          <w:sz w:val="20"/>
          <w:szCs w:val="20"/>
        </w:rPr>
        <w:t>reated by Michael Bramhall in late 2023</w:t>
      </w:r>
    </w:p>
    <w:p w14:paraId="63FEF6FA" w14:textId="77777777" w:rsidR="00E04A85" w:rsidRPr="00094407" w:rsidRDefault="00E04A85" w:rsidP="00E04A85">
      <w:pPr>
        <w:jc w:val="center"/>
        <w:rPr>
          <w:rFonts w:ascii="Aptos Display" w:hAnsi="Aptos Display"/>
          <w:b/>
          <w:bCs/>
          <w:sz w:val="20"/>
          <w:szCs w:val="20"/>
        </w:rPr>
      </w:pPr>
      <w:r w:rsidRPr="00094407">
        <w:rPr>
          <w:rFonts w:ascii="Aptos Display" w:hAnsi="Aptos Display"/>
          <w:sz w:val="20"/>
          <w:szCs w:val="20"/>
        </w:rPr>
        <w:br/>
      </w:r>
    </w:p>
    <w:p w14:paraId="4755C776" w14:textId="77777777" w:rsidR="00E04A85" w:rsidRDefault="00E04A85" w:rsidP="00E04A85">
      <w:pPr>
        <w:rPr>
          <w:rFonts w:ascii="Avenir Next LT Pro" w:hAnsi="Avenir Next LT Pro"/>
          <w:sz w:val="20"/>
          <w:szCs w:val="20"/>
        </w:rPr>
      </w:pPr>
    </w:p>
    <w:p w14:paraId="40D1D043" w14:textId="77777777" w:rsidR="00E04A85" w:rsidRDefault="00E04A85" w:rsidP="00E04A85">
      <w:pPr>
        <w:rPr>
          <w:rFonts w:ascii="Avenir Next LT Pro" w:hAnsi="Avenir Next LT Pro"/>
          <w:sz w:val="20"/>
          <w:szCs w:val="20"/>
        </w:rPr>
      </w:pPr>
    </w:p>
    <w:p w14:paraId="4C2F5E60" w14:textId="77777777" w:rsidR="00E04A85" w:rsidRDefault="00E04A85" w:rsidP="00E04A85">
      <w:pPr>
        <w:rPr>
          <w:rFonts w:ascii="Avenir Next LT Pro" w:hAnsi="Avenir Next LT Pro"/>
          <w:sz w:val="20"/>
          <w:szCs w:val="20"/>
        </w:rPr>
      </w:pPr>
    </w:p>
    <w:p w14:paraId="50446004" w14:textId="77777777" w:rsidR="00E04A85" w:rsidRDefault="00E04A85" w:rsidP="00E04A85">
      <w:pPr>
        <w:rPr>
          <w:rFonts w:ascii="Avenir Next LT Pro" w:hAnsi="Avenir Next LT Pro"/>
          <w:sz w:val="20"/>
          <w:szCs w:val="20"/>
        </w:rPr>
      </w:pPr>
    </w:p>
    <w:p w14:paraId="6A245CCE" w14:textId="77777777" w:rsidR="00E04A85" w:rsidRDefault="00E04A85" w:rsidP="00E04A85">
      <w:pPr>
        <w:rPr>
          <w:rFonts w:ascii="Avenir Next LT Pro" w:hAnsi="Avenir Next LT Pro"/>
          <w:sz w:val="20"/>
          <w:szCs w:val="20"/>
        </w:rPr>
      </w:pPr>
    </w:p>
    <w:p w14:paraId="1009457F" w14:textId="77777777" w:rsidR="00E04A85" w:rsidRDefault="00E04A85" w:rsidP="00E04A85">
      <w:pPr>
        <w:rPr>
          <w:rFonts w:ascii="Avenir Next LT Pro" w:hAnsi="Avenir Next LT Pro"/>
          <w:sz w:val="20"/>
          <w:szCs w:val="20"/>
        </w:rPr>
      </w:pPr>
    </w:p>
    <w:p w14:paraId="1C658C1F" w14:textId="77777777" w:rsidR="00E04A85" w:rsidRDefault="00E04A85" w:rsidP="00052701">
      <w:pPr>
        <w:rPr>
          <w:rFonts w:ascii="Avenir Next LT Pro" w:hAnsi="Avenir Next LT Pro"/>
          <w:b/>
          <w:bCs/>
          <w:sz w:val="20"/>
          <w:szCs w:val="20"/>
        </w:rPr>
      </w:pPr>
    </w:p>
    <w:p w14:paraId="3DC20FA2" w14:textId="77777777" w:rsidR="00E04A85" w:rsidRDefault="00E04A85" w:rsidP="00052701">
      <w:pPr>
        <w:rPr>
          <w:rFonts w:ascii="Avenir Next LT Pro" w:hAnsi="Avenir Next LT Pro"/>
          <w:b/>
          <w:bCs/>
          <w:sz w:val="20"/>
          <w:szCs w:val="20"/>
        </w:rPr>
      </w:pPr>
    </w:p>
    <w:p w14:paraId="6ACCA1E3" w14:textId="77777777" w:rsidR="00E04A85" w:rsidRDefault="00E04A85" w:rsidP="00052701">
      <w:pPr>
        <w:rPr>
          <w:rFonts w:ascii="Avenir Next LT Pro" w:hAnsi="Avenir Next LT Pro"/>
          <w:b/>
          <w:bCs/>
          <w:sz w:val="20"/>
          <w:szCs w:val="20"/>
        </w:rPr>
      </w:pPr>
    </w:p>
    <w:p w14:paraId="024ECF64" w14:textId="77777777" w:rsidR="00E04A85" w:rsidRDefault="00E04A85" w:rsidP="00052701">
      <w:pPr>
        <w:rPr>
          <w:rFonts w:ascii="Avenir Next LT Pro" w:hAnsi="Avenir Next LT Pro"/>
          <w:b/>
          <w:bCs/>
          <w:sz w:val="20"/>
          <w:szCs w:val="20"/>
        </w:rPr>
      </w:pPr>
    </w:p>
    <w:p w14:paraId="621B3C84" w14:textId="77777777" w:rsidR="00BE5BFF" w:rsidRDefault="00BE5BFF" w:rsidP="00052701">
      <w:pPr>
        <w:rPr>
          <w:rFonts w:ascii="Avenir Next LT Pro Light" w:hAnsi="Avenir Next LT Pro Light"/>
          <w:b/>
          <w:bCs/>
          <w:sz w:val="20"/>
          <w:szCs w:val="20"/>
        </w:rPr>
      </w:pPr>
    </w:p>
    <w:p w14:paraId="35350F6F" w14:textId="77777777" w:rsidR="00BE5BFF" w:rsidRDefault="00BE5BFF" w:rsidP="00052701">
      <w:pPr>
        <w:rPr>
          <w:rFonts w:ascii="Avenir Next LT Pro Light" w:hAnsi="Avenir Next LT Pro Light"/>
          <w:i/>
          <w:iCs/>
          <w:sz w:val="20"/>
          <w:szCs w:val="20"/>
        </w:rPr>
      </w:pPr>
    </w:p>
    <w:p w14:paraId="7A00E383" w14:textId="77777777" w:rsidR="00BE5BFF" w:rsidRDefault="00BE5BFF" w:rsidP="00052701">
      <w:pPr>
        <w:rPr>
          <w:rFonts w:ascii="Avenir Next LT Pro Light" w:hAnsi="Avenir Next LT Pro Light"/>
          <w:i/>
          <w:iCs/>
          <w:sz w:val="20"/>
          <w:szCs w:val="20"/>
        </w:rPr>
      </w:pPr>
    </w:p>
    <w:p w14:paraId="253C226E" w14:textId="77777777" w:rsidR="00BE5BFF" w:rsidRPr="00BE5BFF" w:rsidRDefault="00BE5BFF" w:rsidP="00BE5BFF">
      <w:pPr>
        <w:rPr>
          <w:rFonts w:ascii="Avenir Next LT Pro Light" w:hAnsi="Avenir Next LT Pro Light"/>
          <w:b/>
          <w:bCs/>
          <w:sz w:val="20"/>
          <w:szCs w:val="20"/>
        </w:rPr>
      </w:pPr>
      <w:r w:rsidRPr="00BE5BFF">
        <w:rPr>
          <w:rFonts w:ascii="Avenir Next LT Pro Light" w:hAnsi="Avenir Next LT Pro Light"/>
          <w:b/>
          <w:bCs/>
          <w:sz w:val="20"/>
          <w:szCs w:val="20"/>
        </w:rPr>
        <w:t>Table of Contents</w:t>
      </w:r>
    </w:p>
    <w:p w14:paraId="0F01AAA2" w14:textId="77777777" w:rsidR="00BE5BFF" w:rsidRPr="00BE5BFF" w:rsidRDefault="00BE5BFF" w:rsidP="00863ED5">
      <w:pPr>
        <w:numPr>
          <w:ilvl w:val="0"/>
          <w:numId w:val="30"/>
        </w:numPr>
        <w:rPr>
          <w:rFonts w:ascii="Avenir Next LT Pro Light" w:hAnsi="Avenir Next LT Pro Light"/>
          <w:sz w:val="20"/>
          <w:szCs w:val="20"/>
        </w:rPr>
      </w:pPr>
      <w:r w:rsidRPr="00BE5BFF">
        <w:rPr>
          <w:rFonts w:ascii="Avenir Next LT Pro Light" w:hAnsi="Avenir Next LT Pro Light"/>
          <w:b/>
          <w:bCs/>
          <w:sz w:val="20"/>
          <w:szCs w:val="20"/>
        </w:rPr>
        <w:t>Executive Summary</w:t>
      </w:r>
    </w:p>
    <w:p w14:paraId="4DFBC611" w14:textId="77777777" w:rsidR="00BE5BFF" w:rsidRPr="00BE5BFF" w:rsidRDefault="00BE5BFF" w:rsidP="00863ED5">
      <w:pPr>
        <w:numPr>
          <w:ilvl w:val="0"/>
          <w:numId w:val="30"/>
        </w:numPr>
        <w:rPr>
          <w:rFonts w:ascii="Avenir Next LT Pro Light" w:hAnsi="Avenir Next LT Pro Light"/>
          <w:sz w:val="20"/>
          <w:szCs w:val="20"/>
        </w:rPr>
      </w:pPr>
      <w:r w:rsidRPr="00BE5BFF">
        <w:rPr>
          <w:rFonts w:ascii="Avenir Next LT Pro Light" w:hAnsi="Avenir Next LT Pro Light"/>
          <w:b/>
          <w:bCs/>
          <w:sz w:val="20"/>
          <w:szCs w:val="20"/>
        </w:rPr>
        <w:t>Why VVI Now</w:t>
      </w:r>
    </w:p>
    <w:p w14:paraId="4EEA6360" w14:textId="77777777" w:rsidR="00BE5BFF" w:rsidRPr="00BE5BFF" w:rsidRDefault="00BE5BFF" w:rsidP="00863ED5">
      <w:pPr>
        <w:numPr>
          <w:ilvl w:val="0"/>
          <w:numId w:val="30"/>
        </w:numPr>
        <w:rPr>
          <w:rFonts w:ascii="Avenir Next LT Pro Light" w:hAnsi="Avenir Next LT Pro Light"/>
          <w:sz w:val="20"/>
          <w:szCs w:val="20"/>
        </w:rPr>
      </w:pPr>
      <w:r w:rsidRPr="00BE5BFF">
        <w:rPr>
          <w:rFonts w:ascii="Avenir Next LT Pro Light" w:hAnsi="Avenir Next LT Pro Light"/>
          <w:b/>
          <w:bCs/>
          <w:sz w:val="20"/>
          <w:szCs w:val="20"/>
        </w:rPr>
        <w:t>The Problem: Data Overload, Action Paralysis</w:t>
      </w:r>
    </w:p>
    <w:p w14:paraId="10F3349E" w14:textId="77777777" w:rsidR="00BE5BFF" w:rsidRPr="00BE5BFF" w:rsidRDefault="00BE5BFF" w:rsidP="00863ED5">
      <w:pPr>
        <w:numPr>
          <w:ilvl w:val="0"/>
          <w:numId w:val="30"/>
        </w:numPr>
        <w:rPr>
          <w:rFonts w:ascii="Avenir Next LT Pro Light" w:hAnsi="Avenir Next LT Pro Light"/>
          <w:sz w:val="20"/>
          <w:szCs w:val="20"/>
        </w:rPr>
      </w:pPr>
      <w:r w:rsidRPr="00BE5BFF">
        <w:rPr>
          <w:rFonts w:ascii="Avenir Next LT Pro Light" w:hAnsi="Avenir Next LT Pro Light"/>
          <w:b/>
          <w:bCs/>
          <w:sz w:val="20"/>
          <w:szCs w:val="20"/>
        </w:rPr>
        <w:t>Introducing the Visit Value Index™ (VVI)</w:t>
      </w:r>
    </w:p>
    <w:p w14:paraId="5D364399" w14:textId="77777777" w:rsidR="00BE5BFF" w:rsidRPr="00BE5BFF" w:rsidRDefault="00BE5BFF" w:rsidP="00863ED5">
      <w:pPr>
        <w:numPr>
          <w:ilvl w:val="0"/>
          <w:numId w:val="30"/>
        </w:numPr>
        <w:rPr>
          <w:rFonts w:ascii="Avenir Next LT Pro Light" w:hAnsi="Avenir Next LT Pro Light"/>
          <w:sz w:val="20"/>
          <w:szCs w:val="20"/>
        </w:rPr>
      </w:pPr>
      <w:r w:rsidRPr="00BE5BFF">
        <w:rPr>
          <w:rFonts w:ascii="Avenir Next LT Pro Light" w:hAnsi="Avenir Next LT Pro Light"/>
          <w:b/>
          <w:bCs/>
          <w:sz w:val="20"/>
          <w:szCs w:val="20"/>
        </w:rPr>
        <w:t>VVI vs. Traditional Metrics</w:t>
      </w:r>
    </w:p>
    <w:p w14:paraId="05CC3940" w14:textId="77777777" w:rsidR="00BE5BFF" w:rsidRPr="00BE5BFF" w:rsidRDefault="00BE5BFF" w:rsidP="00863ED5">
      <w:pPr>
        <w:numPr>
          <w:ilvl w:val="0"/>
          <w:numId w:val="30"/>
        </w:numPr>
        <w:rPr>
          <w:rFonts w:ascii="Avenir Next LT Pro Light" w:hAnsi="Avenir Next LT Pro Light"/>
          <w:sz w:val="20"/>
          <w:szCs w:val="20"/>
        </w:rPr>
      </w:pPr>
      <w:r w:rsidRPr="00BE5BFF">
        <w:rPr>
          <w:rFonts w:ascii="Avenir Next LT Pro Light" w:hAnsi="Avenir Next LT Pro Light"/>
          <w:b/>
          <w:bCs/>
          <w:sz w:val="20"/>
          <w:szCs w:val="20"/>
        </w:rPr>
        <w:t>The Visit Value Index™: An Operational Framework Built for the AI Era</w:t>
      </w:r>
    </w:p>
    <w:p w14:paraId="06BCF89D" w14:textId="77777777" w:rsidR="00BE5BFF" w:rsidRPr="00BE5BFF" w:rsidRDefault="00BE5BFF" w:rsidP="00863ED5">
      <w:pPr>
        <w:numPr>
          <w:ilvl w:val="0"/>
          <w:numId w:val="30"/>
        </w:numPr>
        <w:rPr>
          <w:rFonts w:ascii="Avenir Next LT Pro Light" w:hAnsi="Avenir Next LT Pro Light"/>
          <w:sz w:val="20"/>
          <w:szCs w:val="20"/>
        </w:rPr>
      </w:pPr>
      <w:r w:rsidRPr="00BE5BFF">
        <w:rPr>
          <w:rFonts w:ascii="Avenir Next LT Pro Light" w:hAnsi="Avenir Next LT Pro Light"/>
          <w:b/>
          <w:bCs/>
          <w:sz w:val="20"/>
          <w:szCs w:val="20"/>
        </w:rPr>
        <w:t>Standardized Performance Scale</w:t>
      </w:r>
    </w:p>
    <w:p w14:paraId="1A9A4088" w14:textId="77777777" w:rsidR="00BE5BFF" w:rsidRPr="00BE5BFF" w:rsidRDefault="00BE5BFF" w:rsidP="00863ED5">
      <w:pPr>
        <w:numPr>
          <w:ilvl w:val="0"/>
          <w:numId w:val="30"/>
        </w:numPr>
        <w:rPr>
          <w:rFonts w:ascii="Avenir Next LT Pro Light" w:hAnsi="Avenir Next LT Pro Light"/>
          <w:sz w:val="20"/>
          <w:szCs w:val="20"/>
        </w:rPr>
      </w:pPr>
      <w:r w:rsidRPr="00BE5BFF">
        <w:rPr>
          <w:rFonts w:ascii="Avenir Next LT Pro Light" w:hAnsi="Avenir Next LT Pro Light"/>
          <w:b/>
          <w:bCs/>
          <w:sz w:val="20"/>
          <w:szCs w:val="20"/>
        </w:rPr>
        <w:t>Operational Interpretation</w:t>
      </w:r>
    </w:p>
    <w:p w14:paraId="2AAA5C4D" w14:textId="77777777" w:rsidR="00BE5BFF" w:rsidRPr="00BE5BFF" w:rsidRDefault="00BE5BFF" w:rsidP="00863ED5">
      <w:pPr>
        <w:numPr>
          <w:ilvl w:val="0"/>
          <w:numId w:val="30"/>
        </w:numPr>
        <w:rPr>
          <w:rFonts w:ascii="Avenir Next LT Pro Light" w:hAnsi="Avenir Next LT Pro Light"/>
          <w:sz w:val="20"/>
          <w:szCs w:val="20"/>
        </w:rPr>
      </w:pPr>
      <w:r w:rsidRPr="00BE5BFF">
        <w:rPr>
          <w:rFonts w:ascii="Avenir Next LT Pro Light" w:hAnsi="Avenir Next LT Pro Light"/>
          <w:b/>
          <w:bCs/>
          <w:sz w:val="20"/>
          <w:szCs w:val="20"/>
        </w:rPr>
        <w:t>Revenue and Labor Factors (RF &amp; LF)</w:t>
      </w:r>
    </w:p>
    <w:p w14:paraId="7A14FF7E" w14:textId="77777777" w:rsidR="00BE5BFF" w:rsidRPr="00BE5BFF" w:rsidRDefault="00BE5BFF" w:rsidP="00863ED5">
      <w:pPr>
        <w:numPr>
          <w:ilvl w:val="0"/>
          <w:numId w:val="30"/>
        </w:numPr>
        <w:rPr>
          <w:rFonts w:ascii="Avenir Next LT Pro Light" w:hAnsi="Avenir Next LT Pro Light"/>
          <w:sz w:val="20"/>
          <w:szCs w:val="20"/>
        </w:rPr>
      </w:pPr>
      <w:r w:rsidRPr="00BE5BFF">
        <w:rPr>
          <w:rFonts w:ascii="Avenir Next LT Pro Light" w:hAnsi="Avenir Next LT Pro Light"/>
          <w:b/>
          <w:bCs/>
          <w:sz w:val="20"/>
          <w:szCs w:val="20"/>
        </w:rPr>
        <w:t>Diagnostic Framework (16-Scenario Matrix)</w:t>
      </w:r>
    </w:p>
    <w:p w14:paraId="129A7817" w14:textId="77777777" w:rsidR="00BE5BFF" w:rsidRPr="00BE5BFF" w:rsidRDefault="00BE5BFF" w:rsidP="00863ED5">
      <w:pPr>
        <w:numPr>
          <w:ilvl w:val="0"/>
          <w:numId w:val="30"/>
        </w:numPr>
        <w:rPr>
          <w:rFonts w:ascii="Avenir Next LT Pro Light" w:hAnsi="Avenir Next LT Pro Light"/>
          <w:sz w:val="20"/>
          <w:szCs w:val="20"/>
        </w:rPr>
      </w:pPr>
      <w:r w:rsidRPr="00BE5BFF">
        <w:rPr>
          <w:rFonts w:ascii="Avenir Next LT Pro Light" w:hAnsi="Avenir Next LT Pro Light"/>
          <w:b/>
          <w:bCs/>
          <w:sz w:val="20"/>
          <w:szCs w:val="20"/>
        </w:rPr>
        <w:t>Why VVI Is Superior to Existing Operational Metrics</w:t>
      </w:r>
    </w:p>
    <w:p w14:paraId="4AFDD2D0" w14:textId="77777777" w:rsidR="00BE5BFF" w:rsidRPr="00BE5BFF" w:rsidRDefault="00BE5BFF" w:rsidP="00863ED5">
      <w:pPr>
        <w:numPr>
          <w:ilvl w:val="0"/>
          <w:numId w:val="30"/>
        </w:numPr>
        <w:rPr>
          <w:rFonts w:ascii="Avenir Next LT Pro Light" w:hAnsi="Avenir Next LT Pro Light"/>
          <w:sz w:val="20"/>
          <w:szCs w:val="20"/>
        </w:rPr>
      </w:pPr>
      <w:r w:rsidRPr="00BE5BFF">
        <w:rPr>
          <w:rFonts w:ascii="Avenir Next LT Pro Light" w:hAnsi="Avenir Next LT Pro Light"/>
          <w:b/>
          <w:bCs/>
          <w:sz w:val="20"/>
          <w:szCs w:val="20"/>
        </w:rPr>
        <w:t>Implementation Roadmap: From Insight to Impact</w:t>
      </w:r>
    </w:p>
    <w:p w14:paraId="068D41D8" w14:textId="77777777" w:rsidR="00BE5BFF" w:rsidRPr="00BE5BFF" w:rsidRDefault="00BE5BFF" w:rsidP="00863ED5">
      <w:pPr>
        <w:numPr>
          <w:ilvl w:val="0"/>
          <w:numId w:val="30"/>
        </w:numPr>
        <w:rPr>
          <w:rFonts w:ascii="Avenir Next LT Pro Light" w:hAnsi="Avenir Next LT Pro Light"/>
          <w:sz w:val="20"/>
          <w:szCs w:val="20"/>
        </w:rPr>
      </w:pPr>
      <w:r w:rsidRPr="00BE5BFF">
        <w:rPr>
          <w:rFonts w:ascii="Avenir Next LT Pro Light" w:hAnsi="Avenir Next LT Pro Light"/>
          <w:b/>
          <w:bCs/>
          <w:sz w:val="20"/>
          <w:szCs w:val="20"/>
        </w:rPr>
        <w:t>Expected Impact with Consistent VVI Application</w:t>
      </w:r>
    </w:p>
    <w:p w14:paraId="7423AB7F" w14:textId="77777777" w:rsidR="00BE5BFF" w:rsidRPr="00BE5BFF" w:rsidRDefault="00BE5BFF" w:rsidP="00863ED5">
      <w:pPr>
        <w:numPr>
          <w:ilvl w:val="0"/>
          <w:numId w:val="30"/>
        </w:numPr>
        <w:rPr>
          <w:rFonts w:ascii="Avenir Next LT Pro Light" w:hAnsi="Avenir Next LT Pro Light"/>
          <w:sz w:val="20"/>
          <w:szCs w:val="20"/>
        </w:rPr>
      </w:pPr>
      <w:r w:rsidRPr="00BE5BFF">
        <w:rPr>
          <w:rFonts w:ascii="Avenir Next LT Pro Light" w:hAnsi="Avenir Next LT Pro Light"/>
          <w:b/>
          <w:bCs/>
          <w:sz w:val="20"/>
          <w:szCs w:val="20"/>
        </w:rPr>
        <w:t>Who Should Use VVI</w:t>
      </w:r>
    </w:p>
    <w:p w14:paraId="1777118A" w14:textId="77777777" w:rsidR="00BE5BFF" w:rsidRPr="00BE5BFF" w:rsidRDefault="00BE5BFF" w:rsidP="00863ED5">
      <w:pPr>
        <w:numPr>
          <w:ilvl w:val="0"/>
          <w:numId w:val="30"/>
        </w:numPr>
        <w:rPr>
          <w:rFonts w:ascii="Avenir Next LT Pro Light" w:hAnsi="Avenir Next LT Pro Light"/>
          <w:sz w:val="20"/>
          <w:szCs w:val="20"/>
        </w:rPr>
      </w:pPr>
      <w:r w:rsidRPr="00BE5BFF">
        <w:rPr>
          <w:rFonts w:ascii="Avenir Next LT Pro Light" w:hAnsi="Avenir Next LT Pro Light"/>
          <w:b/>
          <w:bCs/>
          <w:sz w:val="20"/>
          <w:szCs w:val="20"/>
        </w:rPr>
        <w:t>Conclusion: From Insight to Impact</w:t>
      </w:r>
    </w:p>
    <w:p w14:paraId="4DE88BE9" w14:textId="77777777" w:rsidR="00BE5BFF" w:rsidRPr="00863ED5" w:rsidRDefault="00BE5BFF" w:rsidP="00863ED5">
      <w:pPr>
        <w:numPr>
          <w:ilvl w:val="0"/>
          <w:numId w:val="30"/>
        </w:numPr>
        <w:rPr>
          <w:rFonts w:ascii="Avenir Next LT Pro Light" w:hAnsi="Avenir Next LT Pro Light"/>
          <w:sz w:val="20"/>
          <w:szCs w:val="20"/>
        </w:rPr>
      </w:pPr>
      <w:r w:rsidRPr="00BE5BFF">
        <w:rPr>
          <w:rFonts w:ascii="Avenir Next LT Pro Light" w:hAnsi="Avenir Next LT Pro Light"/>
          <w:b/>
          <w:bCs/>
          <w:sz w:val="20"/>
          <w:szCs w:val="20"/>
        </w:rPr>
        <w:t>Get Started Today</w:t>
      </w:r>
    </w:p>
    <w:p w14:paraId="593F2904" w14:textId="0A394C2B" w:rsidR="00863ED5" w:rsidRPr="00BE5BFF" w:rsidRDefault="00863ED5" w:rsidP="00863ED5">
      <w:pPr>
        <w:numPr>
          <w:ilvl w:val="0"/>
          <w:numId w:val="30"/>
        </w:numPr>
        <w:rPr>
          <w:rFonts w:ascii="Avenir Next LT Pro Light" w:hAnsi="Avenir Next LT Pro Light"/>
          <w:sz w:val="20"/>
          <w:szCs w:val="20"/>
        </w:rPr>
      </w:pPr>
      <w:r>
        <w:rPr>
          <w:rFonts w:ascii="Avenir Next LT Pro Light" w:hAnsi="Avenir Next LT Pro Light"/>
          <w:b/>
          <w:bCs/>
          <w:sz w:val="20"/>
          <w:szCs w:val="20"/>
        </w:rPr>
        <w:t>Addendum – AI Use</w:t>
      </w:r>
    </w:p>
    <w:p w14:paraId="6D4C4CFF" w14:textId="77777777" w:rsidR="00BE5BFF" w:rsidRPr="00BE5BFF" w:rsidRDefault="00BE5BFF" w:rsidP="00863ED5">
      <w:pPr>
        <w:numPr>
          <w:ilvl w:val="0"/>
          <w:numId w:val="30"/>
        </w:numPr>
        <w:rPr>
          <w:rFonts w:ascii="Avenir Next LT Pro Light" w:hAnsi="Avenir Next LT Pro Light"/>
          <w:sz w:val="20"/>
          <w:szCs w:val="20"/>
        </w:rPr>
      </w:pPr>
      <w:r w:rsidRPr="00BE5BFF">
        <w:rPr>
          <w:rFonts w:ascii="Avenir Next LT Pro Light" w:hAnsi="Avenir Next LT Pro Light"/>
          <w:b/>
          <w:bCs/>
          <w:sz w:val="20"/>
          <w:szCs w:val="20"/>
        </w:rPr>
        <w:t>References</w:t>
      </w:r>
    </w:p>
    <w:p w14:paraId="1B57CAF7" w14:textId="77777777" w:rsidR="00BE5BFF" w:rsidRDefault="00BE5BFF" w:rsidP="00052701">
      <w:pPr>
        <w:rPr>
          <w:rFonts w:ascii="Avenir Next LT Pro Light" w:hAnsi="Avenir Next LT Pro Light"/>
          <w:sz w:val="20"/>
          <w:szCs w:val="20"/>
        </w:rPr>
      </w:pPr>
    </w:p>
    <w:p w14:paraId="44BE739E" w14:textId="77777777" w:rsidR="00BE5BFF" w:rsidRDefault="00BE5BFF" w:rsidP="00052701">
      <w:pPr>
        <w:rPr>
          <w:rFonts w:ascii="Avenir Next LT Pro Light" w:hAnsi="Avenir Next LT Pro Light"/>
          <w:sz w:val="20"/>
          <w:szCs w:val="20"/>
        </w:rPr>
      </w:pPr>
    </w:p>
    <w:p w14:paraId="45B481BF" w14:textId="77777777" w:rsidR="00BE5BFF" w:rsidRDefault="00BE5BFF" w:rsidP="00052701">
      <w:pPr>
        <w:rPr>
          <w:rFonts w:ascii="Avenir Next LT Pro Light" w:hAnsi="Avenir Next LT Pro Light"/>
          <w:sz w:val="20"/>
          <w:szCs w:val="20"/>
        </w:rPr>
      </w:pPr>
    </w:p>
    <w:p w14:paraId="5BD3DA9B" w14:textId="77777777" w:rsidR="00BE5BFF" w:rsidRDefault="00BE5BFF" w:rsidP="00052701">
      <w:pPr>
        <w:rPr>
          <w:rFonts w:ascii="Avenir Next LT Pro Light" w:hAnsi="Avenir Next LT Pro Light"/>
          <w:sz w:val="20"/>
          <w:szCs w:val="20"/>
        </w:rPr>
      </w:pPr>
    </w:p>
    <w:p w14:paraId="7C25922D" w14:textId="77777777" w:rsidR="00BE5BFF" w:rsidRDefault="00BE5BFF" w:rsidP="00052701">
      <w:pPr>
        <w:rPr>
          <w:rFonts w:ascii="Avenir Next LT Pro Light" w:hAnsi="Avenir Next LT Pro Light"/>
          <w:sz w:val="20"/>
          <w:szCs w:val="20"/>
        </w:rPr>
      </w:pPr>
    </w:p>
    <w:p w14:paraId="63358541" w14:textId="77777777" w:rsidR="00BA20F6" w:rsidRDefault="00BA20F6" w:rsidP="00BA20F6">
      <w:pPr>
        <w:rPr>
          <w:rFonts w:ascii="Avenir Next LT Pro Light" w:hAnsi="Avenir Next LT Pro Light"/>
          <w:b/>
          <w:bCs/>
          <w:sz w:val="20"/>
          <w:szCs w:val="20"/>
        </w:rPr>
      </w:pPr>
    </w:p>
    <w:p w14:paraId="70411851" w14:textId="77777777" w:rsidR="00BA20F6" w:rsidRDefault="00BA20F6" w:rsidP="00BA20F6">
      <w:pPr>
        <w:rPr>
          <w:rFonts w:ascii="Avenir Next LT Pro Light" w:hAnsi="Avenir Next LT Pro Light"/>
          <w:b/>
          <w:bCs/>
          <w:sz w:val="20"/>
          <w:szCs w:val="20"/>
        </w:rPr>
      </w:pPr>
    </w:p>
    <w:p w14:paraId="48CDDB57" w14:textId="77777777" w:rsidR="00BA20F6" w:rsidRDefault="00BA20F6" w:rsidP="00BA20F6">
      <w:pPr>
        <w:rPr>
          <w:rFonts w:ascii="Avenir Next LT Pro Light" w:hAnsi="Avenir Next LT Pro Light"/>
          <w:b/>
          <w:bCs/>
          <w:sz w:val="20"/>
          <w:szCs w:val="20"/>
        </w:rPr>
      </w:pPr>
    </w:p>
    <w:p w14:paraId="556A66DE" w14:textId="77777777" w:rsidR="00BA20F6" w:rsidRDefault="00BA20F6" w:rsidP="00BA20F6">
      <w:pPr>
        <w:rPr>
          <w:rFonts w:ascii="Avenir Next LT Pro Light" w:hAnsi="Avenir Next LT Pro Light"/>
          <w:b/>
          <w:bCs/>
          <w:sz w:val="20"/>
          <w:szCs w:val="20"/>
        </w:rPr>
      </w:pPr>
    </w:p>
    <w:p w14:paraId="426B74DF" w14:textId="1C64785E" w:rsidR="00BA20F6" w:rsidRPr="00052701" w:rsidRDefault="00BA20F6" w:rsidP="00946BB6">
      <w:pPr>
        <w:spacing w:after="120"/>
        <w:rPr>
          <w:rFonts w:ascii="Avenir Next LT Pro Light" w:hAnsi="Avenir Next LT Pro Light"/>
          <w:b/>
          <w:bCs/>
          <w:sz w:val="20"/>
          <w:szCs w:val="20"/>
        </w:rPr>
      </w:pPr>
      <w:r w:rsidRPr="00052701">
        <w:rPr>
          <w:rFonts w:ascii="Avenir Next LT Pro Light" w:hAnsi="Avenir Next LT Pro Light"/>
          <w:b/>
          <w:bCs/>
          <w:sz w:val="20"/>
          <w:szCs w:val="20"/>
        </w:rPr>
        <w:lastRenderedPageBreak/>
        <w:t>The Visit Value Index™ (VVI)</w:t>
      </w:r>
    </w:p>
    <w:p w14:paraId="2F6F63E8" w14:textId="77777777" w:rsidR="00BA20F6" w:rsidRDefault="00BA20F6" w:rsidP="00946BB6">
      <w:pPr>
        <w:spacing w:after="120"/>
        <w:rPr>
          <w:rFonts w:ascii="Avenir Next LT Pro Light" w:hAnsi="Avenir Next LT Pro Light"/>
          <w:i/>
          <w:iCs/>
          <w:sz w:val="20"/>
          <w:szCs w:val="20"/>
        </w:rPr>
      </w:pPr>
      <w:r w:rsidRPr="00052701">
        <w:rPr>
          <w:rFonts w:ascii="Avenir Next LT Pro Light" w:hAnsi="Avenir Next LT Pro Light"/>
          <w:sz w:val="20"/>
          <w:szCs w:val="20"/>
        </w:rPr>
        <w:t>Bridging Financial Insight and Operational Execution in Healthcare</w:t>
      </w:r>
      <w:r w:rsidRPr="00052701">
        <w:rPr>
          <w:rFonts w:ascii="Avenir Next LT Pro Light" w:hAnsi="Avenir Next LT Pro Light"/>
          <w:sz w:val="20"/>
          <w:szCs w:val="20"/>
        </w:rPr>
        <w:br/>
        <w:t>White Paper – November 2025</w:t>
      </w:r>
      <w:r w:rsidRPr="00052701">
        <w:rPr>
          <w:rFonts w:ascii="Avenir Next LT Pro Light" w:hAnsi="Avenir Next LT Pro Light"/>
          <w:sz w:val="20"/>
          <w:szCs w:val="20"/>
        </w:rPr>
        <w:br/>
        <w:t>Bramhall Consulting, LLC | Author: Michael Bramhall, Founder &amp; CEO</w:t>
      </w:r>
      <w:r w:rsidRPr="00052701">
        <w:rPr>
          <w:rFonts w:ascii="Avenir Next LT Pro Light" w:hAnsi="Avenir Next LT Pro Light"/>
          <w:sz w:val="20"/>
          <w:szCs w:val="20"/>
        </w:rPr>
        <w:br/>
      </w:r>
      <w:r w:rsidRPr="00052701">
        <w:rPr>
          <w:rFonts w:ascii="Avenir Next LT Pro Light" w:hAnsi="Avenir Next LT Pro Light"/>
          <w:i/>
          <w:iCs/>
          <w:sz w:val="20"/>
          <w:szCs w:val="20"/>
        </w:rPr>
        <w:t>predict. perform. prosper.</w:t>
      </w:r>
    </w:p>
    <w:p w14:paraId="4F6CFEB3" w14:textId="77777777" w:rsidR="00052701" w:rsidRPr="00052701" w:rsidRDefault="00000000" w:rsidP="00946BB6">
      <w:pPr>
        <w:spacing w:after="120"/>
        <w:rPr>
          <w:rFonts w:ascii="Avenir Next LT Pro Light" w:hAnsi="Avenir Next LT Pro Light"/>
          <w:sz w:val="20"/>
          <w:szCs w:val="20"/>
        </w:rPr>
      </w:pPr>
      <w:r>
        <w:rPr>
          <w:rFonts w:ascii="Avenir Next LT Pro Light" w:hAnsi="Avenir Next LT Pro Light"/>
          <w:sz w:val="20"/>
          <w:szCs w:val="20"/>
        </w:rPr>
        <w:pict w14:anchorId="44EE47BE">
          <v:rect id="_x0000_i1025" style="width:0;height:1.5pt" o:hralign="center" o:hrstd="t" o:hr="t" fillcolor="#a0a0a0" stroked="f"/>
        </w:pict>
      </w:r>
    </w:p>
    <w:p w14:paraId="2373F7E3" w14:textId="23C763B1" w:rsidR="00052701" w:rsidRPr="003F1719" w:rsidRDefault="00595618" w:rsidP="00946BB6">
      <w:pPr>
        <w:spacing w:after="120"/>
        <w:rPr>
          <w:rFonts w:ascii="Avenir Next LT Pro Light" w:hAnsi="Avenir Next LT Pro Light"/>
          <w:b/>
          <w:bCs/>
          <w:sz w:val="20"/>
          <w:szCs w:val="20"/>
        </w:rPr>
      </w:pPr>
      <w:r>
        <w:rPr>
          <w:rFonts w:ascii="Avenir Next LT Pro Light" w:hAnsi="Avenir Next LT Pro Light"/>
          <w:b/>
          <w:bCs/>
          <w:sz w:val="20"/>
          <w:szCs w:val="20"/>
        </w:rPr>
        <w:t xml:space="preserve">1. </w:t>
      </w:r>
      <w:r w:rsidR="00052701" w:rsidRPr="00052701">
        <w:rPr>
          <w:rFonts w:ascii="Avenir Next LT Pro Light" w:hAnsi="Avenir Next LT Pro Light"/>
          <w:b/>
          <w:bCs/>
          <w:sz w:val="20"/>
          <w:szCs w:val="20"/>
        </w:rPr>
        <w:t>Executive Summary</w:t>
      </w:r>
    </w:p>
    <w:p w14:paraId="05C1D4A0" w14:textId="49525B54" w:rsidR="000E1121" w:rsidRPr="00052701" w:rsidRDefault="000E1121" w:rsidP="00946BB6">
      <w:pPr>
        <w:spacing w:after="120"/>
        <w:rPr>
          <w:rFonts w:ascii="Avenir Next LT Pro Light" w:hAnsi="Avenir Next LT Pro Light"/>
          <w:b/>
          <w:bCs/>
          <w:sz w:val="20"/>
          <w:szCs w:val="20"/>
        </w:rPr>
      </w:pPr>
      <w:r w:rsidRPr="003F1719">
        <w:rPr>
          <w:rFonts w:ascii="Avenir Next LT Pro Light" w:hAnsi="Avenir Next LT Pro Light"/>
          <w:b/>
          <w:bCs/>
          <w:sz w:val="20"/>
          <w:szCs w:val="20"/>
        </w:rPr>
        <w:t>Financial Statements are blunt instruments. VVI Is a scalpel.</w:t>
      </w:r>
    </w:p>
    <w:p w14:paraId="32F997A8" w14:textId="77777777" w:rsidR="00052701" w:rsidRPr="00052701" w:rsidRDefault="00052701" w:rsidP="00946BB6">
      <w:pPr>
        <w:spacing w:after="120"/>
        <w:rPr>
          <w:rFonts w:ascii="Avenir Next LT Pro Light" w:hAnsi="Avenir Next LT Pro Light"/>
          <w:sz w:val="20"/>
          <w:szCs w:val="20"/>
        </w:rPr>
      </w:pPr>
      <w:r w:rsidRPr="00052701">
        <w:rPr>
          <w:rFonts w:ascii="Avenir Next LT Pro Light" w:hAnsi="Avenir Next LT Pro Light"/>
          <w:sz w:val="20"/>
          <w:szCs w:val="20"/>
        </w:rPr>
        <w:t xml:space="preserve">In a healthcare environment defined by margin pressure, staffing volatility, and payer complexity, leaders no longer need more data—they need </w:t>
      </w:r>
      <w:r w:rsidRPr="00052701">
        <w:rPr>
          <w:rFonts w:ascii="Avenir Next LT Pro Light" w:hAnsi="Avenir Next LT Pro Light"/>
          <w:i/>
          <w:iCs/>
          <w:sz w:val="20"/>
          <w:szCs w:val="20"/>
        </w:rPr>
        <w:t>clarity that drives action.</w:t>
      </w:r>
    </w:p>
    <w:p w14:paraId="2C3BD9DB" w14:textId="77777777" w:rsidR="00052701" w:rsidRPr="00052701" w:rsidRDefault="00052701" w:rsidP="00946BB6">
      <w:pPr>
        <w:spacing w:after="120"/>
        <w:rPr>
          <w:rFonts w:ascii="Avenir Next LT Pro Light" w:hAnsi="Avenir Next LT Pro Light"/>
          <w:sz w:val="20"/>
          <w:szCs w:val="20"/>
        </w:rPr>
      </w:pPr>
      <w:r w:rsidRPr="00052701">
        <w:rPr>
          <w:rFonts w:ascii="Avenir Next LT Pro Light" w:hAnsi="Avenir Next LT Pro Light"/>
          <w:sz w:val="20"/>
          <w:szCs w:val="20"/>
        </w:rPr>
        <w:t xml:space="preserve">The </w:t>
      </w:r>
      <w:r w:rsidRPr="00052701">
        <w:rPr>
          <w:rFonts w:ascii="Avenir Next LT Pro Light" w:hAnsi="Avenir Next LT Pro Light"/>
          <w:b/>
          <w:bCs/>
          <w:sz w:val="20"/>
          <w:szCs w:val="20"/>
        </w:rPr>
        <w:t>Visit Value Index™ (VVI)</w:t>
      </w:r>
      <w:r w:rsidRPr="00052701">
        <w:rPr>
          <w:rFonts w:ascii="Avenir Next LT Pro Light" w:hAnsi="Avenir Next LT Pro Light"/>
          <w:sz w:val="20"/>
          <w:szCs w:val="20"/>
        </w:rPr>
        <w:t xml:space="preserve"> is a breakthrough efficiency framework that converts three universal metrics—</w:t>
      </w:r>
      <w:r w:rsidRPr="00052701">
        <w:rPr>
          <w:rFonts w:ascii="Avenir Next LT Pro Light" w:hAnsi="Avenir Next LT Pro Light"/>
          <w:b/>
          <w:bCs/>
          <w:sz w:val="20"/>
          <w:szCs w:val="20"/>
        </w:rPr>
        <w:t>Visits, Net Operating Revenue, and Total Labor Cost</w:t>
      </w:r>
      <w:r w:rsidRPr="00052701">
        <w:rPr>
          <w:rFonts w:ascii="Avenir Next LT Pro Light" w:hAnsi="Avenir Next LT Pro Light"/>
          <w:sz w:val="20"/>
          <w:szCs w:val="20"/>
        </w:rPr>
        <w:t>—into a single, actionable performance score.</w:t>
      </w:r>
      <w:r w:rsidRPr="00052701">
        <w:rPr>
          <w:rFonts w:ascii="Avenir Next LT Pro Light" w:hAnsi="Avenir Next LT Pro Light"/>
          <w:sz w:val="20"/>
          <w:szCs w:val="20"/>
        </w:rPr>
        <w:br/>
        <w:t xml:space="preserve">It identifies where value is created or lost, reveals the underlying cause (revenue or labor), and prescribes precise interventions through a </w:t>
      </w:r>
      <w:r w:rsidRPr="00052701">
        <w:rPr>
          <w:rFonts w:ascii="Avenir Next LT Pro Light" w:hAnsi="Avenir Next LT Pro Light"/>
          <w:b/>
          <w:bCs/>
          <w:sz w:val="20"/>
          <w:szCs w:val="20"/>
        </w:rPr>
        <w:t>16-scenario matrix</w:t>
      </w:r>
      <w:r w:rsidRPr="00052701">
        <w:rPr>
          <w:rFonts w:ascii="Avenir Next LT Pro Light" w:hAnsi="Avenir Next LT Pro Light"/>
          <w:sz w:val="20"/>
          <w:szCs w:val="20"/>
        </w:rPr>
        <w:t>.</w:t>
      </w:r>
    </w:p>
    <w:p w14:paraId="0F216786" w14:textId="77777777" w:rsidR="00052701" w:rsidRDefault="00052701" w:rsidP="00946BB6">
      <w:pPr>
        <w:spacing w:after="120"/>
        <w:rPr>
          <w:rFonts w:ascii="Avenir Next LT Pro Light" w:hAnsi="Avenir Next LT Pro Light"/>
          <w:i/>
          <w:iCs/>
          <w:sz w:val="20"/>
          <w:szCs w:val="20"/>
        </w:rPr>
      </w:pPr>
      <w:r w:rsidRPr="00052701">
        <w:rPr>
          <w:rFonts w:ascii="Avenir Next LT Pro Light" w:hAnsi="Avenir Next LT Pro Light"/>
          <w:b/>
          <w:bCs/>
          <w:sz w:val="20"/>
          <w:szCs w:val="20"/>
        </w:rPr>
        <w:t>Inputs:</w:t>
      </w:r>
      <w:r w:rsidRPr="00052701">
        <w:rPr>
          <w:rFonts w:ascii="Avenir Next LT Pro Light" w:hAnsi="Avenir Next LT Pro Light"/>
          <w:sz w:val="20"/>
          <w:szCs w:val="20"/>
        </w:rPr>
        <w:t xml:space="preserve"> Visits, Net Operating Revenue, Total Labor Cost</w:t>
      </w:r>
      <w:r w:rsidRPr="00052701">
        <w:rPr>
          <w:rFonts w:ascii="Avenir Next LT Pro Light" w:hAnsi="Avenir Next LT Pro Light"/>
          <w:sz w:val="20"/>
          <w:szCs w:val="20"/>
        </w:rPr>
        <w:br/>
      </w:r>
      <w:r w:rsidRPr="00052701">
        <w:rPr>
          <w:rFonts w:ascii="Avenir Next LT Pro Light" w:hAnsi="Avenir Next LT Pro Light"/>
          <w:b/>
          <w:bCs/>
          <w:sz w:val="20"/>
          <w:szCs w:val="20"/>
        </w:rPr>
        <w:t>Outputs:</w:t>
      </w:r>
      <w:r w:rsidRPr="00052701">
        <w:rPr>
          <w:rFonts w:ascii="Avenir Next LT Pro Light" w:hAnsi="Avenir Next LT Pro Light"/>
          <w:sz w:val="20"/>
          <w:szCs w:val="20"/>
        </w:rPr>
        <w:t xml:space="preserve"> Weighted VVI Score (0–100+), Revenue Factor (RF), Labor Factor (LF), 16 Prescriptive Playbooks</w:t>
      </w:r>
      <w:r w:rsidRPr="00052701">
        <w:rPr>
          <w:rFonts w:ascii="Avenir Next LT Pro Light" w:hAnsi="Avenir Next LT Pro Light"/>
          <w:sz w:val="20"/>
          <w:szCs w:val="20"/>
        </w:rPr>
        <w:br/>
      </w:r>
      <w:r w:rsidRPr="00052701">
        <w:rPr>
          <w:rFonts w:ascii="Avenir Next LT Pro Light" w:hAnsi="Avenir Next LT Pro Light"/>
          <w:b/>
          <w:bCs/>
          <w:sz w:val="20"/>
          <w:szCs w:val="20"/>
        </w:rPr>
        <w:t>Result:</w:t>
      </w:r>
      <w:r w:rsidRPr="00052701">
        <w:rPr>
          <w:rFonts w:ascii="Avenir Next LT Pro Light" w:hAnsi="Avenir Next LT Pro Light"/>
          <w:sz w:val="20"/>
          <w:szCs w:val="20"/>
        </w:rPr>
        <w:t xml:space="preserve"> Leaders move from </w:t>
      </w:r>
      <w:r w:rsidRPr="00052701">
        <w:rPr>
          <w:rFonts w:ascii="Avenir Next LT Pro Light" w:hAnsi="Avenir Next LT Pro Light"/>
          <w:i/>
          <w:iCs/>
          <w:sz w:val="20"/>
          <w:szCs w:val="20"/>
        </w:rPr>
        <w:t>“What’s wrong?”</w:t>
      </w:r>
      <w:r w:rsidRPr="00052701">
        <w:rPr>
          <w:rFonts w:ascii="Avenir Next LT Pro Light" w:hAnsi="Avenir Next LT Pro Light"/>
          <w:sz w:val="20"/>
          <w:szCs w:val="20"/>
        </w:rPr>
        <w:t xml:space="preserve"> to </w:t>
      </w:r>
      <w:r w:rsidRPr="00052701">
        <w:rPr>
          <w:rFonts w:ascii="Avenir Next LT Pro Light" w:hAnsi="Avenir Next LT Pro Light"/>
          <w:i/>
          <w:iCs/>
          <w:sz w:val="20"/>
          <w:szCs w:val="20"/>
        </w:rPr>
        <w:t>“Here’s exactly what to fix—starting today.”</w:t>
      </w:r>
    </w:p>
    <w:p w14:paraId="4D338362" w14:textId="31EB639D" w:rsidR="008D116A" w:rsidRPr="008D116A" w:rsidRDefault="008D116A" w:rsidP="00946BB6">
      <w:pPr>
        <w:spacing w:after="120"/>
        <w:rPr>
          <w:rFonts w:ascii="Avenir Next LT Pro Light" w:hAnsi="Avenir Next LT Pro Light"/>
          <w:sz w:val="20"/>
          <w:szCs w:val="20"/>
        </w:rPr>
      </w:pPr>
      <w:r w:rsidRPr="008D116A">
        <w:rPr>
          <w:rFonts w:ascii="Avenir Next LT Pro Light" w:hAnsi="Avenir Next LT Pro Light"/>
          <w:sz w:val="20"/>
          <w:szCs w:val="20"/>
        </w:rPr>
        <w:t>VVI transforms financial data into actionable operational insight. It reframes traditional metrics—like salary and wages as a percent of revenue—into a per-visit efficiency model that highlights the two most controllable levers of performance:</w:t>
      </w:r>
    </w:p>
    <w:p w14:paraId="4C441833" w14:textId="77777777" w:rsidR="008D116A" w:rsidRPr="008D116A" w:rsidRDefault="008D116A" w:rsidP="00863ED5">
      <w:pPr>
        <w:numPr>
          <w:ilvl w:val="0"/>
          <w:numId w:val="12"/>
        </w:numPr>
        <w:spacing w:after="120"/>
        <w:rPr>
          <w:rFonts w:ascii="Avenir Next LT Pro Light" w:hAnsi="Avenir Next LT Pro Light"/>
          <w:sz w:val="20"/>
          <w:szCs w:val="20"/>
        </w:rPr>
      </w:pPr>
      <w:r w:rsidRPr="008D116A">
        <w:rPr>
          <w:rFonts w:ascii="Avenir Next LT Pro Light" w:hAnsi="Avenir Next LT Pro Light"/>
          <w:sz w:val="20"/>
          <w:szCs w:val="20"/>
        </w:rPr>
        <w:t>Net Revenue per Visit (NRPV): Your earning strength</w:t>
      </w:r>
    </w:p>
    <w:p w14:paraId="6B612EF2" w14:textId="64C0979E" w:rsidR="008D116A" w:rsidRPr="008D116A" w:rsidRDefault="008D116A" w:rsidP="00863ED5">
      <w:pPr>
        <w:numPr>
          <w:ilvl w:val="0"/>
          <w:numId w:val="12"/>
        </w:numPr>
        <w:spacing w:after="120"/>
        <w:rPr>
          <w:rFonts w:ascii="Avenir Next LT Pro Light" w:hAnsi="Avenir Next LT Pro Light"/>
          <w:sz w:val="20"/>
          <w:szCs w:val="20"/>
        </w:rPr>
      </w:pPr>
      <w:r w:rsidRPr="008D116A">
        <w:rPr>
          <w:rFonts w:ascii="Avenir Next LT Pro Light" w:hAnsi="Avenir Next LT Pro Light"/>
          <w:sz w:val="20"/>
          <w:szCs w:val="20"/>
        </w:rPr>
        <w:t>Labor Cost per Visit (LCV): Your largest expense</w:t>
      </w:r>
    </w:p>
    <w:p w14:paraId="0F8D45AA" w14:textId="77777777" w:rsidR="00052701" w:rsidRPr="00052701" w:rsidRDefault="00000000" w:rsidP="00946BB6">
      <w:pPr>
        <w:spacing w:after="120"/>
        <w:rPr>
          <w:rFonts w:ascii="Avenir Next LT Pro Light" w:hAnsi="Avenir Next LT Pro Light"/>
          <w:sz w:val="20"/>
          <w:szCs w:val="20"/>
        </w:rPr>
      </w:pPr>
      <w:r>
        <w:rPr>
          <w:rFonts w:ascii="Avenir Next LT Pro Light" w:hAnsi="Avenir Next LT Pro Light"/>
          <w:sz w:val="20"/>
          <w:szCs w:val="20"/>
        </w:rPr>
        <w:pict w14:anchorId="04432DD3">
          <v:rect id="_x0000_i1026" style="width:0;height:1.5pt" o:hralign="center" o:hrstd="t" o:hr="t" fillcolor="#a0a0a0" stroked="f"/>
        </w:pict>
      </w:r>
    </w:p>
    <w:p w14:paraId="3FE3845F" w14:textId="69B957C8" w:rsidR="00F1181C" w:rsidRPr="00F1181C" w:rsidRDefault="00595618" w:rsidP="00946BB6">
      <w:pPr>
        <w:spacing w:after="120"/>
        <w:rPr>
          <w:rFonts w:ascii="Avenir Next LT Pro Light" w:hAnsi="Avenir Next LT Pro Light"/>
          <w:b/>
          <w:bCs/>
          <w:sz w:val="20"/>
          <w:szCs w:val="20"/>
        </w:rPr>
      </w:pPr>
      <w:r>
        <w:rPr>
          <w:rFonts w:ascii="Avenir Next LT Pro Light" w:hAnsi="Avenir Next LT Pro Light"/>
          <w:b/>
          <w:bCs/>
          <w:sz w:val="20"/>
          <w:szCs w:val="20"/>
        </w:rPr>
        <w:t xml:space="preserve">2. </w:t>
      </w:r>
      <w:r w:rsidR="00F1181C" w:rsidRPr="00F1181C">
        <w:rPr>
          <w:rFonts w:ascii="Avenir Next LT Pro Light" w:hAnsi="Avenir Next LT Pro Light"/>
          <w:b/>
          <w:bCs/>
          <w:sz w:val="20"/>
          <w:szCs w:val="20"/>
        </w:rPr>
        <w:t>Why VVI Now</w:t>
      </w:r>
    </w:p>
    <w:p w14:paraId="3DFE1046" w14:textId="77777777" w:rsidR="00874708" w:rsidRPr="00874708" w:rsidRDefault="00874708" w:rsidP="00946BB6">
      <w:pPr>
        <w:spacing w:after="120"/>
        <w:rPr>
          <w:rFonts w:ascii="Avenir Next LT Pro Light" w:hAnsi="Avenir Next LT Pro Light"/>
          <w:sz w:val="20"/>
          <w:szCs w:val="20"/>
        </w:rPr>
      </w:pPr>
      <w:r w:rsidRPr="00874708">
        <w:rPr>
          <w:rFonts w:ascii="Avenir Next LT Pro Light" w:hAnsi="Avenir Next LT Pro Light"/>
          <w:sz w:val="20"/>
          <w:szCs w:val="20"/>
        </w:rPr>
        <w:t>Healthcare margins are thinner than at any point in the last decade.</w:t>
      </w:r>
      <w:r w:rsidRPr="00874708">
        <w:rPr>
          <w:rFonts w:ascii="Avenir Next LT Pro Light" w:hAnsi="Avenir Next LT Pro Light"/>
          <w:sz w:val="20"/>
          <w:szCs w:val="20"/>
        </w:rPr>
        <w:br/>
        <w:t>Staffing costs have risen 18–25% since 2020, yet payer yield has remained virtually flat. Meanwhile, patient volumes are unpredictable, and workforce burnout continues to erode productivity.</w:t>
      </w:r>
    </w:p>
    <w:p w14:paraId="56C31DAD" w14:textId="77777777" w:rsidR="00874708" w:rsidRPr="00874708" w:rsidRDefault="00874708" w:rsidP="00946BB6">
      <w:pPr>
        <w:spacing w:after="120"/>
        <w:rPr>
          <w:rFonts w:ascii="Avenir Next LT Pro Light" w:hAnsi="Avenir Next LT Pro Light"/>
          <w:sz w:val="20"/>
          <w:szCs w:val="20"/>
        </w:rPr>
      </w:pPr>
      <w:r w:rsidRPr="00874708">
        <w:rPr>
          <w:rFonts w:ascii="Avenir Next LT Pro Light" w:hAnsi="Avenir Next LT Pro Light"/>
          <w:sz w:val="20"/>
          <w:szCs w:val="20"/>
        </w:rPr>
        <w:t xml:space="preserve">Traditional metrics—such as Salary % of Revenue, RVUs, and Visits per FTE—capture </w:t>
      </w:r>
      <w:r w:rsidRPr="00874708">
        <w:rPr>
          <w:rFonts w:ascii="Avenir Next LT Pro Light" w:hAnsi="Avenir Next LT Pro Light"/>
          <w:b/>
          <w:bCs/>
          <w:sz w:val="20"/>
          <w:szCs w:val="20"/>
        </w:rPr>
        <w:t>costs, not causes</w:t>
      </w:r>
      <w:r w:rsidRPr="00874708">
        <w:rPr>
          <w:rFonts w:ascii="Avenir Next LT Pro Light" w:hAnsi="Avenir Next LT Pro Light"/>
          <w:sz w:val="20"/>
          <w:szCs w:val="20"/>
        </w:rPr>
        <w:t>. They lag true performance by weeks or months and leave leaders reacting to problems instead of preventing them.</w:t>
      </w:r>
    </w:p>
    <w:p w14:paraId="1656644B" w14:textId="77777777" w:rsidR="00874708" w:rsidRPr="00874708" w:rsidRDefault="00874708" w:rsidP="00946BB6">
      <w:pPr>
        <w:spacing w:after="120"/>
        <w:rPr>
          <w:rFonts w:ascii="Avenir Next LT Pro Light" w:hAnsi="Avenir Next LT Pro Light"/>
          <w:sz w:val="20"/>
          <w:szCs w:val="20"/>
        </w:rPr>
      </w:pPr>
      <w:r w:rsidRPr="00874708">
        <w:rPr>
          <w:rFonts w:ascii="Avenir Next LT Pro Light" w:hAnsi="Avenir Next LT Pro Light"/>
          <w:sz w:val="20"/>
          <w:szCs w:val="20"/>
        </w:rPr>
        <w:t>The Visit Value Index™ was built for this environment.</w:t>
      </w:r>
      <w:r w:rsidRPr="00874708">
        <w:rPr>
          <w:rFonts w:ascii="Avenir Next LT Pro Light" w:hAnsi="Avenir Next LT Pro Light"/>
          <w:sz w:val="20"/>
          <w:szCs w:val="20"/>
        </w:rPr>
        <w:br/>
        <w:t xml:space="preserve">It introduces a </w:t>
      </w:r>
      <w:r w:rsidRPr="00874708">
        <w:rPr>
          <w:rFonts w:ascii="Avenir Next LT Pro Light" w:hAnsi="Avenir Next LT Pro Light"/>
          <w:b/>
          <w:bCs/>
          <w:sz w:val="20"/>
          <w:szCs w:val="20"/>
        </w:rPr>
        <w:t>new operational framework</w:t>
      </w:r>
      <w:r w:rsidRPr="00874708">
        <w:rPr>
          <w:rFonts w:ascii="Avenir Next LT Pro Light" w:hAnsi="Avenir Next LT Pro Light"/>
          <w:sz w:val="20"/>
          <w:szCs w:val="20"/>
        </w:rPr>
        <w:t xml:space="preserve"> that centers performance around </w:t>
      </w:r>
      <w:r w:rsidRPr="00874708">
        <w:rPr>
          <w:rFonts w:ascii="Avenir Next LT Pro Light" w:hAnsi="Avenir Next LT Pro Light"/>
          <w:i/>
          <w:iCs/>
          <w:sz w:val="20"/>
          <w:szCs w:val="20"/>
        </w:rPr>
        <w:t>value per visit</w:t>
      </w:r>
      <w:r w:rsidRPr="00874708">
        <w:rPr>
          <w:rFonts w:ascii="Avenir Next LT Pro Light" w:hAnsi="Avenir Next LT Pro Light"/>
          <w:sz w:val="20"/>
          <w:szCs w:val="20"/>
        </w:rPr>
        <w:t>—combining revenue yield and labor efficiency into a single, actionable measure that updates as often as the books close.</w:t>
      </w:r>
    </w:p>
    <w:p w14:paraId="0B52610C" w14:textId="77777777" w:rsidR="00874708" w:rsidRPr="00874708" w:rsidRDefault="00874708" w:rsidP="00946BB6">
      <w:pPr>
        <w:spacing w:after="120"/>
        <w:rPr>
          <w:rFonts w:ascii="Avenir Next LT Pro Light" w:hAnsi="Avenir Next LT Pro Light"/>
          <w:sz w:val="20"/>
          <w:szCs w:val="20"/>
        </w:rPr>
      </w:pPr>
      <w:r w:rsidRPr="00874708">
        <w:rPr>
          <w:rFonts w:ascii="Avenir Next LT Pro Light" w:hAnsi="Avenir Next LT Pro Light"/>
          <w:sz w:val="20"/>
          <w:szCs w:val="20"/>
        </w:rPr>
        <w:t xml:space="preserve">In a system where leaders may oversee 20–30 clinics with limited analytics support, VVI replaces lagging indicators with </w:t>
      </w:r>
      <w:r w:rsidRPr="00874708">
        <w:rPr>
          <w:rFonts w:ascii="Avenir Next LT Pro Light" w:hAnsi="Avenir Next LT Pro Light"/>
          <w:i/>
          <w:iCs/>
          <w:sz w:val="20"/>
          <w:szCs w:val="20"/>
        </w:rPr>
        <w:t>living intelligence</w:t>
      </w:r>
      <w:r w:rsidRPr="00874708">
        <w:rPr>
          <w:rFonts w:ascii="Avenir Next LT Pro Light" w:hAnsi="Avenir Next LT Pro Light"/>
          <w:sz w:val="20"/>
          <w:szCs w:val="20"/>
        </w:rPr>
        <w:t>. It turns:</w:t>
      </w:r>
    </w:p>
    <w:p w14:paraId="7261CDFE" w14:textId="77777777" w:rsidR="00874708" w:rsidRPr="00874708" w:rsidRDefault="00874708" w:rsidP="00946BB6">
      <w:pPr>
        <w:spacing w:after="120"/>
        <w:rPr>
          <w:rFonts w:ascii="Avenir Next LT Pro Light" w:hAnsi="Avenir Next LT Pro Light"/>
          <w:sz w:val="20"/>
          <w:szCs w:val="20"/>
        </w:rPr>
      </w:pPr>
      <w:r w:rsidRPr="00874708">
        <w:rPr>
          <w:rFonts w:ascii="Avenir Next LT Pro Light" w:hAnsi="Avenir Next LT Pro Light"/>
          <w:b/>
          <w:bCs/>
          <w:sz w:val="20"/>
          <w:szCs w:val="20"/>
        </w:rPr>
        <w:t xml:space="preserve">“What happened last month?” </w:t>
      </w:r>
      <w:r w:rsidRPr="00874708">
        <w:rPr>
          <w:rFonts w:ascii="Arial" w:hAnsi="Arial" w:cs="Arial"/>
          <w:b/>
          <w:bCs/>
          <w:sz w:val="20"/>
          <w:szCs w:val="20"/>
        </w:rPr>
        <w:t>→</w:t>
      </w:r>
      <w:r w:rsidRPr="00874708">
        <w:rPr>
          <w:rFonts w:ascii="Avenir Next LT Pro Light" w:hAnsi="Avenir Next LT Pro Light"/>
          <w:b/>
          <w:bCs/>
          <w:sz w:val="20"/>
          <w:szCs w:val="20"/>
        </w:rPr>
        <w:t xml:space="preserve"> </w:t>
      </w:r>
      <w:r w:rsidRPr="00874708">
        <w:rPr>
          <w:rFonts w:ascii="Avenir Next LT Pro Light" w:hAnsi="Avenir Next LT Pro Light" w:cs="Avenir Next LT Pro Light"/>
          <w:b/>
          <w:bCs/>
          <w:sz w:val="20"/>
          <w:szCs w:val="20"/>
        </w:rPr>
        <w:t>“</w:t>
      </w:r>
      <w:r w:rsidRPr="00874708">
        <w:rPr>
          <w:rFonts w:ascii="Avenir Next LT Pro Light" w:hAnsi="Avenir Next LT Pro Light"/>
          <w:b/>
          <w:bCs/>
          <w:sz w:val="20"/>
          <w:szCs w:val="20"/>
        </w:rPr>
        <w:t>What</w:t>
      </w:r>
      <w:r w:rsidRPr="00874708">
        <w:rPr>
          <w:rFonts w:ascii="Avenir Next LT Pro Light" w:hAnsi="Avenir Next LT Pro Light" w:cs="Avenir Next LT Pro Light"/>
          <w:b/>
          <w:bCs/>
          <w:sz w:val="20"/>
          <w:szCs w:val="20"/>
        </w:rPr>
        <w:t>’</w:t>
      </w:r>
      <w:r w:rsidRPr="00874708">
        <w:rPr>
          <w:rFonts w:ascii="Avenir Next LT Pro Light" w:hAnsi="Avenir Next LT Pro Light"/>
          <w:b/>
          <w:bCs/>
          <w:sz w:val="20"/>
          <w:szCs w:val="20"/>
        </w:rPr>
        <w:t>s happening this week, and what do we do about it?</w:t>
      </w:r>
      <w:r w:rsidRPr="00874708">
        <w:rPr>
          <w:rFonts w:ascii="Avenir Next LT Pro Light" w:hAnsi="Avenir Next LT Pro Light" w:cs="Avenir Next LT Pro Light"/>
          <w:b/>
          <w:bCs/>
          <w:sz w:val="20"/>
          <w:szCs w:val="20"/>
        </w:rPr>
        <w:t>”</w:t>
      </w:r>
    </w:p>
    <w:p w14:paraId="2D2871CD" w14:textId="77777777" w:rsidR="00874708" w:rsidRPr="00874708" w:rsidRDefault="00874708" w:rsidP="00946BB6">
      <w:pPr>
        <w:spacing w:after="120"/>
        <w:rPr>
          <w:rFonts w:ascii="Avenir Next LT Pro Light" w:hAnsi="Avenir Next LT Pro Light"/>
          <w:sz w:val="20"/>
          <w:szCs w:val="20"/>
        </w:rPr>
      </w:pPr>
      <w:r w:rsidRPr="00874708">
        <w:rPr>
          <w:rFonts w:ascii="Avenir Next LT Pro Light" w:hAnsi="Avenir Next LT Pro Light"/>
          <w:sz w:val="20"/>
          <w:szCs w:val="20"/>
        </w:rPr>
        <w:t>VVI reframes operational performance into a structure that is measurable, diagnosable, and continuously actionable—precisely what healthcare operations have been missing.</w:t>
      </w:r>
    </w:p>
    <w:p w14:paraId="2CBC097F" w14:textId="057BCA5F" w:rsidR="00F1181C" w:rsidRPr="003F1719" w:rsidRDefault="00000000" w:rsidP="00946BB6">
      <w:pPr>
        <w:spacing w:after="120"/>
        <w:rPr>
          <w:rFonts w:ascii="Avenir Next LT Pro Light" w:hAnsi="Avenir Next LT Pro Light"/>
          <w:b/>
          <w:bCs/>
          <w:sz w:val="20"/>
          <w:szCs w:val="20"/>
        </w:rPr>
      </w:pPr>
      <w:r>
        <w:rPr>
          <w:rFonts w:ascii="Avenir Next LT Pro Light" w:hAnsi="Avenir Next LT Pro Light"/>
          <w:sz w:val="20"/>
          <w:szCs w:val="20"/>
        </w:rPr>
        <w:pict w14:anchorId="370CEA0D">
          <v:rect id="_x0000_i1027" style="width:0;height:1.5pt" o:hralign="center" o:hrstd="t" o:hr="t" fillcolor="#a0a0a0" stroked="f"/>
        </w:pict>
      </w:r>
    </w:p>
    <w:p w14:paraId="39B65743" w14:textId="7805F95A" w:rsidR="00052701" w:rsidRPr="00052701" w:rsidRDefault="00595618" w:rsidP="00946BB6">
      <w:pPr>
        <w:spacing w:after="120"/>
        <w:rPr>
          <w:rFonts w:ascii="Avenir Next LT Pro Light" w:hAnsi="Avenir Next LT Pro Light"/>
          <w:b/>
          <w:bCs/>
          <w:sz w:val="20"/>
          <w:szCs w:val="20"/>
        </w:rPr>
      </w:pPr>
      <w:r>
        <w:rPr>
          <w:rFonts w:ascii="Avenir Next LT Pro Light" w:hAnsi="Avenir Next LT Pro Light"/>
          <w:b/>
          <w:bCs/>
          <w:sz w:val="20"/>
          <w:szCs w:val="20"/>
        </w:rPr>
        <w:t xml:space="preserve">3. </w:t>
      </w:r>
      <w:r w:rsidR="00052701" w:rsidRPr="00052701">
        <w:rPr>
          <w:rFonts w:ascii="Avenir Next LT Pro Light" w:hAnsi="Avenir Next LT Pro Light"/>
          <w:b/>
          <w:bCs/>
          <w:sz w:val="20"/>
          <w:szCs w:val="20"/>
        </w:rPr>
        <w:t>The Problem: Data Overload, Action Paralysis</w:t>
      </w:r>
    </w:p>
    <w:p w14:paraId="233E6A47" w14:textId="77777777" w:rsidR="00052701" w:rsidRPr="00052701" w:rsidRDefault="00052701" w:rsidP="00946BB6">
      <w:pPr>
        <w:spacing w:after="120"/>
        <w:rPr>
          <w:rFonts w:ascii="Avenir Next LT Pro Light" w:hAnsi="Avenir Next LT Pro Light"/>
          <w:sz w:val="20"/>
          <w:szCs w:val="20"/>
        </w:rPr>
      </w:pPr>
      <w:r w:rsidRPr="00052701">
        <w:rPr>
          <w:rFonts w:ascii="Avenir Next LT Pro Light" w:hAnsi="Avenir Next LT Pro Light"/>
          <w:sz w:val="20"/>
          <w:szCs w:val="20"/>
        </w:rPr>
        <w:lastRenderedPageBreak/>
        <w:t xml:space="preserve">Healthcare executives are awash in metrics—PPV, SWB%, RVUs—but few translate into </w:t>
      </w:r>
      <w:r w:rsidRPr="00052701">
        <w:rPr>
          <w:rFonts w:ascii="Avenir Next LT Pro Light" w:hAnsi="Avenir Next LT Pro Light"/>
          <w:b/>
          <w:bCs/>
          <w:sz w:val="20"/>
          <w:szCs w:val="20"/>
        </w:rPr>
        <w:t>directional action.</w:t>
      </w:r>
      <w:r w:rsidRPr="00052701">
        <w:rPr>
          <w:rFonts w:ascii="Avenir Next LT Pro Light" w:hAnsi="Avenir Next LT Pro Light"/>
          <w:sz w:val="20"/>
          <w:szCs w:val="20"/>
        </w:rPr>
        <w:br/>
        <w:t xml:space="preserve">Traditional KPIs measure </w:t>
      </w:r>
      <w:r w:rsidRPr="00052701">
        <w:rPr>
          <w:rFonts w:ascii="Avenir Next LT Pro Light" w:hAnsi="Avenir Next LT Pro Light"/>
          <w:i/>
          <w:iCs/>
          <w:sz w:val="20"/>
          <w:szCs w:val="20"/>
        </w:rPr>
        <w:t>symptoms</w:t>
      </w:r>
      <w:r w:rsidRPr="00052701">
        <w:rPr>
          <w:rFonts w:ascii="Avenir Next LT Pro Light" w:hAnsi="Avenir Next LT Pro Light"/>
          <w:sz w:val="20"/>
          <w:szCs w:val="20"/>
        </w:rPr>
        <w:t xml:space="preserve">, not </w:t>
      </w:r>
      <w:r w:rsidRPr="00052701">
        <w:rPr>
          <w:rFonts w:ascii="Avenir Next LT Pro Light" w:hAnsi="Avenir Next LT Pro Light"/>
          <w:i/>
          <w:iCs/>
          <w:sz w:val="20"/>
          <w:szCs w:val="20"/>
        </w:rPr>
        <w:t>causes</w:t>
      </w:r>
      <w:r w:rsidRPr="00052701">
        <w:rPr>
          <w:rFonts w:ascii="Avenir Next LT Pro Light" w:hAnsi="Avenir Next LT Pro Light"/>
          <w:sz w:val="20"/>
          <w:szCs w:val="20"/>
        </w:rPr>
        <w:t>:</w:t>
      </w:r>
    </w:p>
    <w:p w14:paraId="2C7FDD77" w14:textId="77777777" w:rsidR="00052701" w:rsidRPr="00052701" w:rsidRDefault="00052701" w:rsidP="00946BB6">
      <w:pPr>
        <w:numPr>
          <w:ilvl w:val="0"/>
          <w:numId w:val="1"/>
        </w:numPr>
        <w:spacing w:after="120"/>
        <w:rPr>
          <w:rFonts w:ascii="Avenir Next LT Pro Light" w:hAnsi="Avenir Next LT Pro Light"/>
          <w:sz w:val="20"/>
          <w:szCs w:val="20"/>
        </w:rPr>
      </w:pPr>
      <w:r w:rsidRPr="00052701">
        <w:rPr>
          <w:rFonts w:ascii="Avenir Next LT Pro Light" w:hAnsi="Avenir Next LT Pro Light"/>
          <w:sz w:val="20"/>
          <w:szCs w:val="20"/>
        </w:rPr>
        <w:t>“Labor high” doesn’t distinguish between overstaffing and throughput loss.</w:t>
      </w:r>
    </w:p>
    <w:p w14:paraId="405FF67F" w14:textId="77777777" w:rsidR="00052701" w:rsidRPr="00052701" w:rsidRDefault="00052701" w:rsidP="00946BB6">
      <w:pPr>
        <w:numPr>
          <w:ilvl w:val="0"/>
          <w:numId w:val="1"/>
        </w:numPr>
        <w:spacing w:after="120"/>
        <w:rPr>
          <w:rFonts w:ascii="Avenir Next LT Pro Light" w:hAnsi="Avenir Next LT Pro Light"/>
          <w:sz w:val="20"/>
          <w:szCs w:val="20"/>
        </w:rPr>
      </w:pPr>
      <w:r w:rsidRPr="00052701">
        <w:rPr>
          <w:rFonts w:ascii="Avenir Next LT Pro Light" w:hAnsi="Avenir Next LT Pro Light"/>
          <w:sz w:val="20"/>
          <w:szCs w:val="20"/>
        </w:rPr>
        <w:t>“Revenue down” doesn’t reveal whether it’s capture failure, coding error, or volume mix.</w:t>
      </w:r>
    </w:p>
    <w:p w14:paraId="3C803EED" w14:textId="77777777" w:rsidR="00052701" w:rsidRPr="00052701" w:rsidRDefault="00052701" w:rsidP="00946BB6">
      <w:pPr>
        <w:spacing w:after="120"/>
        <w:rPr>
          <w:rFonts w:ascii="Avenir Next LT Pro Light" w:hAnsi="Avenir Next LT Pro Light"/>
          <w:sz w:val="20"/>
          <w:szCs w:val="20"/>
        </w:rPr>
      </w:pPr>
      <w:r w:rsidRPr="00052701">
        <w:rPr>
          <w:rFonts w:ascii="Avenir Next LT Pro Light" w:hAnsi="Avenir Next LT Pro Light"/>
          <w:sz w:val="20"/>
          <w:szCs w:val="20"/>
        </w:rPr>
        <w:t>The result: leaders spend more time interpreting data than solving problems.</w:t>
      </w:r>
      <w:r w:rsidRPr="00052701">
        <w:rPr>
          <w:rFonts w:ascii="Avenir Next LT Pro Light" w:hAnsi="Avenir Next LT Pro Light"/>
          <w:sz w:val="20"/>
          <w:szCs w:val="20"/>
        </w:rPr>
        <w:br/>
        <w:t xml:space="preserve">The </w:t>
      </w:r>
      <w:r w:rsidRPr="00052701">
        <w:rPr>
          <w:rFonts w:ascii="Avenir Next LT Pro Light" w:hAnsi="Avenir Next LT Pro Light"/>
          <w:b/>
          <w:bCs/>
          <w:sz w:val="20"/>
          <w:szCs w:val="20"/>
        </w:rPr>
        <w:t>VVI</w:t>
      </w:r>
      <w:r w:rsidRPr="00052701">
        <w:rPr>
          <w:rFonts w:ascii="Avenir Next LT Pro Light" w:hAnsi="Avenir Next LT Pro Light"/>
          <w:sz w:val="20"/>
          <w:szCs w:val="20"/>
        </w:rPr>
        <w:t xml:space="preserve"> eliminates that barrier by merging </w:t>
      </w:r>
      <w:r w:rsidRPr="00052701">
        <w:rPr>
          <w:rFonts w:ascii="Avenir Next LT Pro Light" w:hAnsi="Avenir Next LT Pro Light"/>
          <w:b/>
          <w:bCs/>
          <w:sz w:val="20"/>
          <w:szCs w:val="20"/>
        </w:rPr>
        <w:t>financial clarity</w:t>
      </w:r>
      <w:r w:rsidRPr="00052701">
        <w:rPr>
          <w:rFonts w:ascii="Avenir Next LT Pro Light" w:hAnsi="Avenir Next LT Pro Light"/>
          <w:sz w:val="20"/>
          <w:szCs w:val="20"/>
        </w:rPr>
        <w:t xml:space="preserve"> and </w:t>
      </w:r>
      <w:r w:rsidRPr="00052701">
        <w:rPr>
          <w:rFonts w:ascii="Avenir Next LT Pro Light" w:hAnsi="Avenir Next LT Pro Light"/>
          <w:b/>
          <w:bCs/>
          <w:sz w:val="20"/>
          <w:szCs w:val="20"/>
        </w:rPr>
        <w:t>operational behavior</w:t>
      </w:r>
      <w:r w:rsidRPr="00052701">
        <w:rPr>
          <w:rFonts w:ascii="Avenir Next LT Pro Light" w:hAnsi="Avenir Next LT Pro Light"/>
          <w:sz w:val="20"/>
          <w:szCs w:val="20"/>
        </w:rPr>
        <w:t xml:space="preserve"> into one integrated system of measure and management.</w:t>
      </w:r>
    </w:p>
    <w:p w14:paraId="1EFAED4E" w14:textId="77777777" w:rsidR="00052701" w:rsidRPr="00052701" w:rsidRDefault="00000000" w:rsidP="00946BB6">
      <w:pPr>
        <w:spacing w:after="120"/>
        <w:rPr>
          <w:rFonts w:ascii="Avenir Next LT Pro Light" w:hAnsi="Avenir Next LT Pro Light"/>
          <w:sz w:val="20"/>
          <w:szCs w:val="20"/>
        </w:rPr>
      </w:pPr>
      <w:r>
        <w:rPr>
          <w:rFonts w:ascii="Avenir Next LT Pro Light" w:hAnsi="Avenir Next LT Pro Light"/>
          <w:sz w:val="20"/>
          <w:szCs w:val="20"/>
        </w:rPr>
        <w:pict w14:anchorId="2041BD6A">
          <v:rect id="_x0000_i1028" style="width:0;height:1.5pt" o:hralign="center" o:hrstd="t" o:hr="t" fillcolor="#a0a0a0" stroked="f"/>
        </w:pict>
      </w:r>
    </w:p>
    <w:p w14:paraId="1B6E8FB2" w14:textId="11427F2A" w:rsidR="00052701" w:rsidRPr="00052701" w:rsidRDefault="00595618" w:rsidP="00946BB6">
      <w:pPr>
        <w:spacing w:after="120"/>
        <w:rPr>
          <w:rFonts w:ascii="Avenir Next LT Pro Light" w:hAnsi="Avenir Next LT Pro Light"/>
          <w:b/>
          <w:bCs/>
          <w:sz w:val="20"/>
          <w:szCs w:val="20"/>
        </w:rPr>
      </w:pPr>
      <w:r>
        <w:rPr>
          <w:rFonts w:ascii="Avenir Next LT Pro Light" w:hAnsi="Avenir Next LT Pro Light"/>
          <w:b/>
          <w:bCs/>
          <w:sz w:val="20"/>
          <w:szCs w:val="20"/>
        </w:rPr>
        <w:t xml:space="preserve">4. </w:t>
      </w:r>
      <w:r w:rsidR="00052701" w:rsidRPr="00052701">
        <w:rPr>
          <w:rFonts w:ascii="Avenir Next LT Pro Light" w:hAnsi="Avenir Next LT Pro Light"/>
          <w:b/>
          <w:bCs/>
          <w:sz w:val="20"/>
          <w:szCs w:val="20"/>
        </w:rPr>
        <w:t>Introducing the Visit Value Index™ (VVI)</w:t>
      </w:r>
    </w:p>
    <w:p w14:paraId="7930340C" w14:textId="77777777" w:rsidR="00BC63A4" w:rsidRPr="00BC63A4" w:rsidRDefault="00BC63A4" w:rsidP="00946BB6">
      <w:pPr>
        <w:spacing w:after="120"/>
        <w:rPr>
          <w:rFonts w:ascii="Avenir Next LT Pro Light" w:hAnsi="Avenir Next LT Pro Light"/>
          <w:sz w:val="20"/>
          <w:szCs w:val="20"/>
        </w:rPr>
      </w:pPr>
      <w:r w:rsidRPr="00BC63A4">
        <w:rPr>
          <w:rFonts w:ascii="Avenir Next LT Pro Light" w:hAnsi="Avenir Next LT Pro Light"/>
          <w:sz w:val="20"/>
          <w:szCs w:val="20"/>
        </w:rPr>
        <w:t>The Core Formula</w:t>
      </w:r>
    </w:p>
    <w:p w14:paraId="49499F2E" w14:textId="77777777" w:rsidR="00BC63A4" w:rsidRPr="00BC63A4" w:rsidRDefault="00BC63A4" w:rsidP="00946BB6">
      <w:pPr>
        <w:spacing w:after="120"/>
        <w:rPr>
          <w:rFonts w:ascii="Avenir Next LT Pro Light" w:hAnsi="Avenir Next LT Pro Light"/>
          <w:sz w:val="20"/>
          <w:szCs w:val="20"/>
        </w:rPr>
      </w:pPr>
      <w:r w:rsidRPr="00BC63A4">
        <w:rPr>
          <w:rFonts w:ascii="Avenir Next LT Pro Light" w:hAnsi="Avenir Next LT Pro Light"/>
          <w:sz w:val="20"/>
          <w:szCs w:val="20"/>
        </w:rPr>
        <w:t>The Visit Value Index™ (VVI) measures the relationship between value created and labor invested per visit.</w:t>
      </w:r>
      <w:r w:rsidRPr="00BC63A4">
        <w:rPr>
          <w:rFonts w:ascii="Avenir Next LT Pro Light" w:hAnsi="Avenir Next LT Pro Light"/>
          <w:sz w:val="20"/>
          <w:szCs w:val="20"/>
        </w:rPr>
        <w:br/>
        <w:t>It quantifies how effectively a clinic transforms staffing cost into net revenue — the truest expression of operational value.</w:t>
      </w:r>
    </w:p>
    <w:p w14:paraId="2632A69A" w14:textId="0D882313" w:rsidR="00CC2F6A" w:rsidRPr="00BC63A4" w:rsidRDefault="00CC2F6A" w:rsidP="00946BB6">
      <w:pPr>
        <w:spacing w:after="120"/>
        <w:rPr>
          <w:rFonts w:ascii="Avenir Next LT Pro Light" w:hAnsi="Avenir Next LT Pro Light"/>
          <w:sz w:val="20"/>
          <w:szCs w:val="20"/>
        </w:rPr>
      </w:pPr>
      <w:r>
        <w:rPr>
          <w:rFonts w:ascii="Avenir Next LT Pro Light" w:hAnsi="Avenir Next LT Pro Light"/>
          <w:sz w:val="20"/>
          <w:szCs w:val="20"/>
        </w:rPr>
        <w:t>Simple Formula: Net Revenue / SWB (Total Labor Expense)</w:t>
      </w:r>
    </w:p>
    <w:p w14:paraId="3D95508C" w14:textId="7D59F1E0" w:rsidR="00CC2F6A" w:rsidRDefault="00BC63A4" w:rsidP="00946BB6">
      <w:pPr>
        <w:spacing w:after="120"/>
        <w:rPr>
          <w:rFonts w:ascii="Avenir Next LT Pro Light" w:hAnsi="Avenir Next LT Pro Light"/>
          <w:sz w:val="20"/>
          <w:szCs w:val="20"/>
        </w:rPr>
      </w:pPr>
      <w:r w:rsidRPr="00BC63A4">
        <w:rPr>
          <w:rFonts w:ascii="Avenir Next LT Pro Light" w:hAnsi="Avenir Next LT Pro Light"/>
          <w:sz w:val="20"/>
          <w:szCs w:val="20"/>
        </w:rPr>
        <w:t>This simple ratio reveals the balance between what the organization earns and what it spends on staffing to earn it</w:t>
      </w:r>
      <w:r w:rsidR="00CC2F6A">
        <w:rPr>
          <w:rFonts w:ascii="Avenir Next LT Pro Light" w:hAnsi="Avenir Next LT Pro Light"/>
          <w:sz w:val="20"/>
          <w:szCs w:val="20"/>
        </w:rPr>
        <w:t xml:space="preserve">. </w:t>
      </w:r>
      <w:r w:rsidR="00454917">
        <w:rPr>
          <w:rFonts w:ascii="Avenir Next LT Pro Light" w:hAnsi="Avenir Next LT Pro Light"/>
          <w:sz w:val="20"/>
          <w:szCs w:val="20"/>
        </w:rPr>
        <w:t>Put simply</w:t>
      </w:r>
      <w:r w:rsidR="00CC2F6A">
        <w:rPr>
          <w:rFonts w:ascii="Avenir Next LT Pro Light" w:hAnsi="Avenir Next LT Pro Light"/>
          <w:sz w:val="20"/>
          <w:szCs w:val="20"/>
        </w:rPr>
        <w:t xml:space="preserve">, it is </w:t>
      </w:r>
      <w:r w:rsidR="00CC2F6A" w:rsidRPr="001D57FC">
        <w:rPr>
          <w:rFonts w:ascii="Avenir Next LT Pro Light" w:hAnsi="Avenir Next LT Pro Light"/>
          <w:b/>
          <w:bCs/>
          <w:sz w:val="20"/>
          <w:szCs w:val="20"/>
        </w:rPr>
        <w:t xml:space="preserve">how much revenue is generated for every $1 of labor </w:t>
      </w:r>
      <w:r w:rsidR="00A1364B">
        <w:rPr>
          <w:rFonts w:ascii="Avenir Next LT Pro Light" w:hAnsi="Avenir Next LT Pro Light"/>
          <w:b/>
          <w:bCs/>
          <w:sz w:val="20"/>
          <w:szCs w:val="20"/>
        </w:rPr>
        <w:t>expense</w:t>
      </w:r>
      <w:r w:rsidR="00CC2F6A" w:rsidRPr="001D57FC">
        <w:rPr>
          <w:rFonts w:ascii="Avenir Next LT Pro Light" w:hAnsi="Avenir Next LT Pro Light"/>
          <w:b/>
          <w:bCs/>
          <w:sz w:val="20"/>
          <w:szCs w:val="20"/>
        </w:rPr>
        <w:t>.</w:t>
      </w:r>
    </w:p>
    <w:p w14:paraId="671CFF99" w14:textId="023B721C" w:rsidR="00BC63A4" w:rsidRDefault="00BC63A4" w:rsidP="00946BB6">
      <w:pPr>
        <w:spacing w:after="120"/>
        <w:rPr>
          <w:rFonts w:ascii="Avenir Next LT Pro Light" w:hAnsi="Avenir Next LT Pro Light"/>
          <w:sz w:val="20"/>
          <w:szCs w:val="20"/>
        </w:rPr>
      </w:pPr>
      <w:r w:rsidRPr="00BC63A4">
        <w:rPr>
          <w:rFonts w:ascii="Avenir Next LT Pro Light" w:hAnsi="Avenir Next LT Pro Light"/>
          <w:sz w:val="20"/>
          <w:szCs w:val="20"/>
        </w:rPr>
        <w:t>A higher VVI means greater value creation per visit; a lower VVI signals inefficiency or revenue leakage.</w:t>
      </w:r>
    </w:p>
    <w:p w14:paraId="5F1AFB66" w14:textId="25735933" w:rsidR="005F1FF8" w:rsidRDefault="006E56A4" w:rsidP="00946BB6">
      <w:pPr>
        <w:spacing w:after="120"/>
        <w:rPr>
          <w:rFonts w:ascii="Avenir Next LT Pro Light" w:hAnsi="Avenir Next LT Pro Light"/>
          <w:b/>
          <w:bCs/>
          <w:sz w:val="20"/>
          <w:szCs w:val="20"/>
        </w:rPr>
      </w:pPr>
      <w:r w:rsidRPr="006E56A4">
        <w:rPr>
          <w:rFonts w:ascii="Avenir Next LT Pro Light" w:hAnsi="Avenir Next LT Pro Light"/>
          <w:sz w:val="20"/>
          <w:szCs w:val="20"/>
        </w:rPr>
        <w:t>The Visit Value Index™ was created to help leaders cut through noise. Instead of analyzing 20+ KPIs in isolation, VVI distills performance down to whether clinics are generating value per visit — and whether that value is being eroded by revenue leakage or labor inefficiency. The intent behind VVI is simple: create clarity, reduce burnout, and give leaders confidence in where to focus next.</w:t>
      </w:r>
      <w:r w:rsidR="005F1FF8">
        <w:rPr>
          <w:rFonts w:ascii="Avenir Next LT Pro Light" w:hAnsi="Avenir Next LT Pro Light"/>
          <w:sz w:val="20"/>
          <w:szCs w:val="20"/>
        </w:rPr>
        <w:br/>
      </w:r>
      <w:r w:rsidR="005F1FF8">
        <w:rPr>
          <w:rFonts w:ascii="Avenir Next LT Pro Light" w:hAnsi="Avenir Next LT Pro Light"/>
          <w:sz w:val="20"/>
          <w:szCs w:val="20"/>
        </w:rPr>
        <w:br/>
      </w:r>
      <w:r w:rsidR="00000000">
        <w:rPr>
          <w:rFonts w:ascii="Avenir Next LT Pro Light" w:hAnsi="Avenir Next LT Pro Light"/>
          <w:sz w:val="20"/>
          <w:szCs w:val="20"/>
        </w:rPr>
        <w:pict w14:anchorId="4217C87E">
          <v:rect id="_x0000_i1029" style="width:0;height:1.5pt" o:hralign="center" o:hrstd="t" o:hr="t" fillcolor="#a0a0a0" stroked="f"/>
        </w:pict>
      </w:r>
    </w:p>
    <w:p w14:paraId="0D39707E" w14:textId="04CA5D66" w:rsidR="005F1FF8" w:rsidRPr="00052701" w:rsidRDefault="00AD2C15" w:rsidP="00946BB6">
      <w:pPr>
        <w:spacing w:after="120"/>
        <w:rPr>
          <w:rFonts w:ascii="Avenir Next LT Pro Light" w:hAnsi="Avenir Next LT Pro Light"/>
          <w:b/>
          <w:bCs/>
          <w:sz w:val="20"/>
          <w:szCs w:val="20"/>
        </w:rPr>
      </w:pPr>
      <w:r>
        <w:rPr>
          <w:rFonts w:ascii="Avenir Next LT Pro Light" w:hAnsi="Avenir Next LT Pro Light"/>
          <w:b/>
          <w:bCs/>
          <w:sz w:val="20"/>
          <w:szCs w:val="20"/>
        </w:rPr>
        <w:t xml:space="preserve">5. </w:t>
      </w:r>
      <w:r w:rsidR="005F1FF8" w:rsidRPr="00052701">
        <w:rPr>
          <w:rFonts w:ascii="Avenir Next LT Pro Light" w:hAnsi="Avenir Next LT Pro Light"/>
          <w:b/>
          <w:bCs/>
          <w:sz w:val="20"/>
          <w:szCs w:val="20"/>
        </w:rPr>
        <w:t>VVI vs. Traditional Metrics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0"/>
        <w:gridCol w:w="5488"/>
      </w:tblGrid>
      <w:tr w:rsidR="005F1FF8" w:rsidRPr="00052701" w14:paraId="5997E1C7" w14:textId="77777777" w:rsidTr="007F310A">
        <w:trPr>
          <w:tblHeader/>
          <w:tblCellSpacing w:w="15" w:type="dxa"/>
        </w:trPr>
        <w:tc>
          <w:tcPr>
            <w:tcW w:w="3195" w:type="dxa"/>
            <w:vAlign w:val="center"/>
            <w:hideMark/>
          </w:tcPr>
          <w:p w14:paraId="6F9D4C71" w14:textId="77777777" w:rsidR="005F1FF8" w:rsidRPr="00FE08AF" w:rsidRDefault="005F1FF8" w:rsidP="00946BB6">
            <w:pPr>
              <w:spacing w:after="120"/>
              <w:rPr>
                <w:rFonts w:ascii="Avenir Next LT Pro Light" w:hAnsi="Avenir Next LT Pro Light"/>
                <w:b/>
                <w:bCs/>
                <w:sz w:val="20"/>
                <w:szCs w:val="20"/>
                <w:u w:val="single"/>
              </w:rPr>
            </w:pPr>
            <w:r w:rsidRPr="00FE08AF">
              <w:rPr>
                <w:rFonts w:ascii="Avenir Next LT Pro Light" w:hAnsi="Avenir Next LT Pro Light"/>
                <w:b/>
                <w:bCs/>
                <w:sz w:val="20"/>
                <w:szCs w:val="20"/>
                <w:u w:val="single"/>
              </w:rPr>
              <w:t>Metric</w:t>
            </w:r>
          </w:p>
        </w:tc>
        <w:tc>
          <w:tcPr>
            <w:tcW w:w="5443" w:type="dxa"/>
            <w:vAlign w:val="center"/>
            <w:hideMark/>
          </w:tcPr>
          <w:p w14:paraId="008A6D83" w14:textId="5C8ABF63" w:rsidR="005F1FF8" w:rsidRPr="00FE08AF" w:rsidRDefault="00FE08AF" w:rsidP="00946BB6">
            <w:pPr>
              <w:spacing w:after="120"/>
              <w:rPr>
                <w:rFonts w:ascii="Avenir Next LT Pro Light" w:hAnsi="Avenir Next LT Pro Light"/>
                <w:b/>
                <w:bCs/>
                <w:sz w:val="20"/>
                <w:szCs w:val="20"/>
                <w:u w:val="single"/>
              </w:rPr>
            </w:pPr>
            <w:r w:rsidRPr="00FE08AF">
              <w:rPr>
                <w:rFonts w:ascii="Avenir Next LT Pro Light" w:hAnsi="Avenir Next LT Pro Light"/>
                <w:b/>
                <w:bCs/>
                <w:sz w:val="20"/>
                <w:szCs w:val="20"/>
                <w:u w:val="single"/>
              </w:rPr>
              <w:t xml:space="preserve">Limitations &amp; </w:t>
            </w:r>
            <w:r w:rsidR="005F1FF8" w:rsidRPr="00FE08AF">
              <w:rPr>
                <w:rFonts w:ascii="Avenir Next LT Pro Light" w:hAnsi="Avenir Next LT Pro Light"/>
                <w:b/>
                <w:bCs/>
                <w:sz w:val="20"/>
                <w:szCs w:val="20"/>
                <w:u w:val="single"/>
              </w:rPr>
              <w:t>VVI Advantage</w:t>
            </w:r>
          </w:p>
        </w:tc>
      </w:tr>
      <w:tr w:rsidR="005F1FF8" w:rsidRPr="00052701" w14:paraId="30F994E5" w14:textId="77777777" w:rsidTr="007F310A">
        <w:trPr>
          <w:tblCellSpacing w:w="15" w:type="dxa"/>
        </w:trPr>
        <w:tc>
          <w:tcPr>
            <w:tcW w:w="3195" w:type="dxa"/>
            <w:vAlign w:val="center"/>
            <w:hideMark/>
          </w:tcPr>
          <w:p w14:paraId="32BD690F" w14:textId="77777777" w:rsidR="005F1FF8" w:rsidRPr="00052701" w:rsidRDefault="005F1FF8" w:rsidP="00946BB6">
            <w:pPr>
              <w:spacing w:after="120"/>
              <w:rPr>
                <w:rFonts w:ascii="Avenir Next LT Pro Light" w:hAnsi="Avenir Next LT Pro Light"/>
                <w:sz w:val="20"/>
                <w:szCs w:val="20"/>
              </w:rPr>
            </w:pPr>
            <w:r w:rsidRPr="00052701">
              <w:rPr>
                <w:rFonts w:ascii="Avenir Next LT Pro Light" w:hAnsi="Avenir Next LT Pro Light"/>
                <w:sz w:val="20"/>
                <w:szCs w:val="20"/>
              </w:rPr>
              <w:t>Salary % of Revenue</w:t>
            </w:r>
          </w:p>
        </w:tc>
        <w:tc>
          <w:tcPr>
            <w:tcW w:w="5443" w:type="dxa"/>
            <w:vAlign w:val="center"/>
            <w:hideMark/>
          </w:tcPr>
          <w:p w14:paraId="27743A9E" w14:textId="2F6C58BF" w:rsidR="005F1FF8" w:rsidRPr="00052701" w:rsidRDefault="005F1FF8" w:rsidP="00946BB6">
            <w:pPr>
              <w:spacing w:after="120"/>
              <w:rPr>
                <w:rFonts w:ascii="Avenir Next LT Pro Light" w:hAnsi="Avenir Next LT Pro Light"/>
                <w:sz w:val="20"/>
                <w:szCs w:val="20"/>
              </w:rPr>
            </w:pPr>
            <w:r w:rsidRPr="00052701">
              <w:rPr>
                <w:rFonts w:ascii="Avenir Next LT Pro Light" w:hAnsi="Avenir Next LT Pro Light"/>
                <w:sz w:val="20"/>
                <w:szCs w:val="20"/>
              </w:rPr>
              <w:t>Ignores volume and throughput efficiency</w:t>
            </w:r>
            <w:r w:rsidR="007C63EB">
              <w:rPr>
                <w:rFonts w:ascii="Avenir Next LT Pro Light" w:hAnsi="Avenir Next LT Pro Light"/>
                <w:sz w:val="20"/>
                <w:szCs w:val="20"/>
              </w:rPr>
              <w:t>; measures cost, not value</w:t>
            </w:r>
            <w:r w:rsidR="001F6C12">
              <w:rPr>
                <w:rFonts w:ascii="Avenir Next LT Pro Light" w:hAnsi="Avenir Next LT Pro Light"/>
                <w:sz w:val="20"/>
                <w:szCs w:val="20"/>
              </w:rPr>
              <w:t>.</w:t>
            </w:r>
          </w:p>
        </w:tc>
      </w:tr>
      <w:tr w:rsidR="005F1FF8" w:rsidRPr="00052701" w14:paraId="34C1B61B" w14:textId="77777777" w:rsidTr="007F310A">
        <w:trPr>
          <w:tblCellSpacing w:w="15" w:type="dxa"/>
        </w:trPr>
        <w:tc>
          <w:tcPr>
            <w:tcW w:w="3195" w:type="dxa"/>
            <w:vAlign w:val="center"/>
            <w:hideMark/>
          </w:tcPr>
          <w:p w14:paraId="71D1D255" w14:textId="77777777" w:rsidR="005F1FF8" w:rsidRPr="00052701" w:rsidRDefault="005F1FF8" w:rsidP="00946BB6">
            <w:pPr>
              <w:spacing w:after="120"/>
              <w:rPr>
                <w:rFonts w:ascii="Avenir Next LT Pro Light" w:hAnsi="Avenir Next LT Pro Light"/>
                <w:sz w:val="20"/>
                <w:szCs w:val="20"/>
              </w:rPr>
            </w:pPr>
            <w:r w:rsidRPr="00052701">
              <w:rPr>
                <w:rFonts w:ascii="Avenir Next LT Pro Light" w:hAnsi="Avenir Next LT Pro Light"/>
                <w:sz w:val="20"/>
                <w:szCs w:val="20"/>
              </w:rPr>
              <w:t>RVUs per FTE</w:t>
            </w:r>
          </w:p>
        </w:tc>
        <w:tc>
          <w:tcPr>
            <w:tcW w:w="5443" w:type="dxa"/>
            <w:vAlign w:val="center"/>
            <w:hideMark/>
          </w:tcPr>
          <w:p w14:paraId="197EE91D" w14:textId="753F07F0" w:rsidR="005F1FF8" w:rsidRPr="00052701" w:rsidRDefault="001F6C12" w:rsidP="00946BB6">
            <w:pPr>
              <w:spacing w:after="120"/>
              <w:rPr>
                <w:rFonts w:ascii="Avenir Next LT Pro Light" w:hAnsi="Avenir Next LT Pro Light"/>
                <w:sz w:val="20"/>
                <w:szCs w:val="20"/>
              </w:rPr>
            </w:pPr>
            <w:r w:rsidRPr="001F6C12">
              <w:rPr>
                <w:rFonts w:ascii="Avenir Next LT Pro Light" w:hAnsi="Avenir Next LT Pro Light"/>
                <w:sz w:val="20"/>
                <w:szCs w:val="20"/>
              </w:rPr>
              <w:t>Focuses on provider productivity only; misses front-end workflow, throughput, and staffing alignment.</w:t>
            </w:r>
          </w:p>
        </w:tc>
      </w:tr>
      <w:tr w:rsidR="005F1FF8" w:rsidRPr="00052701" w14:paraId="19FE5673" w14:textId="77777777" w:rsidTr="007F310A">
        <w:trPr>
          <w:tblCellSpacing w:w="15" w:type="dxa"/>
        </w:trPr>
        <w:tc>
          <w:tcPr>
            <w:tcW w:w="3195" w:type="dxa"/>
            <w:vAlign w:val="center"/>
            <w:hideMark/>
          </w:tcPr>
          <w:p w14:paraId="067408F9" w14:textId="77777777" w:rsidR="005F1FF8" w:rsidRPr="00052701" w:rsidRDefault="005F1FF8" w:rsidP="00946BB6">
            <w:pPr>
              <w:spacing w:after="120"/>
              <w:rPr>
                <w:rFonts w:ascii="Avenir Next LT Pro Light" w:hAnsi="Avenir Next LT Pro Light"/>
                <w:sz w:val="20"/>
                <w:szCs w:val="20"/>
              </w:rPr>
            </w:pPr>
            <w:r w:rsidRPr="00052701">
              <w:rPr>
                <w:rFonts w:ascii="Avenir Next LT Pro Light" w:hAnsi="Avenir Next LT Pro Light"/>
                <w:sz w:val="20"/>
                <w:szCs w:val="20"/>
              </w:rPr>
              <w:t>Net Revenue per Visit</w:t>
            </w:r>
          </w:p>
        </w:tc>
        <w:tc>
          <w:tcPr>
            <w:tcW w:w="5443" w:type="dxa"/>
            <w:vAlign w:val="center"/>
            <w:hideMark/>
          </w:tcPr>
          <w:p w14:paraId="2C88DFCC" w14:textId="5F1DA5B3" w:rsidR="005F1FF8" w:rsidRPr="00052701" w:rsidRDefault="008E522E" w:rsidP="00946BB6">
            <w:pPr>
              <w:spacing w:after="120"/>
              <w:rPr>
                <w:rFonts w:ascii="Avenir Next LT Pro Light" w:hAnsi="Avenir Next LT Pro Light"/>
                <w:sz w:val="20"/>
                <w:szCs w:val="20"/>
              </w:rPr>
            </w:pPr>
            <w:r w:rsidRPr="008E522E">
              <w:rPr>
                <w:rFonts w:ascii="Avenir Next LT Pro Light" w:hAnsi="Avenir Next LT Pro Light"/>
                <w:sz w:val="20"/>
                <w:szCs w:val="20"/>
              </w:rPr>
              <w:t>Useful but incomplete—does not account for the labor cost required to generate that revenue</w:t>
            </w:r>
          </w:p>
        </w:tc>
      </w:tr>
      <w:tr w:rsidR="005F1FF8" w:rsidRPr="00052701" w14:paraId="3EA1CC0B" w14:textId="77777777" w:rsidTr="007F310A">
        <w:trPr>
          <w:tblCellSpacing w:w="15" w:type="dxa"/>
        </w:trPr>
        <w:tc>
          <w:tcPr>
            <w:tcW w:w="3195" w:type="dxa"/>
            <w:vAlign w:val="center"/>
            <w:hideMark/>
          </w:tcPr>
          <w:p w14:paraId="4D473C3D" w14:textId="77777777" w:rsidR="005F1FF8" w:rsidRPr="00052701" w:rsidRDefault="005F1FF8" w:rsidP="00946BB6">
            <w:pPr>
              <w:spacing w:after="120"/>
              <w:rPr>
                <w:rFonts w:ascii="Avenir Next LT Pro Light" w:hAnsi="Avenir Next LT Pro Light"/>
                <w:sz w:val="20"/>
                <w:szCs w:val="20"/>
              </w:rPr>
            </w:pPr>
            <w:r w:rsidRPr="00052701">
              <w:rPr>
                <w:rFonts w:ascii="Avenir Next LT Pro Light" w:hAnsi="Avenir Next LT Pro Light"/>
                <w:b/>
                <w:bCs/>
                <w:sz w:val="20"/>
                <w:szCs w:val="20"/>
              </w:rPr>
              <w:t>Visit Value Index™</w:t>
            </w:r>
          </w:p>
        </w:tc>
        <w:tc>
          <w:tcPr>
            <w:tcW w:w="5443" w:type="dxa"/>
            <w:vAlign w:val="center"/>
            <w:hideMark/>
          </w:tcPr>
          <w:p w14:paraId="40DECE6C" w14:textId="703D8B09" w:rsidR="005F1FF8" w:rsidRPr="00202F79" w:rsidRDefault="00A54D14" w:rsidP="00946BB6">
            <w:pPr>
              <w:spacing w:after="120"/>
              <w:rPr>
                <w:rFonts w:ascii="Avenir Next LT Pro Light" w:hAnsi="Avenir Next LT Pro Light"/>
                <w:b/>
                <w:bCs/>
                <w:sz w:val="20"/>
                <w:szCs w:val="20"/>
              </w:rPr>
            </w:pPr>
            <w:r w:rsidRPr="00202F79">
              <w:rPr>
                <w:rFonts w:ascii="Avenir Next LT Pro Light" w:hAnsi="Avenir Next LT Pro Light"/>
                <w:b/>
                <w:bCs/>
                <w:sz w:val="20"/>
                <w:szCs w:val="20"/>
              </w:rPr>
              <w:t>Integrates both revenue and labor, identifies the root cause of imbalance, and provides prescriptive, data-driven solutions</w:t>
            </w:r>
            <w:r w:rsidR="005F1FF8" w:rsidRPr="00202F79">
              <w:rPr>
                <w:rFonts w:ascii="Avenir Next LT Pro Light" w:hAnsi="Avenir Next LT Pro Light"/>
                <w:b/>
                <w:bCs/>
                <w:sz w:val="20"/>
                <w:szCs w:val="20"/>
              </w:rPr>
              <w:t>.</w:t>
            </w:r>
          </w:p>
        </w:tc>
      </w:tr>
    </w:tbl>
    <w:p w14:paraId="6367FD0D" w14:textId="77777777" w:rsidR="001C319C" w:rsidRDefault="004A5206" w:rsidP="00946BB6">
      <w:pPr>
        <w:spacing w:after="120"/>
        <w:rPr>
          <w:rFonts w:ascii="Avenir Next LT Pro Light" w:hAnsi="Avenir Next LT Pro Light"/>
          <w:b/>
          <w:bCs/>
          <w:sz w:val="20"/>
          <w:szCs w:val="20"/>
        </w:rPr>
      </w:pPr>
      <w:r w:rsidRPr="004A5206">
        <w:rPr>
          <w:rFonts w:ascii="Avenir Next LT Pro Light" w:hAnsi="Avenir Next LT Pro Light"/>
          <w:b/>
          <w:bCs/>
          <w:sz w:val="20"/>
          <w:szCs w:val="20"/>
        </w:rPr>
        <w:t>Unlike traditional metrics, VVI evaluates performance at the clinic level, not the provider level—capturing the complete operational picture: front-end accuracy, throughput efficiency, staffing alignment, and revenue integrity.</w:t>
      </w:r>
    </w:p>
    <w:p w14:paraId="4DEDF942" w14:textId="539F76E1" w:rsidR="00E86660" w:rsidRDefault="00000000" w:rsidP="00946BB6">
      <w:pPr>
        <w:spacing w:after="120"/>
        <w:rPr>
          <w:rFonts w:ascii="Avenir Next LT Pro Light" w:hAnsi="Avenir Next LT Pro Light"/>
          <w:b/>
          <w:bCs/>
          <w:sz w:val="20"/>
          <w:szCs w:val="20"/>
        </w:rPr>
      </w:pPr>
      <w:r>
        <w:rPr>
          <w:rFonts w:ascii="Avenir Next LT Pro Light" w:hAnsi="Avenir Next LT Pro Light"/>
          <w:sz w:val="20"/>
          <w:szCs w:val="20"/>
        </w:rPr>
        <w:pict w14:anchorId="673ABE32">
          <v:rect id="_x0000_i1030" style="width:0;height:1.5pt" o:hralign="center" o:hrstd="t" o:hr="t" fillcolor="#a0a0a0" stroked="f"/>
        </w:pict>
      </w:r>
    </w:p>
    <w:p w14:paraId="1F8A7757" w14:textId="023C6B34" w:rsidR="00EF6AEA" w:rsidRPr="00EF6AEA" w:rsidRDefault="00782CB9" w:rsidP="00946BB6">
      <w:pPr>
        <w:spacing w:after="120"/>
        <w:rPr>
          <w:rFonts w:ascii="Avenir Next LT Pro Light" w:hAnsi="Avenir Next LT Pro Light"/>
          <w:b/>
          <w:bCs/>
          <w:sz w:val="20"/>
          <w:szCs w:val="20"/>
        </w:rPr>
      </w:pPr>
      <w:r>
        <w:rPr>
          <w:rFonts w:ascii="Avenir Next LT Pro Light" w:hAnsi="Avenir Next LT Pro Light"/>
          <w:b/>
          <w:bCs/>
          <w:sz w:val="20"/>
          <w:szCs w:val="20"/>
        </w:rPr>
        <w:lastRenderedPageBreak/>
        <w:t>6.</w:t>
      </w:r>
      <w:r w:rsidR="00834BB2">
        <w:rPr>
          <w:rFonts w:ascii="Avenir Next LT Pro Light" w:hAnsi="Avenir Next LT Pro Light"/>
          <w:b/>
          <w:bCs/>
          <w:sz w:val="20"/>
          <w:szCs w:val="20"/>
        </w:rPr>
        <w:t xml:space="preserve"> </w:t>
      </w:r>
      <w:r w:rsidR="00EF6AEA" w:rsidRPr="00EF6AEA">
        <w:rPr>
          <w:rFonts w:ascii="Avenir Next LT Pro Light" w:hAnsi="Avenir Next LT Pro Light"/>
          <w:b/>
          <w:bCs/>
          <w:sz w:val="20"/>
          <w:szCs w:val="20"/>
        </w:rPr>
        <w:t>The Visit Value Index™: An Operational Framework Built for the AI Era</w:t>
      </w:r>
    </w:p>
    <w:p w14:paraId="1E10FA2E" w14:textId="77777777" w:rsidR="00EF6AEA" w:rsidRPr="00EF6AEA" w:rsidRDefault="00EF6AEA" w:rsidP="00946BB6">
      <w:pPr>
        <w:spacing w:after="120"/>
        <w:rPr>
          <w:rFonts w:ascii="Avenir Next LT Pro Light" w:hAnsi="Avenir Next LT Pro Light"/>
          <w:sz w:val="20"/>
          <w:szCs w:val="20"/>
        </w:rPr>
      </w:pPr>
      <w:r w:rsidRPr="00EF6AEA">
        <w:rPr>
          <w:rFonts w:ascii="Avenir Next LT Pro Light" w:hAnsi="Avenir Next LT Pro Light"/>
          <w:sz w:val="20"/>
          <w:szCs w:val="20"/>
        </w:rPr>
        <w:t>Healthcare is rapidly shifting toward AI-enabled operations, where intelligent systems monitor workflows, forecast demand, detect abnormalities, and support decision-making. Yet most traditional performance metrics—SWB%, RVUs, PPV, Visits/FTE—were never designed for AI. They are inconsistent, siloed, and lack the causal structure required for machine interpretation.</w:t>
      </w:r>
    </w:p>
    <w:p w14:paraId="0C5A8BAF" w14:textId="77777777" w:rsidR="00EF6AEA" w:rsidRPr="00EF6AEA" w:rsidRDefault="00EF6AEA" w:rsidP="00946BB6">
      <w:pPr>
        <w:spacing w:after="120"/>
        <w:rPr>
          <w:rFonts w:ascii="Avenir Next LT Pro Light" w:hAnsi="Avenir Next LT Pro Light"/>
          <w:sz w:val="20"/>
          <w:szCs w:val="20"/>
        </w:rPr>
      </w:pPr>
      <w:r w:rsidRPr="00EF6AEA">
        <w:rPr>
          <w:rFonts w:ascii="Avenir Next LT Pro Light" w:hAnsi="Avenir Next LT Pro Light"/>
          <w:sz w:val="20"/>
          <w:szCs w:val="20"/>
        </w:rPr>
        <w:t xml:space="preserve">The Visit Value Index™ (VVI) fills this gap by providing a </w:t>
      </w:r>
      <w:r w:rsidRPr="00EF6AEA">
        <w:rPr>
          <w:rFonts w:ascii="Avenir Next LT Pro Light" w:hAnsi="Avenir Next LT Pro Light"/>
          <w:b/>
          <w:bCs/>
          <w:sz w:val="20"/>
          <w:szCs w:val="20"/>
        </w:rPr>
        <w:t>standardized, interpretable operational framework</w:t>
      </w:r>
      <w:r w:rsidRPr="00EF6AEA">
        <w:rPr>
          <w:rFonts w:ascii="Avenir Next LT Pro Light" w:hAnsi="Avenir Next LT Pro Light"/>
          <w:sz w:val="20"/>
          <w:szCs w:val="20"/>
        </w:rPr>
        <w:t xml:space="preserve"> that both human leaders and AI agents can use to understand clinic performance, detect drift, and guide action. VVI integrates financial, operational, and behavioral dimensions into a single, cohesive model that translates directly into decision logic.</w:t>
      </w:r>
    </w:p>
    <w:p w14:paraId="7FFA41AF" w14:textId="7579C305" w:rsidR="00EF6AEA" w:rsidRPr="00EF6AEA" w:rsidRDefault="00EF6AEA" w:rsidP="00946BB6">
      <w:pPr>
        <w:spacing w:after="120"/>
        <w:rPr>
          <w:rFonts w:ascii="Avenir Next LT Pro Light" w:hAnsi="Avenir Next LT Pro Light"/>
          <w:b/>
          <w:bCs/>
          <w:sz w:val="20"/>
          <w:szCs w:val="20"/>
        </w:rPr>
      </w:pPr>
      <w:r w:rsidRPr="00EF6AEA">
        <w:rPr>
          <w:rFonts w:ascii="Avenir Next LT Pro Light" w:hAnsi="Avenir Next LT Pro Light"/>
          <w:b/>
          <w:bCs/>
          <w:sz w:val="20"/>
          <w:szCs w:val="20"/>
        </w:rPr>
        <w:t>Why AI Requires a Unified Framework</w:t>
      </w:r>
    </w:p>
    <w:p w14:paraId="3EB6D92D" w14:textId="77777777" w:rsidR="00EF6AEA" w:rsidRPr="00EF6AEA" w:rsidRDefault="00EF6AEA" w:rsidP="00946BB6">
      <w:pPr>
        <w:spacing w:after="120"/>
        <w:rPr>
          <w:rFonts w:ascii="Avenir Next LT Pro Light" w:hAnsi="Avenir Next LT Pro Light"/>
          <w:sz w:val="20"/>
          <w:szCs w:val="20"/>
        </w:rPr>
      </w:pPr>
      <w:r w:rsidRPr="00EF6AEA">
        <w:rPr>
          <w:rFonts w:ascii="Avenir Next LT Pro Light" w:hAnsi="Avenir Next LT Pro Light"/>
          <w:sz w:val="20"/>
          <w:szCs w:val="20"/>
        </w:rPr>
        <w:t xml:space="preserve">AI systems excel at pattern recognition and automation, but they still require a </w:t>
      </w:r>
      <w:r w:rsidRPr="00EF6AEA">
        <w:rPr>
          <w:rFonts w:ascii="Avenir Next LT Pro Light" w:hAnsi="Avenir Next LT Pro Light"/>
          <w:b/>
          <w:bCs/>
          <w:sz w:val="20"/>
          <w:szCs w:val="20"/>
        </w:rPr>
        <w:t>clear operational schema</w:t>
      </w:r>
      <w:r w:rsidRPr="00EF6AEA">
        <w:rPr>
          <w:rFonts w:ascii="Avenir Next LT Pro Light" w:hAnsi="Avenir Next LT Pro Light"/>
          <w:sz w:val="20"/>
          <w:szCs w:val="20"/>
        </w:rPr>
        <w:t xml:space="preserve"> to determine:</w:t>
      </w:r>
    </w:p>
    <w:p w14:paraId="07B65DE8" w14:textId="77777777" w:rsidR="00EF6AEA" w:rsidRPr="00EF6AEA" w:rsidRDefault="00EF6AEA" w:rsidP="00863ED5">
      <w:pPr>
        <w:numPr>
          <w:ilvl w:val="0"/>
          <w:numId w:val="26"/>
        </w:numPr>
        <w:spacing w:after="120"/>
        <w:rPr>
          <w:rFonts w:ascii="Avenir Next LT Pro Light" w:hAnsi="Avenir Next LT Pro Light"/>
          <w:sz w:val="20"/>
          <w:szCs w:val="20"/>
        </w:rPr>
      </w:pPr>
      <w:r w:rsidRPr="00EF6AEA">
        <w:rPr>
          <w:rFonts w:ascii="Avenir Next LT Pro Light" w:hAnsi="Avenir Next LT Pro Light"/>
          <w:sz w:val="20"/>
          <w:szCs w:val="20"/>
        </w:rPr>
        <w:t>what constitutes good or poor performance,</w:t>
      </w:r>
    </w:p>
    <w:p w14:paraId="7A3D367D" w14:textId="77777777" w:rsidR="00EF6AEA" w:rsidRPr="00EF6AEA" w:rsidRDefault="00EF6AEA" w:rsidP="00863ED5">
      <w:pPr>
        <w:numPr>
          <w:ilvl w:val="0"/>
          <w:numId w:val="26"/>
        </w:numPr>
        <w:spacing w:after="120"/>
        <w:rPr>
          <w:rFonts w:ascii="Avenir Next LT Pro Light" w:hAnsi="Avenir Next LT Pro Light"/>
          <w:sz w:val="20"/>
          <w:szCs w:val="20"/>
        </w:rPr>
      </w:pPr>
      <w:r w:rsidRPr="00EF6AEA">
        <w:rPr>
          <w:rFonts w:ascii="Avenir Next LT Pro Light" w:hAnsi="Avenir Next LT Pro Light"/>
          <w:sz w:val="20"/>
          <w:szCs w:val="20"/>
        </w:rPr>
        <w:t>whether performance issues originate in revenue or labor,</w:t>
      </w:r>
    </w:p>
    <w:p w14:paraId="196055DE" w14:textId="77777777" w:rsidR="00EF6AEA" w:rsidRPr="00EF6AEA" w:rsidRDefault="00EF6AEA" w:rsidP="00863ED5">
      <w:pPr>
        <w:numPr>
          <w:ilvl w:val="0"/>
          <w:numId w:val="26"/>
        </w:numPr>
        <w:spacing w:after="120"/>
        <w:rPr>
          <w:rFonts w:ascii="Avenir Next LT Pro Light" w:hAnsi="Avenir Next LT Pro Light"/>
          <w:sz w:val="20"/>
          <w:szCs w:val="20"/>
        </w:rPr>
      </w:pPr>
      <w:r w:rsidRPr="00EF6AEA">
        <w:rPr>
          <w:rFonts w:ascii="Avenir Next LT Pro Light" w:hAnsi="Avenir Next LT Pro Light"/>
          <w:sz w:val="20"/>
          <w:szCs w:val="20"/>
        </w:rPr>
        <w:t>which operational behaviors are causing the issue,</w:t>
      </w:r>
    </w:p>
    <w:p w14:paraId="1FCAF440" w14:textId="77777777" w:rsidR="00EF6AEA" w:rsidRPr="00EF6AEA" w:rsidRDefault="00EF6AEA" w:rsidP="00863ED5">
      <w:pPr>
        <w:numPr>
          <w:ilvl w:val="0"/>
          <w:numId w:val="26"/>
        </w:numPr>
        <w:spacing w:after="120"/>
        <w:rPr>
          <w:rFonts w:ascii="Avenir Next LT Pro Light" w:hAnsi="Avenir Next LT Pro Light"/>
          <w:sz w:val="20"/>
          <w:szCs w:val="20"/>
        </w:rPr>
      </w:pPr>
      <w:r w:rsidRPr="00EF6AEA">
        <w:rPr>
          <w:rFonts w:ascii="Avenir Next LT Pro Light" w:hAnsi="Avenir Next LT Pro Light"/>
          <w:sz w:val="20"/>
          <w:szCs w:val="20"/>
        </w:rPr>
        <w:t>what corrective action should be taken,</w:t>
      </w:r>
    </w:p>
    <w:p w14:paraId="4809037B" w14:textId="77777777" w:rsidR="00EF6AEA" w:rsidRPr="00EF6AEA" w:rsidRDefault="00EF6AEA" w:rsidP="00863ED5">
      <w:pPr>
        <w:numPr>
          <w:ilvl w:val="0"/>
          <w:numId w:val="26"/>
        </w:numPr>
        <w:spacing w:after="120"/>
        <w:rPr>
          <w:rFonts w:ascii="Avenir Next LT Pro Light" w:hAnsi="Avenir Next LT Pro Light"/>
          <w:sz w:val="20"/>
          <w:szCs w:val="20"/>
        </w:rPr>
      </w:pPr>
      <w:r w:rsidRPr="00EF6AEA">
        <w:rPr>
          <w:rFonts w:ascii="Avenir Next LT Pro Light" w:hAnsi="Avenir Next LT Pro Light"/>
          <w:sz w:val="20"/>
          <w:szCs w:val="20"/>
        </w:rPr>
        <w:t>when escalation is needed, and</w:t>
      </w:r>
    </w:p>
    <w:p w14:paraId="1CD7636C" w14:textId="77777777" w:rsidR="00EF6AEA" w:rsidRPr="00EF6AEA" w:rsidRDefault="00EF6AEA" w:rsidP="00863ED5">
      <w:pPr>
        <w:numPr>
          <w:ilvl w:val="0"/>
          <w:numId w:val="26"/>
        </w:numPr>
        <w:spacing w:after="120"/>
        <w:rPr>
          <w:rFonts w:ascii="Avenir Next LT Pro Light" w:hAnsi="Avenir Next LT Pro Light"/>
          <w:sz w:val="20"/>
          <w:szCs w:val="20"/>
        </w:rPr>
      </w:pPr>
      <w:r w:rsidRPr="00EF6AEA">
        <w:rPr>
          <w:rFonts w:ascii="Avenir Next LT Pro Light" w:hAnsi="Avenir Next LT Pro Light"/>
          <w:sz w:val="20"/>
          <w:szCs w:val="20"/>
        </w:rPr>
        <w:t>how to structure and sustain improvement.</w:t>
      </w:r>
    </w:p>
    <w:p w14:paraId="0E0DE2A1" w14:textId="77777777" w:rsidR="00EF6AEA" w:rsidRPr="00EF6AEA" w:rsidRDefault="00EF6AEA" w:rsidP="00946BB6">
      <w:pPr>
        <w:spacing w:after="120"/>
        <w:rPr>
          <w:rFonts w:ascii="Avenir Next LT Pro Light" w:hAnsi="Avenir Next LT Pro Light"/>
          <w:sz w:val="20"/>
          <w:szCs w:val="20"/>
        </w:rPr>
      </w:pPr>
      <w:r w:rsidRPr="00EF6AEA">
        <w:rPr>
          <w:rFonts w:ascii="Avenir Next LT Pro Light" w:hAnsi="Avenir Next LT Pro Light"/>
          <w:sz w:val="20"/>
          <w:szCs w:val="20"/>
        </w:rPr>
        <w:t>Traditional metrics do not provide this structure.</w:t>
      </w:r>
      <w:r w:rsidRPr="00EF6AEA">
        <w:rPr>
          <w:rFonts w:ascii="Avenir Next LT Pro Light" w:hAnsi="Avenir Next LT Pro Light"/>
          <w:sz w:val="20"/>
          <w:szCs w:val="20"/>
        </w:rPr>
        <w:br/>
        <w:t>VVI does.</w:t>
      </w:r>
    </w:p>
    <w:p w14:paraId="57F513C3" w14:textId="77777777" w:rsidR="00EF6AEA" w:rsidRPr="00EF6AEA" w:rsidRDefault="00EF6AEA" w:rsidP="00946BB6">
      <w:pPr>
        <w:spacing w:after="120"/>
        <w:rPr>
          <w:rFonts w:ascii="Avenir Next LT Pro Light" w:hAnsi="Avenir Next LT Pro Light"/>
          <w:b/>
          <w:bCs/>
          <w:sz w:val="20"/>
          <w:szCs w:val="20"/>
        </w:rPr>
      </w:pPr>
      <w:bookmarkStart w:id="0" w:name="_Hlk214369087"/>
      <w:r w:rsidRPr="00EF6AEA">
        <w:rPr>
          <w:rFonts w:ascii="Avenir Next LT Pro Light" w:hAnsi="Avenir Next LT Pro Light"/>
          <w:b/>
          <w:bCs/>
          <w:sz w:val="20"/>
          <w:szCs w:val="20"/>
        </w:rPr>
        <w:t>A Structured Logic Model That AI Can Interpret</w:t>
      </w:r>
    </w:p>
    <w:bookmarkEnd w:id="0"/>
    <w:p w14:paraId="7003F448" w14:textId="77777777" w:rsidR="00EF6AEA" w:rsidRPr="00EF6AEA" w:rsidRDefault="00EF6AEA" w:rsidP="00946BB6">
      <w:pPr>
        <w:spacing w:after="120"/>
        <w:rPr>
          <w:rFonts w:ascii="Avenir Next LT Pro Light" w:hAnsi="Avenir Next LT Pro Light"/>
          <w:sz w:val="20"/>
          <w:szCs w:val="20"/>
        </w:rPr>
      </w:pPr>
      <w:r w:rsidRPr="00EF6AEA">
        <w:rPr>
          <w:rFonts w:ascii="Avenir Next LT Pro Light" w:hAnsi="Avenir Next LT Pro Light"/>
          <w:sz w:val="20"/>
          <w:szCs w:val="20"/>
        </w:rPr>
        <w:t>The strength of VVI lies in its integrated architecture:</w:t>
      </w:r>
    </w:p>
    <w:p w14:paraId="62BF6331" w14:textId="77777777" w:rsidR="00EF6AEA" w:rsidRPr="00EF6AEA" w:rsidRDefault="00EF6AEA" w:rsidP="00863ED5">
      <w:pPr>
        <w:numPr>
          <w:ilvl w:val="0"/>
          <w:numId w:val="27"/>
        </w:numPr>
        <w:spacing w:after="120"/>
        <w:rPr>
          <w:rFonts w:ascii="Avenir Next LT Pro Light" w:hAnsi="Avenir Next LT Pro Light"/>
          <w:sz w:val="20"/>
          <w:szCs w:val="20"/>
        </w:rPr>
      </w:pPr>
      <w:r w:rsidRPr="00EF6AEA">
        <w:rPr>
          <w:rFonts w:ascii="Avenir Next LT Pro Light" w:hAnsi="Avenir Next LT Pro Light"/>
          <w:b/>
          <w:bCs/>
          <w:sz w:val="20"/>
          <w:szCs w:val="20"/>
        </w:rPr>
        <w:t>VVI Score</w:t>
      </w:r>
      <w:r w:rsidRPr="00EF6AEA">
        <w:rPr>
          <w:rFonts w:ascii="Avenir Next LT Pro Light" w:hAnsi="Avenir Next LT Pro Light"/>
          <w:sz w:val="20"/>
          <w:szCs w:val="20"/>
        </w:rPr>
        <w:t xml:space="preserve"> – establishes the performance state.</w:t>
      </w:r>
    </w:p>
    <w:p w14:paraId="634D4483" w14:textId="77777777" w:rsidR="00EF6AEA" w:rsidRPr="00EF6AEA" w:rsidRDefault="00EF6AEA" w:rsidP="00863ED5">
      <w:pPr>
        <w:numPr>
          <w:ilvl w:val="0"/>
          <w:numId w:val="27"/>
        </w:numPr>
        <w:spacing w:after="120"/>
        <w:rPr>
          <w:rFonts w:ascii="Avenir Next LT Pro Light" w:hAnsi="Avenir Next LT Pro Light"/>
          <w:sz w:val="20"/>
          <w:szCs w:val="20"/>
        </w:rPr>
      </w:pPr>
      <w:r w:rsidRPr="00EF6AEA">
        <w:rPr>
          <w:rFonts w:ascii="Avenir Next LT Pro Light" w:hAnsi="Avenir Next LT Pro Light"/>
          <w:b/>
          <w:bCs/>
          <w:sz w:val="20"/>
          <w:szCs w:val="20"/>
        </w:rPr>
        <w:t>Revenue Factor (RF)</w:t>
      </w:r>
      <w:r w:rsidRPr="00EF6AEA">
        <w:rPr>
          <w:rFonts w:ascii="Avenir Next LT Pro Light" w:hAnsi="Avenir Next LT Pro Light"/>
          <w:sz w:val="20"/>
          <w:szCs w:val="20"/>
        </w:rPr>
        <w:t xml:space="preserve"> and </w:t>
      </w:r>
      <w:r w:rsidRPr="00EF6AEA">
        <w:rPr>
          <w:rFonts w:ascii="Avenir Next LT Pro Light" w:hAnsi="Avenir Next LT Pro Light"/>
          <w:b/>
          <w:bCs/>
          <w:sz w:val="20"/>
          <w:szCs w:val="20"/>
        </w:rPr>
        <w:t>Labor Factor (LF)</w:t>
      </w:r>
      <w:r w:rsidRPr="00EF6AEA">
        <w:rPr>
          <w:rFonts w:ascii="Avenir Next LT Pro Light" w:hAnsi="Avenir Next LT Pro Light"/>
          <w:sz w:val="20"/>
          <w:szCs w:val="20"/>
        </w:rPr>
        <w:t xml:space="preserve"> – identify the operational lever driving the imbalance.</w:t>
      </w:r>
    </w:p>
    <w:p w14:paraId="264A3D25" w14:textId="21D7AB46" w:rsidR="00EF6AEA" w:rsidRPr="00EF6AEA" w:rsidRDefault="008A6A6D" w:rsidP="00863ED5">
      <w:pPr>
        <w:numPr>
          <w:ilvl w:val="0"/>
          <w:numId w:val="27"/>
        </w:numPr>
        <w:spacing w:after="120"/>
        <w:rPr>
          <w:rFonts w:ascii="Avenir Next LT Pro Light" w:hAnsi="Avenir Next LT Pro Light"/>
          <w:sz w:val="20"/>
          <w:szCs w:val="20"/>
        </w:rPr>
      </w:pPr>
      <w:r>
        <w:rPr>
          <w:rFonts w:ascii="Avenir Next LT Pro Light" w:hAnsi="Avenir Next LT Pro Light"/>
          <w:b/>
          <w:bCs/>
          <w:sz w:val="20"/>
          <w:szCs w:val="20"/>
        </w:rPr>
        <w:t xml:space="preserve">VVI Performance Driver Assessment </w:t>
      </w:r>
      <w:r w:rsidR="00EF6AEA" w:rsidRPr="00EF6AEA">
        <w:rPr>
          <w:rFonts w:ascii="Avenir Next LT Pro Light" w:hAnsi="Avenir Next LT Pro Light"/>
          <w:b/>
          <w:bCs/>
          <w:sz w:val="20"/>
          <w:szCs w:val="20"/>
        </w:rPr>
        <w:t>(</w:t>
      </w:r>
      <w:r>
        <w:rPr>
          <w:rFonts w:ascii="Avenir Next LT Pro Light" w:hAnsi="Avenir Next LT Pro Light"/>
          <w:b/>
          <w:bCs/>
          <w:sz w:val="20"/>
          <w:szCs w:val="20"/>
        </w:rPr>
        <w:t>VPDA</w:t>
      </w:r>
      <w:r w:rsidR="00EF6AEA" w:rsidRPr="00EF6AEA">
        <w:rPr>
          <w:rFonts w:ascii="Avenir Next LT Pro Light" w:hAnsi="Avenir Next LT Pro Light"/>
          <w:b/>
          <w:bCs/>
          <w:sz w:val="20"/>
          <w:szCs w:val="20"/>
        </w:rPr>
        <w:t>)</w:t>
      </w:r>
      <w:r w:rsidR="00EF6AEA" w:rsidRPr="00EF6AEA">
        <w:rPr>
          <w:rFonts w:ascii="Avenir Next LT Pro Light" w:hAnsi="Avenir Next LT Pro Light"/>
          <w:sz w:val="20"/>
          <w:szCs w:val="20"/>
        </w:rPr>
        <w:t xml:space="preserve"> – identifies the behavioral and workflow causes behind RF/LF drift.</w:t>
      </w:r>
    </w:p>
    <w:p w14:paraId="091868F8" w14:textId="77777777" w:rsidR="00EF6AEA" w:rsidRPr="00EF6AEA" w:rsidRDefault="00EF6AEA" w:rsidP="00863ED5">
      <w:pPr>
        <w:numPr>
          <w:ilvl w:val="0"/>
          <w:numId w:val="27"/>
        </w:numPr>
        <w:spacing w:after="120"/>
        <w:rPr>
          <w:rFonts w:ascii="Avenir Next LT Pro Light" w:hAnsi="Avenir Next LT Pro Light"/>
          <w:sz w:val="20"/>
          <w:szCs w:val="20"/>
        </w:rPr>
      </w:pPr>
      <w:r w:rsidRPr="00EF6AEA">
        <w:rPr>
          <w:rFonts w:ascii="Avenir Next LT Pro Light" w:hAnsi="Avenir Next LT Pro Light"/>
          <w:b/>
          <w:bCs/>
          <w:sz w:val="20"/>
          <w:szCs w:val="20"/>
        </w:rPr>
        <w:t>16-Scenario Prescriptive Matrix</w:t>
      </w:r>
      <w:r w:rsidRPr="00EF6AEA">
        <w:rPr>
          <w:rFonts w:ascii="Avenir Next LT Pro Light" w:hAnsi="Avenir Next LT Pro Light"/>
          <w:sz w:val="20"/>
          <w:szCs w:val="20"/>
        </w:rPr>
        <w:t xml:space="preserve"> – defines the appropriate corrective action.</w:t>
      </w:r>
    </w:p>
    <w:p w14:paraId="087FB23C" w14:textId="77777777" w:rsidR="00EF6AEA" w:rsidRPr="00EF6AEA" w:rsidRDefault="00EF6AEA" w:rsidP="00863ED5">
      <w:pPr>
        <w:numPr>
          <w:ilvl w:val="0"/>
          <w:numId w:val="27"/>
        </w:numPr>
        <w:spacing w:after="120"/>
        <w:rPr>
          <w:rFonts w:ascii="Avenir Next LT Pro Light" w:hAnsi="Avenir Next LT Pro Light"/>
          <w:sz w:val="20"/>
          <w:szCs w:val="20"/>
        </w:rPr>
      </w:pPr>
      <w:r w:rsidRPr="00EF6AEA">
        <w:rPr>
          <w:rFonts w:ascii="Avenir Next LT Pro Light" w:hAnsi="Avenir Next LT Pro Light"/>
          <w:b/>
          <w:bCs/>
          <w:sz w:val="20"/>
          <w:szCs w:val="20"/>
        </w:rPr>
        <w:t>12-Week Turnaround Plan</w:t>
      </w:r>
      <w:r w:rsidRPr="00EF6AEA">
        <w:rPr>
          <w:rFonts w:ascii="Avenir Next LT Pro Light" w:hAnsi="Avenir Next LT Pro Light"/>
          <w:sz w:val="20"/>
          <w:szCs w:val="20"/>
        </w:rPr>
        <w:t xml:space="preserve"> – creates a structured cadence for sustaining improvement.</w:t>
      </w:r>
    </w:p>
    <w:p w14:paraId="25E56DDB" w14:textId="77777777" w:rsidR="00EF6AEA" w:rsidRPr="00EF6AEA" w:rsidRDefault="00EF6AEA" w:rsidP="00863ED5">
      <w:pPr>
        <w:numPr>
          <w:ilvl w:val="0"/>
          <w:numId w:val="27"/>
        </w:numPr>
        <w:spacing w:after="120"/>
        <w:rPr>
          <w:rFonts w:ascii="Avenir Next LT Pro Light" w:hAnsi="Avenir Next LT Pro Light"/>
          <w:sz w:val="20"/>
          <w:szCs w:val="20"/>
        </w:rPr>
      </w:pPr>
      <w:r w:rsidRPr="00EF6AEA">
        <w:rPr>
          <w:rFonts w:ascii="Avenir Next LT Pro Light" w:hAnsi="Avenir Next LT Pro Light"/>
          <w:b/>
          <w:bCs/>
          <w:sz w:val="20"/>
          <w:szCs w:val="20"/>
        </w:rPr>
        <w:t>Predictive Coverage Model (PCM)</w:t>
      </w:r>
      <w:r w:rsidRPr="00EF6AEA">
        <w:rPr>
          <w:rFonts w:ascii="Avenir Next LT Pro Light" w:hAnsi="Avenir Next LT Pro Light"/>
          <w:sz w:val="20"/>
          <w:szCs w:val="20"/>
        </w:rPr>
        <w:t xml:space="preserve"> – forecasts staffing needs to align with volume and acuity.</w:t>
      </w:r>
    </w:p>
    <w:p w14:paraId="6DB43E07" w14:textId="77777777" w:rsidR="00EF6AEA" w:rsidRPr="00EF6AEA" w:rsidRDefault="00EF6AEA" w:rsidP="00946BB6">
      <w:pPr>
        <w:spacing w:after="120"/>
        <w:rPr>
          <w:rFonts w:ascii="Avenir Next LT Pro Light" w:hAnsi="Avenir Next LT Pro Light"/>
          <w:sz w:val="20"/>
          <w:szCs w:val="20"/>
        </w:rPr>
      </w:pPr>
      <w:r w:rsidRPr="00EF6AEA">
        <w:rPr>
          <w:rFonts w:ascii="Avenir Next LT Pro Light" w:hAnsi="Avenir Next LT Pro Light"/>
          <w:sz w:val="20"/>
          <w:szCs w:val="20"/>
        </w:rPr>
        <w:t xml:space="preserve">This full system provides the </w:t>
      </w:r>
      <w:r w:rsidRPr="00EF6AEA">
        <w:rPr>
          <w:rFonts w:ascii="Avenir Next LT Pro Light" w:hAnsi="Avenir Next LT Pro Light"/>
          <w:b/>
          <w:bCs/>
          <w:sz w:val="20"/>
          <w:szCs w:val="20"/>
        </w:rPr>
        <w:t>interpretive layer</w:t>
      </w:r>
      <w:r w:rsidRPr="00EF6AEA">
        <w:rPr>
          <w:rFonts w:ascii="Avenir Next LT Pro Light" w:hAnsi="Avenir Next LT Pro Light"/>
          <w:sz w:val="20"/>
          <w:szCs w:val="20"/>
        </w:rPr>
        <w:t xml:space="preserve"> AI needs to transition from passive data analysis to active operational support.</w:t>
      </w:r>
    </w:p>
    <w:p w14:paraId="77966653" w14:textId="77777777" w:rsidR="00EF6AEA" w:rsidRPr="00EF6AEA" w:rsidRDefault="00EF6AEA" w:rsidP="00946BB6">
      <w:pPr>
        <w:spacing w:after="120"/>
        <w:rPr>
          <w:rFonts w:ascii="Avenir Next LT Pro Light" w:hAnsi="Avenir Next LT Pro Light"/>
          <w:b/>
          <w:bCs/>
          <w:sz w:val="20"/>
          <w:szCs w:val="20"/>
        </w:rPr>
      </w:pPr>
      <w:r w:rsidRPr="00EF6AEA">
        <w:rPr>
          <w:rFonts w:ascii="Avenir Next LT Pro Light" w:hAnsi="Avenir Next LT Pro Light"/>
          <w:b/>
          <w:bCs/>
          <w:sz w:val="20"/>
          <w:szCs w:val="20"/>
        </w:rPr>
        <w:t>Enabling AI-Augmented Clinical Operations</w:t>
      </w:r>
    </w:p>
    <w:p w14:paraId="5FE0803A" w14:textId="77777777" w:rsidR="00EF6AEA" w:rsidRPr="00EF6AEA" w:rsidRDefault="00EF6AEA" w:rsidP="00946BB6">
      <w:pPr>
        <w:spacing w:after="120"/>
        <w:rPr>
          <w:rFonts w:ascii="Avenir Next LT Pro Light" w:hAnsi="Avenir Next LT Pro Light"/>
          <w:sz w:val="20"/>
          <w:szCs w:val="20"/>
        </w:rPr>
      </w:pPr>
      <w:r w:rsidRPr="00EF6AEA">
        <w:rPr>
          <w:rFonts w:ascii="Avenir Next LT Pro Light" w:hAnsi="Avenir Next LT Pro Light"/>
          <w:sz w:val="20"/>
          <w:szCs w:val="20"/>
        </w:rPr>
        <w:t>As AI becomes embedded in throughput monitoring, scheduling, coding review, and real-time revenue cycle surveillance, these systems will require:</w:t>
      </w:r>
    </w:p>
    <w:p w14:paraId="42A4177F" w14:textId="77777777" w:rsidR="00EF6AEA" w:rsidRPr="00EF6AEA" w:rsidRDefault="00EF6AEA" w:rsidP="00863ED5">
      <w:pPr>
        <w:numPr>
          <w:ilvl w:val="0"/>
          <w:numId w:val="28"/>
        </w:numPr>
        <w:spacing w:after="120"/>
        <w:rPr>
          <w:rFonts w:ascii="Avenir Next LT Pro Light" w:hAnsi="Avenir Next LT Pro Light"/>
          <w:sz w:val="20"/>
          <w:szCs w:val="20"/>
        </w:rPr>
      </w:pPr>
      <w:r w:rsidRPr="00EF6AEA">
        <w:rPr>
          <w:rFonts w:ascii="Avenir Next LT Pro Light" w:hAnsi="Avenir Next LT Pro Light"/>
          <w:sz w:val="20"/>
          <w:szCs w:val="20"/>
        </w:rPr>
        <w:t>consistent performance thresholds,</w:t>
      </w:r>
    </w:p>
    <w:p w14:paraId="2C264897" w14:textId="77777777" w:rsidR="00EF6AEA" w:rsidRPr="00EF6AEA" w:rsidRDefault="00EF6AEA" w:rsidP="00863ED5">
      <w:pPr>
        <w:numPr>
          <w:ilvl w:val="0"/>
          <w:numId w:val="28"/>
        </w:numPr>
        <w:spacing w:after="120"/>
        <w:rPr>
          <w:rFonts w:ascii="Avenir Next LT Pro Light" w:hAnsi="Avenir Next LT Pro Light"/>
          <w:sz w:val="20"/>
          <w:szCs w:val="20"/>
        </w:rPr>
      </w:pPr>
      <w:r w:rsidRPr="00EF6AEA">
        <w:rPr>
          <w:rFonts w:ascii="Avenir Next LT Pro Light" w:hAnsi="Avenir Next LT Pro Light"/>
          <w:sz w:val="20"/>
          <w:szCs w:val="20"/>
        </w:rPr>
        <w:t>causal pathways to differentiate revenue vs. labor drift,</w:t>
      </w:r>
    </w:p>
    <w:p w14:paraId="53BBA072" w14:textId="77777777" w:rsidR="00EF6AEA" w:rsidRPr="00EF6AEA" w:rsidRDefault="00EF6AEA" w:rsidP="00863ED5">
      <w:pPr>
        <w:numPr>
          <w:ilvl w:val="0"/>
          <w:numId w:val="28"/>
        </w:numPr>
        <w:spacing w:after="120"/>
        <w:rPr>
          <w:rFonts w:ascii="Avenir Next LT Pro Light" w:hAnsi="Avenir Next LT Pro Light"/>
          <w:sz w:val="20"/>
          <w:szCs w:val="20"/>
        </w:rPr>
      </w:pPr>
      <w:r w:rsidRPr="00EF6AEA">
        <w:rPr>
          <w:rFonts w:ascii="Avenir Next LT Pro Light" w:hAnsi="Avenir Next LT Pro Light"/>
          <w:sz w:val="20"/>
          <w:szCs w:val="20"/>
        </w:rPr>
        <w:lastRenderedPageBreak/>
        <w:t>root-cause models tied to observable behavior,</w:t>
      </w:r>
    </w:p>
    <w:p w14:paraId="60071C37" w14:textId="77777777" w:rsidR="00EF6AEA" w:rsidRPr="00EF6AEA" w:rsidRDefault="00EF6AEA" w:rsidP="00863ED5">
      <w:pPr>
        <w:numPr>
          <w:ilvl w:val="0"/>
          <w:numId w:val="28"/>
        </w:numPr>
        <w:spacing w:after="120"/>
        <w:rPr>
          <w:rFonts w:ascii="Avenir Next LT Pro Light" w:hAnsi="Avenir Next LT Pro Light"/>
          <w:sz w:val="20"/>
          <w:szCs w:val="20"/>
        </w:rPr>
      </w:pPr>
      <w:r w:rsidRPr="00EF6AEA">
        <w:rPr>
          <w:rFonts w:ascii="Avenir Next LT Pro Light" w:hAnsi="Avenir Next LT Pro Light"/>
          <w:sz w:val="20"/>
          <w:szCs w:val="20"/>
        </w:rPr>
        <w:t>standardized action logic, and</w:t>
      </w:r>
    </w:p>
    <w:p w14:paraId="0BD24BEA" w14:textId="77777777" w:rsidR="00EF6AEA" w:rsidRPr="00EF6AEA" w:rsidRDefault="00EF6AEA" w:rsidP="00863ED5">
      <w:pPr>
        <w:numPr>
          <w:ilvl w:val="0"/>
          <w:numId w:val="28"/>
        </w:numPr>
        <w:spacing w:after="120"/>
        <w:rPr>
          <w:rFonts w:ascii="Avenir Next LT Pro Light" w:hAnsi="Avenir Next LT Pro Light"/>
          <w:sz w:val="20"/>
          <w:szCs w:val="20"/>
        </w:rPr>
      </w:pPr>
      <w:r w:rsidRPr="00EF6AEA">
        <w:rPr>
          <w:rFonts w:ascii="Avenir Next LT Pro Light" w:hAnsi="Avenir Next LT Pro Light"/>
          <w:sz w:val="20"/>
          <w:szCs w:val="20"/>
        </w:rPr>
        <w:t>predictable improvement cadences.</w:t>
      </w:r>
    </w:p>
    <w:p w14:paraId="1DB712FF" w14:textId="77777777" w:rsidR="00EF6AEA" w:rsidRPr="00EF6AEA" w:rsidRDefault="00EF6AEA" w:rsidP="00946BB6">
      <w:pPr>
        <w:spacing w:after="120"/>
        <w:rPr>
          <w:rFonts w:ascii="Avenir Next LT Pro Light" w:hAnsi="Avenir Next LT Pro Light"/>
          <w:sz w:val="20"/>
          <w:szCs w:val="20"/>
        </w:rPr>
      </w:pPr>
      <w:r w:rsidRPr="00EF6AEA">
        <w:rPr>
          <w:rFonts w:ascii="Avenir Next LT Pro Light" w:hAnsi="Avenir Next LT Pro Light"/>
          <w:sz w:val="20"/>
          <w:szCs w:val="20"/>
        </w:rPr>
        <w:t>VVI provides this exact structure.</w:t>
      </w:r>
      <w:r w:rsidRPr="00EF6AEA">
        <w:rPr>
          <w:rFonts w:ascii="Avenir Next LT Pro Light" w:hAnsi="Avenir Next LT Pro Light"/>
          <w:sz w:val="20"/>
          <w:szCs w:val="20"/>
        </w:rPr>
        <w:br/>
        <w:t xml:space="preserve">It acts as the </w:t>
      </w:r>
      <w:r w:rsidRPr="00EF6AEA">
        <w:rPr>
          <w:rFonts w:ascii="Avenir Next LT Pro Light" w:hAnsi="Avenir Next LT Pro Light"/>
          <w:b/>
          <w:bCs/>
          <w:sz w:val="20"/>
          <w:szCs w:val="20"/>
        </w:rPr>
        <w:t>operational operating system</w:t>
      </w:r>
      <w:r w:rsidRPr="00EF6AEA">
        <w:rPr>
          <w:rFonts w:ascii="Avenir Next LT Pro Light" w:hAnsi="Avenir Next LT Pro Light"/>
          <w:sz w:val="20"/>
          <w:szCs w:val="20"/>
        </w:rPr>
        <w:t xml:space="preserve"> that future AI-driven tools can use to ensure clinics remain aligned, efficient, and stable.</w:t>
      </w:r>
    </w:p>
    <w:p w14:paraId="788C7499" w14:textId="77777777" w:rsidR="00EF6AEA" w:rsidRPr="00EF6AEA" w:rsidRDefault="00EF6AEA" w:rsidP="00946BB6">
      <w:pPr>
        <w:spacing w:after="120"/>
        <w:rPr>
          <w:rFonts w:ascii="Avenir Next LT Pro Light" w:hAnsi="Avenir Next LT Pro Light"/>
          <w:b/>
          <w:bCs/>
          <w:sz w:val="20"/>
          <w:szCs w:val="20"/>
        </w:rPr>
      </w:pPr>
      <w:r w:rsidRPr="00EF6AEA">
        <w:rPr>
          <w:rFonts w:ascii="Avenir Next LT Pro Light" w:hAnsi="Avenir Next LT Pro Light"/>
          <w:b/>
          <w:bCs/>
          <w:sz w:val="20"/>
          <w:szCs w:val="20"/>
        </w:rPr>
        <w:t>Future-Proofing Operational Management</w:t>
      </w:r>
    </w:p>
    <w:p w14:paraId="3F6206FF" w14:textId="77777777" w:rsidR="00EF6AEA" w:rsidRPr="00EF6AEA" w:rsidRDefault="00EF6AEA" w:rsidP="00946BB6">
      <w:pPr>
        <w:spacing w:after="120"/>
        <w:rPr>
          <w:rFonts w:ascii="Avenir Next LT Pro Light" w:hAnsi="Avenir Next LT Pro Light"/>
          <w:sz w:val="20"/>
          <w:szCs w:val="20"/>
        </w:rPr>
      </w:pPr>
      <w:r w:rsidRPr="00EF6AEA">
        <w:rPr>
          <w:rFonts w:ascii="Avenir Next LT Pro Light" w:hAnsi="Avenir Next LT Pro Light"/>
          <w:sz w:val="20"/>
          <w:szCs w:val="20"/>
        </w:rPr>
        <w:t>The long-term trajectory of healthcare operations includes:</w:t>
      </w:r>
    </w:p>
    <w:p w14:paraId="2EB33064" w14:textId="77777777" w:rsidR="00EF6AEA" w:rsidRPr="00EF6AEA" w:rsidRDefault="00EF6AEA" w:rsidP="00863ED5">
      <w:pPr>
        <w:numPr>
          <w:ilvl w:val="0"/>
          <w:numId w:val="29"/>
        </w:numPr>
        <w:spacing w:after="120"/>
        <w:rPr>
          <w:rFonts w:ascii="Avenir Next LT Pro Light" w:hAnsi="Avenir Next LT Pro Light"/>
          <w:sz w:val="20"/>
          <w:szCs w:val="20"/>
        </w:rPr>
      </w:pPr>
      <w:r w:rsidRPr="00EF6AEA">
        <w:rPr>
          <w:rFonts w:ascii="Avenir Next LT Pro Light" w:hAnsi="Avenir Next LT Pro Light"/>
          <w:sz w:val="20"/>
          <w:szCs w:val="20"/>
        </w:rPr>
        <w:t>autonomous staffing assist tools,</w:t>
      </w:r>
    </w:p>
    <w:p w14:paraId="2B54384F" w14:textId="77777777" w:rsidR="00EF6AEA" w:rsidRPr="00EF6AEA" w:rsidRDefault="00EF6AEA" w:rsidP="00863ED5">
      <w:pPr>
        <w:numPr>
          <w:ilvl w:val="0"/>
          <w:numId w:val="29"/>
        </w:numPr>
        <w:spacing w:after="120"/>
        <w:rPr>
          <w:rFonts w:ascii="Avenir Next LT Pro Light" w:hAnsi="Avenir Next LT Pro Light"/>
          <w:sz w:val="20"/>
          <w:szCs w:val="20"/>
        </w:rPr>
      </w:pPr>
      <w:r w:rsidRPr="00EF6AEA">
        <w:rPr>
          <w:rFonts w:ascii="Avenir Next LT Pro Light" w:hAnsi="Avenir Next LT Pro Light"/>
          <w:sz w:val="20"/>
          <w:szCs w:val="20"/>
        </w:rPr>
        <w:t>real-time coding accuracy audits,</w:t>
      </w:r>
    </w:p>
    <w:p w14:paraId="5900E938" w14:textId="77777777" w:rsidR="00EF6AEA" w:rsidRPr="00EF6AEA" w:rsidRDefault="00EF6AEA" w:rsidP="00863ED5">
      <w:pPr>
        <w:numPr>
          <w:ilvl w:val="0"/>
          <w:numId w:val="29"/>
        </w:numPr>
        <w:spacing w:after="120"/>
        <w:rPr>
          <w:rFonts w:ascii="Avenir Next LT Pro Light" w:hAnsi="Avenir Next LT Pro Light"/>
          <w:sz w:val="20"/>
          <w:szCs w:val="20"/>
        </w:rPr>
      </w:pPr>
      <w:r w:rsidRPr="00EF6AEA">
        <w:rPr>
          <w:rFonts w:ascii="Avenir Next LT Pro Light" w:hAnsi="Avenir Next LT Pro Light"/>
          <w:sz w:val="20"/>
          <w:szCs w:val="20"/>
        </w:rPr>
        <w:t>AI-driven denials prevention,</w:t>
      </w:r>
    </w:p>
    <w:p w14:paraId="12FFDDDE" w14:textId="77777777" w:rsidR="00EF6AEA" w:rsidRPr="00EF6AEA" w:rsidRDefault="00EF6AEA" w:rsidP="00863ED5">
      <w:pPr>
        <w:numPr>
          <w:ilvl w:val="0"/>
          <w:numId w:val="29"/>
        </w:numPr>
        <w:spacing w:after="120"/>
        <w:rPr>
          <w:rFonts w:ascii="Avenir Next LT Pro Light" w:hAnsi="Avenir Next LT Pro Light"/>
          <w:sz w:val="20"/>
          <w:szCs w:val="20"/>
        </w:rPr>
      </w:pPr>
      <w:r w:rsidRPr="00EF6AEA">
        <w:rPr>
          <w:rFonts w:ascii="Avenir Next LT Pro Light" w:hAnsi="Avenir Next LT Pro Light"/>
          <w:sz w:val="20"/>
          <w:szCs w:val="20"/>
        </w:rPr>
        <w:t>dynamic throughput optimization,</w:t>
      </w:r>
    </w:p>
    <w:p w14:paraId="7CEF3CED" w14:textId="77777777" w:rsidR="00EF6AEA" w:rsidRPr="00EF6AEA" w:rsidRDefault="00EF6AEA" w:rsidP="00863ED5">
      <w:pPr>
        <w:numPr>
          <w:ilvl w:val="0"/>
          <w:numId w:val="29"/>
        </w:numPr>
        <w:spacing w:after="120"/>
        <w:rPr>
          <w:rFonts w:ascii="Avenir Next LT Pro Light" w:hAnsi="Avenir Next LT Pro Light"/>
          <w:sz w:val="20"/>
          <w:szCs w:val="20"/>
        </w:rPr>
      </w:pPr>
      <w:r w:rsidRPr="00EF6AEA">
        <w:rPr>
          <w:rFonts w:ascii="Avenir Next LT Pro Light" w:hAnsi="Avenir Next LT Pro Light"/>
          <w:sz w:val="20"/>
          <w:szCs w:val="20"/>
        </w:rPr>
        <w:t>predictive burnout detection, and</w:t>
      </w:r>
    </w:p>
    <w:p w14:paraId="0101418B" w14:textId="77777777" w:rsidR="00EF6AEA" w:rsidRPr="00EF6AEA" w:rsidRDefault="00EF6AEA" w:rsidP="00863ED5">
      <w:pPr>
        <w:numPr>
          <w:ilvl w:val="0"/>
          <w:numId w:val="29"/>
        </w:numPr>
        <w:spacing w:after="120"/>
        <w:rPr>
          <w:rFonts w:ascii="Avenir Next LT Pro Light" w:hAnsi="Avenir Next LT Pro Light"/>
          <w:sz w:val="20"/>
          <w:szCs w:val="20"/>
        </w:rPr>
      </w:pPr>
      <w:r w:rsidRPr="00EF6AEA">
        <w:rPr>
          <w:rFonts w:ascii="Avenir Next LT Pro Light" w:hAnsi="Avenir Next LT Pro Light"/>
          <w:sz w:val="20"/>
          <w:szCs w:val="20"/>
        </w:rPr>
        <w:t>intelligent operational coaching.</w:t>
      </w:r>
    </w:p>
    <w:p w14:paraId="283C2546" w14:textId="77777777" w:rsidR="00EF6AEA" w:rsidRPr="00EF6AEA" w:rsidRDefault="00EF6AEA" w:rsidP="00946BB6">
      <w:pPr>
        <w:spacing w:after="120"/>
        <w:rPr>
          <w:rFonts w:ascii="Avenir Next LT Pro Light" w:hAnsi="Avenir Next LT Pro Light"/>
          <w:sz w:val="20"/>
          <w:szCs w:val="20"/>
        </w:rPr>
      </w:pPr>
      <w:r w:rsidRPr="00EF6AEA">
        <w:rPr>
          <w:rFonts w:ascii="Avenir Next LT Pro Light" w:hAnsi="Avenir Next LT Pro Light"/>
          <w:sz w:val="20"/>
          <w:szCs w:val="20"/>
        </w:rPr>
        <w:t xml:space="preserve">These capabilities require a </w:t>
      </w:r>
      <w:r w:rsidRPr="00EF6AEA">
        <w:rPr>
          <w:rFonts w:ascii="Avenir Next LT Pro Light" w:hAnsi="Avenir Next LT Pro Light"/>
          <w:b/>
          <w:bCs/>
          <w:sz w:val="20"/>
          <w:szCs w:val="20"/>
        </w:rPr>
        <w:t>shared operational language</w:t>
      </w:r>
      <w:r w:rsidRPr="00EF6AEA">
        <w:rPr>
          <w:rFonts w:ascii="Avenir Next LT Pro Light" w:hAnsi="Avenir Next LT Pro Light"/>
          <w:sz w:val="20"/>
          <w:szCs w:val="20"/>
        </w:rPr>
        <w:t xml:space="preserve"> to anchor interpretation and action across systems and teams.</w:t>
      </w:r>
    </w:p>
    <w:p w14:paraId="266EB59D" w14:textId="77777777" w:rsidR="00EF6AEA" w:rsidRPr="00EF6AEA" w:rsidRDefault="00EF6AEA" w:rsidP="00946BB6">
      <w:pPr>
        <w:spacing w:after="120"/>
        <w:rPr>
          <w:rFonts w:ascii="Avenir Next LT Pro Light" w:hAnsi="Avenir Next LT Pro Light"/>
          <w:sz w:val="20"/>
          <w:szCs w:val="20"/>
        </w:rPr>
      </w:pPr>
      <w:r w:rsidRPr="00EF6AEA">
        <w:rPr>
          <w:rFonts w:ascii="Avenir Next LT Pro Light" w:hAnsi="Avenir Next LT Pro Light"/>
          <w:sz w:val="20"/>
          <w:szCs w:val="20"/>
        </w:rPr>
        <w:t>VVI delivers that language—creating the first framework designed to support both human judgment and AI-enabled clinical operations.</w:t>
      </w:r>
    </w:p>
    <w:p w14:paraId="59AA88AD" w14:textId="4E6299A3" w:rsidR="00EF6AEA" w:rsidRPr="00EF6AEA" w:rsidRDefault="00EF6AEA" w:rsidP="00946BB6">
      <w:pPr>
        <w:spacing w:after="120"/>
        <w:rPr>
          <w:rFonts w:ascii="Avenir Next LT Pro Light" w:hAnsi="Avenir Next LT Pro Light"/>
          <w:b/>
          <w:bCs/>
          <w:sz w:val="20"/>
          <w:szCs w:val="20"/>
        </w:rPr>
      </w:pPr>
      <w:r w:rsidRPr="00EF6AEA">
        <w:rPr>
          <w:rFonts w:ascii="Avenir Next LT Pro Light" w:hAnsi="Avenir Next LT Pro Light"/>
          <w:sz w:val="20"/>
          <w:szCs w:val="20"/>
        </w:rPr>
        <w:t xml:space="preserve">The Visit Value Index™ is not merely a new metric. It is a </w:t>
      </w:r>
      <w:r w:rsidRPr="00EF6AEA">
        <w:rPr>
          <w:rFonts w:ascii="Avenir Next LT Pro Light" w:hAnsi="Avenir Next LT Pro Light"/>
          <w:b/>
          <w:bCs/>
          <w:sz w:val="20"/>
          <w:szCs w:val="20"/>
        </w:rPr>
        <w:t>comprehensive operational framework</w:t>
      </w:r>
      <w:r w:rsidRPr="00EF6AEA">
        <w:rPr>
          <w:rFonts w:ascii="Avenir Next LT Pro Light" w:hAnsi="Avenir Next LT Pro Light"/>
          <w:sz w:val="20"/>
          <w:szCs w:val="20"/>
        </w:rPr>
        <w:t xml:space="preserve"> built to support the next decade of healthcare delivery. By integrating value measurement, diagnostic clarity, behavioral reliability, prescriptive actions, and structured execution, VVI provides the foundation required for effective human and AI collaboration.</w:t>
      </w:r>
    </w:p>
    <w:p w14:paraId="68EDA990" w14:textId="51FB801F" w:rsidR="005F1FF8" w:rsidRPr="004A5206" w:rsidRDefault="00000000" w:rsidP="00946BB6">
      <w:pPr>
        <w:spacing w:after="120"/>
        <w:rPr>
          <w:rFonts w:ascii="Avenir Next LT Pro Light" w:hAnsi="Avenir Next LT Pro Light"/>
          <w:b/>
          <w:bCs/>
          <w:sz w:val="20"/>
          <w:szCs w:val="20"/>
        </w:rPr>
      </w:pPr>
      <w:r>
        <w:rPr>
          <w:rFonts w:ascii="Avenir Next LT Pro Light" w:hAnsi="Avenir Next LT Pro Light"/>
          <w:b/>
          <w:bCs/>
          <w:sz w:val="20"/>
          <w:szCs w:val="20"/>
        </w:rPr>
        <w:pict w14:anchorId="25356A3D">
          <v:rect id="_x0000_i1031" style="width:0;height:1.5pt" o:hralign="center" o:hrstd="t" o:hr="t" fillcolor="#a0a0a0" stroked="f"/>
        </w:pict>
      </w:r>
    </w:p>
    <w:p w14:paraId="684864E7" w14:textId="414B083E" w:rsidR="00BC63A4" w:rsidRPr="00BC63A4" w:rsidRDefault="00BE1DDE" w:rsidP="00946BB6">
      <w:pPr>
        <w:spacing w:after="120"/>
        <w:rPr>
          <w:rFonts w:ascii="Avenir Next LT Pro Light" w:hAnsi="Avenir Next LT Pro Light"/>
          <w:b/>
          <w:bCs/>
          <w:sz w:val="20"/>
          <w:szCs w:val="20"/>
        </w:rPr>
      </w:pPr>
      <w:r>
        <w:rPr>
          <w:rFonts w:ascii="Avenir Next LT Pro Light" w:hAnsi="Avenir Next LT Pro Light"/>
          <w:b/>
          <w:bCs/>
          <w:sz w:val="20"/>
          <w:szCs w:val="20"/>
        </w:rPr>
        <w:t xml:space="preserve">7. </w:t>
      </w:r>
      <w:r w:rsidR="00BC63A4" w:rsidRPr="00BC63A4">
        <w:rPr>
          <w:rFonts w:ascii="Avenir Next LT Pro Light" w:hAnsi="Avenir Next LT Pro Light"/>
          <w:b/>
          <w:bCs/>
          <w:sz w:val="20"/>
          <w:szCs w:val="20"/>
        </w:rPr>
        <w:t>Standardized Performance Scale</w:t>
      </w:r>
    </w:p>
    <w:p w14:paraId="07145AFD" w14:textId="26ED4B93" w:rsidR="00CC2F6A" w:rsidRDefault="00BC63A4" w:rsidP="00946BB6">
      <w:pPr>
        <w:spacing w:after="120"/>
        <w:rPr>
          <w:rFonts w:ascii="Avenir Next LT Pro Light" w:hAnsi="Avenir Next LT Pro Light"/>
          <w:sz w:val="20"/>
          <w:szCs w:val="20"/>
        </w:rPr>
      </w:pPr>
      <w:r w:rsidRPr="00BC63A4">
        <w:rPr>
          <w:rFonts w:ascii="Avenir Next LT Pro Light" w:hAnsi="Avenir Next LT Pro Light"/>
          <w:sz w:val="20"/>
          <w:szCs w:val="20"/>
        </w:rPr>
        <w:t>To express VVI performance on a consistent, 0–100 scale</w:t>
      </w:r>
      <w:r w:rsidR="00D6214B" w:rsidRPr="00D6214B">
        <w:rPr>
          <w:rFonts w:ascii="Avenir Next LT Pro Light" w:hAnsi="Avenir Next LT Pro Light"/>
          <w:sz w:val="18"/>
          <w:szCs w:val="18"/>
        </w:rPr>
        <w:t>*</w:t>
      </w:r>
      <w:r w:rsidRPr="00BC63A4">
        <w:rPr>
          <w:rFonts w:ascii="Avenir Next LT Pro Light" w:hAnsi="Avenir Next LT Pro Light"/>
          <w:sz w:val="20"/>
          <w:szCs w:val="20"/>
        </w:rPr>
        <w:t>, the ratio is standardized using the operational target benchmark of 1.67</w:t>
      </w:r>
      <w:r w:rsidR="00D6214B" w:rsidRPr="00D6214B">
        <w:rPr>
          <w:rFonts w:ascii="Avenir Next LT Pro Light" w:hAnsi="Avenir Next LT Pro Light"/>
          <w:sz w:val="18"/>
          <w:szCs w:val="18"/>
        </w:rPr>
        <w:t>**</w:t>
      </w:r>
      <w:r w:rsidRPr="00BC63A4">
        <w:rPr>
          <w:rFonts w:ascii="Avenir Next LT Pro Light" w:hAnsi="Avenir Next LT Pro Light"/>
          <w:sz w:val="20"/>
          <w:szCs w:val="20"/>
        </w:rPr>
        <w:t xml:space="preserve"> — the point where revenue generation and labor efficiency are optimally balanced</w:t>
      </w:r>
      <w:r w:rsidR="00CC2F6A">
        <w:rPr>
          <w:rFonts w:ascii="Avenir Next LT Pro Light" w:hAnsi="Avenir Next LT Pro Light"/>
          <w:sz w:val="20"/>
          <w:szCs w:val="20"/>
        </w:rPr>
        <w:t xml:space="preserve">. </w:t>
      </w:r>
    </w:p>
    <w:p w14:paraId="0625D27B" w14:textId="77777777" w:rsidR="00BC63A4" w:rsidRPr="00BC63A4" w:rsidRDefault="00BC63A4" w:rsidP="00863ED5">
      <w:pPr>
        <w:numPr>
          <w:ilvl w:val="0"/>
          <w:numId w:val="3"/>
        </w:numPr>
        <w:spacing w:after="120"/>
        <w:rPr>
          <w:rFonts w:ascii="Avenir Next LT Pro Light" w:hAnsi="Avenir Next LT Pro Light"/>
          <w:sz w:val="20"/>
          <w:szCs w:val="20"/>
        </w:rPr>
      </w:pPr>
      <w:r w:rsidRPr="00BC63A4">
        <w:rPr>
          <w:rFonts w:ascii="Avenir Next LT Pro Light" w:hAnsi="Avenir Next LT Pro Light"/>
          <w:sz w:val="20"/>
          <w:szCs w:val="20"/>
        </w:rPr>
        <w:t>100 = Balanced performance (VVI = 1.67)</w:t>
      </w:r>
    </w:p>
    <w:p w14:paraId="74086D5B" w14:textId="77777777" w:rsidR="00BC63A4" w:rsidRPr="00BC63A4" w:rsidRDefault="00BC63A4" w:rsidP="00863ED5">
      <w:pPr>
        <w:numPr>
          <w:ilvl w:val="0"/>
          <w:numId w:val="3"/>
        </w:numPr>
        <w:spacing w:after="120"/>
        <w:rPr>
          <w:rFonts w:ascii="Avenir Next LT Pro Light" w:hAnsi="Avenir Next LT Pro Light"/>
          <w:sz w:val="20"/>
          <w:szCs w:val="20"/>
        </w:rPr>
      </w:pPr>
      <w:r w:rsidRPr="00BC63A4">
        <w:rPr>
          <w:rFonts w:ascii="Avenir Next LT Pro Light" w:hAnsi="Avenir Next LT Pro Light"/>
          <w:sz w:val="20"/>
          <w:szCs w:val="20"/>
        </w:rPr>
        <w:t>&gt;100 = Outperforming benchmark (value creation)</w:t>
      </w:r>
    </w:p>
    <w:p w14:paraId="02583080" w14:textId="77777777" w:rsidR="00BC63A4" w:rsidRPr="00BC63A4" w:rsidRDefault="00BC63A4" w:rsidP="00863ED5">
      <w:pPr>
        <w:numPr>
          <w:ilvl w:val="0"/>
          <w:numId w:val="3"/>
        </w:numPr>
        <w:spacing w:after="120"/>
        <w:rPr>
          <w:rFonts w:ascii="Avenir Next LT Pro Light" w:hAnsi="Avenir Next LT Pro Light"/>
          <w:sz w:val="20"/>
          <w:szCs w:val="20"/>
        </w:rPr>
      </w:pPr>
      <w:r w:rsidRPr="00BC63A4">
        <w:rPr>
          <w:rFonts w:ascii="Avenir Next LT Pro Light" w:hAnsi="Avenir Next LT Pro Light"/>
          <w:sz w:val="20"/>
          <w:szCs w:val="20"/>
        </w:rPr>
        <w:t>&lt;100 = Underperforming benchmark (value erosion)</w:t>
      </w:r>
    </w:p>
    <w:p w14:paraId="0C495C78" w14:textId="77777777" w:rsidR="00BC63A4" w:rsidRDefault="00BC63A4" w:rsidP="00946BB6">
      <w:pPr>
        <w:spacing w:after="120"/>
        <w:rPr>
          <w:rFonts w:ascii="Avenir Next LT Pro Light" w:hAnsi="Avenir Next LT Pro Light"/>
          <w:sz w:val="20"/>
          <w:szCs w:val="20"/>
        </w:rPr>
      </w:pPr>
      <w:r w:rsidRPr="00BC63A4">
        <w:rPr>
          <w:rFonts w:ascii="Avenir Next LT Pro Light" w:hAnsi="Avenir Next LT Pro Light"/>
          <w:sz w:val="20"/>
          <w:szCs w:val="20"/>
        </w:rPr>
        <w:t>A VVI of 1.67 represents the equilibrium between strong revenue capture and disciplined labor investment.</w:t>
      </w:r>
      <w:r w:rsidRPr="00BC63A4">
        <w:rPr>
          <w:rFonts w:ascii="Avenir Next LT Pro Light" w:hAnsi="Avenir Next LT Pro Light"/>
          <w:sz w:val="20"/>
          <w:szCs w:val="20"/>
        </w:rPr>
        <w:br/>
        <w:t>This ratio becomes the universal yardstick for comparing sites, regions, or even system-level portfolios — independent of size, volume, or service mix.</w:t>
      </w:r>
    </w:p>
    <w:p w14:paraId="2068E912" w14:textId="167D94FA" w:rsidR="00CC2F6A" w:rsidRPr="00C630B8" w:rsidRDefault="00C630B8" w:rsidP="00946BB6">
      <w:pPr>
        <w:spacing w:after="120"/>
        <w:rPr>
          <w:rFonts w:ascii="Avenir Next LT Pro Light" w:hAnsi="Avenir Next LT Pro Light"/>
          <w:i/>
          <w:iCs/>
          <w:sz w:val="18"/>
          <w:szCs w:val="18"/>
        </w:rPr>
      </w:pPr>
      <w:r>
        <w:rPr>
          <w:rFonts w:ascii="Avenir Next LT Pro Light" w:hAnsi="Avenir Next LT Pro Light"/>
          <w:i/>
          <w:iCs/>
          <w:sz w:val="18"/>
          <w:szCs w:val="18"/>
        </w:rPr>
        <w:t>*</w:t>
      </w:r>
      <w:r w:rsidR="000C719F" w:rsidRPr="00C630B8">
        <w:rPr>
          <w:rFonts w:ascii="Avenir Next LT Pro Light" w:hAnsi="Avenir Next LT Pro Light"/>
          <w:i/>
          <w:iCs/>
          <w:sz w:val="18"/>
          <w:szCs w:val="18"/>
        </w:rPr>
        <w:t>Unless otherwise specified, the VVI model uses benchmark targets of $140 Net Revenue per Visit and $85 Labor Cost per Visit. These may be overwritten with budgeted or regional benchmarks to customize the VVI to local conditions.</w:t>
      </w:r>
    </w:p>
    <w:p w14:paraId="16883621" w14:textId="300446FC" w:rsidR="00C630B8" w:rsidRDefault="00C630B8" w:rsidP="00946BB6">
      <w:pPr>
        <w:spacing w:after="120"/>
        <w:rPr>
          <w:rFonts w:ascii="Avenir Next LT Pro Light" w:hAnsi="Avenir Next LT Pro Light"/>
          <w:i/>
          <w:iCs/>
          <w:sz w:val="18"/>
          <w:szCs w:val="18"/>
        </w:rPr>
      </w:pPr>
      <w:r>
        <w:rPr>
          <w:rFonts w:ascii="Avenir Next LT Pro Light" w:hAnsi="Avenir Next LT Pro Light"/>
          <w:i/>
          <w:iCs/>
          <w:sz w:val="18"/>
          <w:szCs w:val="18"/>
        </w:rPr>
        <w:t>**</w:t>
      </w:r>
      <w:r w:rsidR="001B05E7">
        <w:rPr>
          <w:rFonts w:ascii="Avenir Next LT Pro Light" w:hAnsi="Avenir Next LT Pro Light"/>
          <w:i/>
          <w:iCs/>
          <w:sz w:val="18"/>
          <w:szCs w:val="18"/>
        </w:rPr>
        <w:t xml:space="preserve">In the case of using </w:t>
      </w:r>
      <w:r w:rsidR="00AD4167">
        <w:rPr>
          <w:rFonts w:ascii="Avenir Next LT Pro Light" w:hAnsi="Avenir Next LT Pro Light"/>
          <w:i/>
          <w:iCs/>
          <w:sz w:val="18"/>
          <w:szCs w:val="18"/>
        </w:rPr>
        <w:t xml:space="preserve">benchmarks of $140/$85, </w:t>
      </w:r>
      <w:r w:rsidRPr="00C630B8">
        <w:rPr>
          <w:rFonts w:ascii="Avenir Next LT Pro Light" w:hAnsi="Avenir Next LT Pro Light"/>
          <w:i/>
          <w:iCs/>
          <w:sz w:val="18"/>
          <w:szCs w:val="18"/>
        </w:rPr>
        <w:t>1.67 is the ratio equivalent to Labor Expense making up 60% of Net Revenue.</w:t>
      </w:r>
      <w:r w:rsidR="00617D49">
        <w:rPr>
          <w:rFonts w:ascii="Avenir Next LT Pro Light" w:hAnsi="Avenir Next LT Pro Light"/>
          <w:i/>
          <w:iCs/>
          <w:sz w:val="18"/>
          <w:szCs w:val="18"/>
        </w:rPr>
        <w:t xml:space="preserve"> </w:t>
      </w:r>
      <w:r w:rsidR="00617D49" w:rsidRPr="00617D49">
        <w:rPr>
          <w:rFonts w:ascii="Avenir Next LT Pro Light" w:hAnsi="Avenir Next LT Pro Light"/>
          <w:i/>
          <w:iCs/>
          <w:sz w:val="18"/>
          <w:szCs w:val="18"/>
        </w:rPr>
        <w:t xml:space="preserve">Because 60% labor cost means each dollar of labor should generate 1 ÷ 0.60 = 1.67 dollars of revenue, the VVI </w:t>
      </w:r>
      <w:r w:rsidR="00BE5585">
        <w:rPr>
          <w:rFonts w:ascii="Avenir Next LT Pro Light" w:hAnsi="Avenir Next LT Pro Light"/>
          <w:i/>
          <w:iCs/>
          <w:sz w:val="18"/>
          <w:szCs w:val="18"/>
        </w:rPr>
        <w:t xml:space="preserve">default </w:t>
      </w:r>
      <w:r w:rsidR="00617D49" w:rsidRPr="00617D49">
        <w:rPr>
          <w:rFonts w:ascii="Avenir Next LT Pro Light" w:hAnsi="Avenir Next LT Pro Light"/>
          <w:i/>
          <w:iCs/>
          <w:sz w:val="18"/>
          <w:szCs w:val="18"/>
        </w:rPr>
        <w:t>benchmark</w:t>
      </w:r>
      <w:r w:rsidR="00825ECA">
        <w:rPr>
          <w:rFonts w:ascii="Avenir Next LT Pro Light" w:hAnsi="Avenir Next LT Pro Light"/>
          <w:i/>
          <w:iCs/>
          <w:sz w:val="18"/>
          <w:szCs w:val="18"/>
        </w:rPr>
        <w:t xml:space="preserve"> (weighted score)</w:t>
      </w:r>
      <w:r w:rsidR="00617D49" w:rsidRPr="00617D49">
        <w:rPr>
          <w:rFonts w:ascii="Avenir Next LT Pro Light" w:hAnsi="Avenir Next LT Pro Light"/>
          <w:i/>
          <w:iCs/>
          <w:sz w:val="18"/>
          <w:szCs w:val="18"/>
        </w:rPr>
        <w:t xml:space="preserve"> is set at 1.67 — </w:t>
      </w:r>
      <w:r w:rsidR="00BA0EB9">
        <w:rPr>
          <w:rFonts w:ascii="Avenir Next LT Pro Light" w:hAnsi="Avenir Next LT Pro Light"/>
          <w:i/>
          <w:iCs/>
          <w:sz w:val="18"/>
          <w:szCs w:val="18"/>
        </w:rPr>
        <w:t xml:space="preserve">this is customizable based on </w:t>
      </w:r>
      <w:r w:rsidR="002D09F6">
        <w:rPr>
          <w:rFonts w:ascii="Avenir Next LT Pro Light" w:hAnsi="Avenir Next LT Pro Light"/>
          <w:i/>
          <w:iCs/>
          <w:sz w:val="18"/>
          <w:szCs w:val="18"/>
        </w:rPr>
        <w:t>actual budgets/goals/targets</w:t>
      </w:r>
      <w:r w:rsidR="00617D49" w:rsidRPr="00617D49">
        <w:rPr>
          <w:rFonts w:ascii="Avenir Next LT Pro Light" w:hAnsi="Avenir Next LT Pro Light"/>
          <w:i/>
          <w:iCs/>
          <w:sz w:val="18"/>
          <w:szCs w:val="18"/>
        </w:rPr>
        <w:t>.</w:t>
      </w:r>
    </w:p>
    <w:p w14:paraId="6C06DE05" w14:textId="77777777" w:rsidR="00C425AC" w:rsidRPr="00C425AC" w:rsidRDefault="00C425AC" w:rsidP="00946BB6">
      <w:pPr>
        <w:spacing w:after="120"/>
        <w:rPr>
          <w:rFonts w:ascii="Avenir Next LT Pro Light" w:hAnsi="Avenir Next LT Pro Light"/>
          <w:vanish/>
          <w:sz w:val="20"/>
          <w:szCs w:val="20"/>
        </w:rPr>
      </w:pPr>
    </w:p>
    <w:p w14:paraId="756D2363" w14:textId="77777777" w:rsidR="00BC63A4" w:rsidRPr="00BC63A4" w:rsidRDefault="00000000" w:rsidP="00946BB6">
      <w:pPr>
        <w:spacing w:after="120"/>
        <w:rPr>
          <w:rFonts w:ascii="Avenir Next LT Pro Light" w:hAnsi="Avenir Next LT Pro Light"/>
          <w:sz w:val="20"/>
          <w:szCs w:val="20"/>
        </w:rPr>
      </w:pPr>
      <w:r>
        <w:rPr>
          <w:rFonts w:ascii="Avenir Next LT Pro Light" w:hAnsi="Avenir Next LT Pro Light"/>
          <w:sz w:val="20"/>
          <w:szCs w:val="20"/>
        </w:rPr>
        <w:pict w14:anchorId="2CB45E7C">
          <v:rect id="_x0000_i1032" style="width:0;height:1.5pt" o:hralign="center" o:hrstd="t" o:hr="t" fillcolor="#a0a0a0" stroked="f"/>
        </w:pict>
      </w:r>
    </w:p>
    <w:p w14:paraId="4E1BAD72" w14:textId="2580B56B" w:rsidR="001A0EED" w:rsidRDefault="00BE1DDE" w:rsidP="00946BB6">
      <w:pPr>
        <w:spacing w:after="120"/>
        <w:rPr>
          <w:rFonts w:ascii="Avenir Next LT Pro Light" w:hAnsi="Avenir Next LT Pro Light"/>
          <w:b/>
          <w:bCs/>
          <w:sz w:val="20"/>
          <w:szCs w:val="20"/>
        </w:rPr>
      </w:pPr>
      <w:r>
        <w:rPr>
          <w:rFonts w:ascii="Avenir Next LT Pro Light" w:hAnsi="Avenir Next LT Pro Light"/>
          <w:b/>
          <w:bCs/>
          <w:sz w:val="20"/>
          <w:szCs w:val="20"/>
        </w:rPr>
        <w:t xml:space="preserve">8. </w:t>
      </w:r>
      <w:r w:rsidR="00BC63A4" w:rsidRPr="00BC63A4">
        <w:rPr>
          <w:rFonts w:ascii="Avenir Next LT Pro Light" w:hAnsi="Avenir Next LT Pro Light"/>
          <w:b/>
          <w:bCs/>
          <w:sz w:val="20"/>
          <w:szCs w:val="20"/>
        </w:rPr>
        <w:t>Operational Interpretation</w:t>
      </w:r>
    </w:p>
    <w:p w14:paraId="5B75247D" w14:textId="7F2595A5" w:rsidR="00AE6E0F" w:rsidRPr="00AE6E0F" w:rsidRDefault="001A0EED" w:rsidP="00946BB6">
      <w:pPr>
        <w:spacing w:after="120"/>
        <w:rPr>
          <w:rFonts w:ascii="Avenir Next LT Pro Light" w:hAnsi="Avenir Next LT Pro Light"/>
          <w:i/>
          <w:iCs/>
          <w:sz w:val="20"/>
          <w:szCs w:val="20"/>
        </w:rPr>
      </w:pPr>
      <w:r w:rsidRPr="001A0EED">
        <w:rPr>
          <w:rFonts w:ascii="Avenir Next LT Pro Light" w:hAnsi="Avenir Next LT Pro Light"/>
          <w:b/>
          <w:bCs/>
          <w:noProof/>
          <w:sz w:val="20"/>
          <w:szCs w:val="20"/>
        </w:rPr>
        <w:drawing>
          <wp:inline distT="0" distB="0" distL="0" distR="0" wp14:anchorId="1F6FFE74" wp14:editId="70653E4C">
            <wp:extent cx="6309360" cy="2586990"/>
            <wp:effectExtent l="0" t="0" r="0" b="3810"/>
            <wp:docPr id="189774384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43846" name="Picture 1" descr="A screenshot of a computer&#10;&#10;AI-generated content may be incorrect."/>
                    <pic:cNvPicPr/>
                  </pic:nvPicPr>
                  <pic:blipFill>
                    <a:blip r:embed="rId8"/>
                    <a:stretch>
                      <a:fillRect/>
                    </a:stretch>
                  </pic:blipFill>
                  <pic:spPr>
                    <a:xfrm>
                      <a:off x="0" y="0"/>
                      <a:ext cx="6309360" cy="2586990"/>
                    </a:xfrm>
                    <a:prstGeom prst="rect">
                      <a:avLst/>
                    </a:prstGeom>
                  </pic:spPr>
                </pic:pic>
              </a:graphicData>
            </a:graphic>
          </wp:inline>
        </w:drawing>
      </w:r>
      <w:r w:rsidR="00AE6E0F" w:rsidRPr="00AE6E0F">
        <w:rPr>
          <w:rFonts w:ascii="Avenir Next LT Pro Light" w:hAnsi="Avenir Next LT Pro Light"/>
          <w:i/>
          <w:iCs/>
          <w:sz w:val="20"/>
          <w:szCs w:val="20"/>
        </w:rPr>
        <w:t>The scoring tiers align with the natural distribution of clinic performance—ensuring that roughly 10–20% are high-performing, 40–50% are stable, 20–30% show early drift, and only 5–15% require urgent intervention—making the system realistic, balanced, and operationally manageable.</w:t>
      </w:r>
    </w:p>
    <w:p w14:paraId="50AC4330" w14:textId="70090950" w:rsidR="00DA0CEC" w:rsidRDefault="00000000" w:rsidP="00946BB6">
      <w:pPr>
        <w:spacing w:after="120"/>
        <w:rPr>
          <w:rFonts w:ascii="Avenir Next LT Pro Light" w:hAnsi="Avenir Next LT Pro Light"/>
          <w:b/>
          <w:bCs/>
          <w:sz w:val="20"/>
          <w:szCs w:val="20"/>
        </w:rPr>
      </w:pPr>
      <w:r>
        <w:rPr>
          <w:rFonts w:ascii="Avenir Next LT Pro Light" w:hAnsi="Avenir Next LT Pro Light"/>
          <w:sz w:val="20"/>
          <w:szCs w:val="20"/>
        </w:rPr>
        <w:pict w14:anchorId="7B9A7861">
          <v:rect id="_x0000_i1033" style="width:0;height:1.5pt" o:hralign="center" o:hrstd="t" o:hr="t" fillcolor="#a0a0a0" stroked="f"/>
        </w:pict>
      </w:r>
    </w:p>
    <w:p w14:paraId="49D2EB0A" w14:textId="3F12839C" w:rsidR="00BC63A4" w:rsidRPr="00BC63A4" w:rsidRDefault="00BE1DDE" w:rsidP="00946BB6">
      <w:pPr>
        <w:spacing w:after="120"/>
        <w:rPr>
          <w:rFonts w:ascii="Avenir Next LT Pro Light" w:hAnsi="Avenir Next LT Pro Light"/>
          <w:b/>
          <w:bCs/>
          <w:sz w:val="20"/>
          <w:szCs w:val="20"/>
        </w:rPr>
      </w:pPr>
      <w:r>
        <w:rPr>
          <w:rFonts w:ascii="Avenir Next LT Pro Light" w:hAnsi="Avenir Next LT Pro Light"/>
          <w:b/>
          <w:bCs/>
          <w:sz w:val="20"/>
          <w:szCs w:val="20"/>
        </w:rPr>
        <w:t>9</w:t>
      </w:r>
      <w:r w:rsidR="00821D8D">
        <w:rPr>
          <w:rFonts w:ascii="Avenir Next LT Pro Light" w:hAnsi="Avenir Next LT Pro Light"/>
          <w:b/>
          <w:bCs/>
          <w:sz w:val="20"/>
          <w:szCs w:val="20"/>
        </w:rPr>
        <w:t>.</w:t>
      </w:r>
      <w:r w:rsidR="00E1067C">
        <w:rPr>
          <w:rFonts w:ascii="Avenir Next LT Pro Light" w:hAnsi="Avenir Next LT Pro Light"/>
          <w:b/>
          <w:bCs/>
          <w:sz w:val="20"/>
          <w:szCs w:val="20"/>
        </w:rPr>
        <w:t xml:space="preserve"> </w:t>
      </w:r>
      <w:r w:rsidR="00BC63A4" w:rsidRPr="00BC63A4">
        <w:rPr>
          <w:rFonts w:ascii="Avenir Next LT Pro Light" w:hAnsi="Avenir Next LT Pro Light"/>
          <w:b/>
          <w:bCs/>
          <w:sz w:val="20"/>
          <w:szCs w:val="20"/>
        </w:rPr>
        <w:t>Revenue and Labor Factors (RF &amp; LF)</w:t>
      </w:r>
    </w:p>
    <w:p w14:paraId="3B8FBEC4" w14:textId="77777777" w:rsidR="00BC63A4" w:rsidRPr="00BC63A4" w:rsidRDefault="00BC63A4" w:rsidP="00946BB6">
      <w:pPr>
        <w:spacing w:after="120"/>
        <w:rPr>
          <w:rFonts w:ascii="Avenir Next LT Pro Light" w:hAnsi="Avenir Next LT Pro Light"/>
          <w:sz w:val="20"/>
          <w:szCs w:val="20"/>
        </w:rPr>
      </w:pPr>
      <w:r w:rsidRPr="00BC63A4">
        <w:rPr>
          <w:rFonts w:ascii="Avenir Next LT Pro Light" w:hAnsi="Avenir Next LT Pro Light"/>
          <w:sz w:val="20"/>
          <w:szCs w:val="20"/>
        </w:rPr>
        <w:t>While the composite VVI reflects overall performance, its diagnostic strength comes from the Revenue Factor (RF) and Labor Factor (LF) — the twin levers that determine whether performance gaps are driven by revenue weakness or labor inefficiency.</w:t>
      </w:r>
    </w:p>
    <w:p w14:paraId="149640C5" w14:textId="55EE07DC" w:rsidR="00BC63A4" w:rsidRDefault="00CC2F6A" w:rsidP="00946BB6">
      <w:pPr>
        <w:spacing w:after="120"/>
        <w:rPr>
          <w:rFonts w:ascii="Avenir Next LT Pro Light" w:hAnsi="Avenir Next LT Pro Light"/>
          <w:sz w:val="20"/>
          <w:szCs w:val="20"/>
        </w:rPr>
      </w:pPr>
      <w:r>
        <w:rPr>
          <w:rFonts w:ascii="Avenir Next LT Pro Light" w:hAnsi="Avenir Next LT Pro Light"/>
          <w:sz w:val="20"/>
          <w:szCs w:val="20"/>
        </w:rPr>
        <w:t xml:space="preserve">RF = </w:t>
      </w:r>
      <w:r w:rsidR="004736B3">
        <w:rPr>
          <w:rFonts w:ascii="Avenir Next LT Pro Light" w:hAnsi="Avenir Next LT Pro Light"/>
          <w:sz w:val="20"/>
          <w:szCs w:val="20"/>
        </w:rPr>
        <w:t>Actual RPV</w:t>
      </w:r>
      <w:r>
        <w:rPr>
          <w:rFonts w:ascii="Avenir Next LT Pro Light" w:hAnsi="Avenir Next LT Pro Light"/>
          <w:sz w:val="20"/>
          <w:szCs w:val="20"/>
        </w:rPr>
        <w:t xml:space="preserve"> </w:t>
      </w:r>
      <w:r w:rsidR="004736B3" w:rsidRPr="004736B3">
        <w:rPr>
          <w:rFonts w:ascii="Avenir Next LT Pro Light" w:hAnsi="Avenir Next LT Pro Light"/>
          <w:sz w:val="20"/>
          <w:szCs w:val="20"/>
        </w:rPr>
        <w:t>÷</w:t>
      </w:r>
      <w:r w:rsidR="004736B3">
        <w:rPr>
          <w:rFonts w:ascii="Avenir Next LT Pro Light" w:hAnsi="Avenir Next LT Pro Light"/>
          <w:sz w:val="20"/>
          <w:szCs w:val="20"/>
        </w:rPr>
        <w:t xml:space="preserve"> Target RPV</w:t>
      </w:r>
    </w:p>
    <w:p w14:paraId="362DDC21" w14:textId="074CB919" w:rsidR="004736B3" w:rsidRPr="00BC63A4" w:rsidRDefault="004736B3" w:rsidP="00946BB6">
      <w:pPr>
        <w:spacing w:after="120"/>
        <w:rPr>
          <w:rFonts w:ascii="Avenir Next LT Pro Light" w:hAnsi="Avenir Next LT Pro Light"/>
          <w:sz w:val="20"/>
          <w:szCs w:val="20"/>
        </w:rPr>
      </w:pPr>
      <w:r>
        <w:rPr>
          <w:rFonts w:ascii="Avenir Next LT Pro Light" w:hAnsi="Avenir Next LT Pro Light"/>
          <w:sz w:val="20"/>
          <w:szCs w:val="20"/>
        </w:rPr>
        <w:t xml:space="preserve">LF = Target SWB/Visit </w:t>
      </w:r>
      <w:r w:rsidRPr="004736B3">
        <w:rPr>
          <w:rFonts w:ascii="Avenir Next LT Pro Light" w:hAnsi="Avenir Next LT Pro Light"/>
          <w:sz w:val="20"/>
          <w:szCs w:val="20"/>
        </w:rPr>
        <w:t>÷</w:t>
      </w:r>
      <w:r>
        <w:rPr>
          <w:rFonts w:ascii="Avenir Next LT Pro Light" w:hAnsi="Avenir Next LT Pro Light"/>
          <w:sz w:val="20"/>
          <w:szCs w:val="20"/>
        </w:rPr>
        <w:t xml:space="preserve"> Actual SWB/Visit</w:t>
      </w:r>
    </w:p>
    <w:p w14:paraId="633F77B1" w14:textId="77777777" w:rsidR="00BC63A4" w:rsidRPr="00BC63A4" w:rsidRDefault="00BC63A4" w:rsidP="00863ED5">
      <w:pPr>
        <w:numPr>
          <w:ilvl w:val="0"/>
          <w:numId w:val="4"/>
        </w:numPr>
        <w:spacing w:after="120"/>
        <w:rPr>
          <w:rFonts w:ascii="Avenir Next LT Pro Light" w:hAnsi="Avenir Next LT Pro Light"/>
          <w:sz w:val="20"/>
          <w:szCs w:val="20"/>
        </w:rPr>
      </w:pPr>
      <w:r w:rsidRPr="00BC63A4">
        <w:rPr>
          <w:rFonts w:ascii="Avenir Next LT Pro Light" w:hAnsi="Avenir Next LT Pro Light"/>
          <w:b/>
          <w:bCs/>
          <w:sz w:val="20"/>
          <w:szCs w:val="20"/>
        </w:rPr>
        <w:t xml:space="preserve">Revenue Factor (RF) measures </w:t>
      </w:r>
      <w:r w:rsidRPr="00BC63A4">
        <w:rPr>
          <w:rFonts w:ascii="Avenir Next LT Pro Light" w:hAnsi="Avenir Next LT Pro Light"/>
          <w:b/>
          <w:bCs/>
          <w:i/>
          <w:iCs/>
          <w:sz w:val="20"/>
          <w:szCs w:val="20"/>
        </w:rPr>
        <w:t>earning strength</w:t>
      </w:r>
      <w:r w:rsidRPr="00BC63A4">
        <w:rPr>
          <w:rFonts w:ascii="Avenir Next LT Pro Light" w:hAnsi="Avenir Next LT Pro Light"/>
          <w:sz w:val="20"/>
          <w:szCs w:val="20"/>
        </w:rPr>
        <w:t xml:space="preserve"> — how effectively each visit generates revenue against expectation.</w:t>
      </w:r>
    </w:p>
    <w:p w14:paraId="14DFAF00" w14:textId="77777777" w:rsidR="00BC63A4" w:rsidRPr="00BC63A4" w:rsidRDefault="00BC63A4" w:rsidP="00863ED5">
      <w:pPr>
        <w:numPr>
          <w:ilvl w:val="1"/>
          <w:numId w:val="4"/>
        </w:numPr>
        <w:spacing w:after="120"/>
        <w:rPr>
          <w:rFonts w:ascii="Avenir Next LT Pro Light" w:hAnsi="Avenir Next LT Pro Light"/>
          <w:sz w:val="20"/>
          <w:szCs w:val="20"/>
        </w:rPr>
      </w:pPr>
      <w:r w:rsidRPr="00BC63A4">
        <w:rPr>
          <w:rFonts w:ascii="Avenir Next LT Pro Light" w:hAnsi="Avenir Next LT Pro Light"/>
          <w:sz w:val="20"/>
          <w:szCs w:val="20"/>
        </w:rPr>
        <w:t>High RF = strong charge capture, coding accuracy, payer integrity.</w:t>
      </w:r>
    </w:p>
    <w:p w14:paraId="6449437A" w14:textId="77777777" w:rsidR="00BC63A4" w:rsidRPr="00BC63A4" w:rsidRDefault="00BC63A4" w:rsidP="00863ED5">
      <w:pPr>
        <w:numPr>
          <w:ilvl w:val="1"/>
          <w:numId w:val="4"/>
        </w:numPr>
        <w:spacing w:after="120"/>
        <w:rPr>
          <w:rFonts w:ascii="Avenir Next LT Pro Light" w:hAnsi="Avenir Next LT Pro Light"/>
          <w:sz w:val="20"/>
          <w:szCs w:val="20"/>
        </w:rPr>
      </w:pPr>
      <w:r w:rsidRPr="00BC63A4">
        <w:rPr>
          <w:rFonts w:ascii="Avenir Next LT Pro Light" w:hAnsi="Avenir Next LT Pro Light"/>
          <w:sz w:val="20"/>
          <w:szCs w:val="20"/>
        </w:rPr>
        <w:t>Low RF = leakage, denials, documentation lag, or volume decline.</w:t>
      </w:r>
    </w:p>
    <w:p w14:paraId="69AE8D2A" w14:textId="77777777" w:rsidR="00BC63A4" w:rsidRPr="00BC63A4" w:rsidRDefault="00BC63A4" w:rsidP="00863ED5">
      <w:pPr>
        <w:numPr>
          <w:ilvl w:val="0"/>
          <w:numId w:val="4"/>
        </w:numPr>
        <w:spacing w:after="120"/>
        <w:rPr>
          <w:rFonts w:ascii="Avenir Next LT Pro Light" w:hAnsi="Avenir Next LT Pro Light"/>
          <w:sz w:val="20"/>
          <w:szCs w:val="20"/>
        </w:rPr>
      </w:pPr>
      <w:r w:rsidRPr="00BC63A4">
        <w:rPr>
          <w:rFonts w:ascii="Avenir Next LT Pro Light" w:hAnsi="Avenir Next LT Pro Light"/>
          <w:b/>
          <w:bCs/>
          <w:sz w:val="20"/>
          <w:szCs w:val="20"/>
        </w:rPr>
        <w:t xml:space="preserve">Labor Factor (LF) measures </w:t>
      </w:r>
      <w:r w:rsidRPr="00BC63A4">
        <w:rPr>
          <w:rFonts w:ascii="Avenir Next LT Pro Light" w:hAnsi="Avenir Next LT Pro Light"/>
          <w:b/>
          <w:bCs/>
          <w:i/>
          <w:iCs/>
          <w:sz w:val="20"/>
          <w:szCs w:val="20"/>
        </w:rPr>
        <w:t>efficiency</w:t>
      </w:r>
      <w:r w:rsidRPr="00BC63A4">
        <w:rPr>
          <w:rFonts w:ascii="Avenir Next LT Pro Light" w:hAnsi="Avenir Next LT Pro Light"/>
          <w:sz w:val="20"/>
          <w:szCs w:val="20"/>
        </w:rPr>
        <w:t xml:space="preserve"> — how staffing cost aligns to visit volume.</w:t>
      </w:r>
    </w:p>
    <w:p w14:paraId="686A6909" w14:textId="77777777" w:rsidR="00BC63A4" w:rsidRPr="00BC63A4" w:rsidRDefault="00BC63A4" w:rsidP="00863ED5">
      <w:pPr>
        <w:numPr>
          <w:ilvl w:val="1"/>
          <w:numId w:val="4"/>
        </w:numPr>
        <w:spacing w:after="120"/>
        <w:rPr>
          <w:rFonts w:ascii="Avenir Next LT Pro Light" w:hAnsi="Avenir Next LT Pro Light"/>
          <w:sz w:val="20"/>
          <w:szCs w:val="20"/>
        </w:rPr>
      </w:pPr>
      <w:r w:rsidRPr="00BC63A4">
        <w:rPr>
          <w:rFonts w:ascii="Avenir Next LT Pro Light" w:hAnsi="Avenir Next LT Pro Light"/>
          <w:sz w:val="20"/>
          <w:szCs w:val="20"/>
        </w:rPr>
        <w:t>High LF = disciplined coverage, low overtime, efficient throughput.</w:t>
      </w:r>
    </w:p>
    <w:p w14:paraId="554C63DF" w14:textId="77777777" w:rsidR="00BC63A4" w:rsidRPr="00BC63A4" w:rsidRDefault="00BC63A4" w:rsidP="00863ED5">
      <w:pPr>
        <w:numPr>
          <w:ilvl w:val="1"/>
          <w:numId w:val="4"/>
        </w:numPr>
        <w:spacing w:after="120"/>
        <w:rPr>
          <w:rFonts w:ascii="Avenir Next LT Pro Light" w:hAnsi="Avenir Next LT Pro Light"/>
          <w:sz w:val="20"/>
          <w:szCs w:val="20"/>
        </w:rPr>
      </w:pPr>
      <w:r w:rsidRPr="00BC63A4">
        <w:rPr>
          <w:rFonts w:ascii="Avenir Next LT Pro Light" w:hAnsi="Avenir Next LT Pro Light"/>
          <w:sz w:val="20"/>
          <w:szCs w:val="20"/>
        </w:rPr>
        <w:t>Low LF = overstaffing, turnover, scheduling drift, or burnout risk.</w:t>
      </w:r>
    </w:p>
    <w:p w14:paraId="6EA04789" w14:textId="77777777" w:rsidR="00BC63A4" w:rsidRDefault="00BC63A4" w:rsidP="00946BB6">
      <w:pPr>
        <w:spacing w:after="120"/>
        <w:rPr>
          <w:rFonts w:ascii="Avenir Next LT Pro Light" w:hAnsi="Avenir Next LT Pro Light"/>
          <w:sz w:val="20"/>
          <w:szCs w:val="20"/>
        </w:rPr>
      </w:pPr>
      <w:r w:rsidRPr="00BC63A4">
        <w:rPr>
          <w:rFonts w:ascii="Avenir Next LT Pro Light" w:hAnsi="Avenir Next LT Pro Light"/>
          <w:sz w:val="20"/>
          <w:szCs w:val="20"/>
        </w:rPr>
        <w:t xml:space="preserve">Together, RF and LF explain </w:t>
      </w:r>
      <w:r w:rsidRPr="00BC63A4">
        <w:rPr>
          <w:rFonts w:ascii="Avenir Next LT Pro Light" w:hAnsi="Avenir Next LT Pro Light"/>
          <w:i/>
          <w:iCs/>
          <w:sz w:val="20"/>
          <w:szCs w:val="20"/>
        </w:rPr>
        <w:t>why</w:t>
      </w:r>
      <w:r w:rsidRPr="00BC63A4">
        <w:rPr>
          <w:rFonts w:ascii="Avenir Next LT Pro Light" w:hAnsi="Avenir Next LT Pro Light"/>
          <w:sz w:val="20"/>
          <w:szCs w:val="20"/>
        </w:rPr>
        <w:t xml:space="preserve"> the overall VVI appears as it does and </w:t>
      </w:r>
      <w:r w:rsidRPr="00BC63A4">
        <w:rPr>
          <w:rFonts w:ascii="Avenir Next LT Pro Light" w:hAnsi="Avenir Next LT Pro Light"/>
          <w:i/>
          <w:iCs/>
          <w:sz w:val="20"/>
          <w:szCs w:val="20"/>
        </w:rPr>
        <w:t>which lever to pull</w:t>
      </w:r>
      <w:r w:rsidRPr="00BC63A4">
        <w:rPr>
          <w:rFonts w:ascii="Avenir Next LT Pro Light" w:hAnsi="Avenir Next LT Pro Light"/>
          <w:sz w:val="20"/>
          <w:szCs w:val="20"/>
        </w:rPr>
        <w:t xml:space="preserve"> for performance recovery or optimization.</w:t>
      </w:r>
    </w:p>
    <w:p w14:paraId="217C273D" w14:textId="32FA021D" w:rsidR="00190F6A" w:rsidRDefault="00190F6A" w:rsidP="00946BB6">
      <w:pPr>
        <w:spacing w:after="120"/>
        <w:rPr>
          <w:rFonts w:ascii="Avenir Next LT Pro Light" w:hAnsi="Avenir Next LT Pro Light"/>
          <w:sz w:val="20"/>
          <w:szCs w:val="20"/>
        </w:rPr>
      </w:pPr>
      <w:r w:rsidRPr="008C113F">
        <w:rPr>
          <w:rFonts w:ascii="Avenir Next LT Pro Light" w:hAnsi="Avenir Next LT Pro Light"/>
          <w:b/>
          <w:bCs/>
          <w:noProof/>
          <w:sz w:val="20"/>
          <w:szCs w:val="20"/>
        </w:rPr>
        <w:lastRenderedPageBreak/>
        <w:drawing>
          <wp:inline distT="0" distB="0" distL="0" distR="0" wp14:anchorId="3C2FD9CB" wp14:editId="12423E5A">
            <wp:extent cx="6309360" cy="1414145"/>
            <wp:effectExtent l="0" t="0" r="0" b="0"/>
            <wp:docPr id="1107482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826" name="Picture 1" descr="A screenshot of a computer&#10;&#10;AI-generated content may be incorrect."/>
                    <pic:cNvPicPr/>
                  </pic:nvPicPr>
                  <pic:blipFill>
                    <a:blip r:embed="rId9"/>
                    <a:stretch>
                      <a:fillRect/>
                    </a:stretch>
                  </pic:blipFill>
                  <pic:spPr>
                    <a:xfrm>
                      <a:off x="0" y="0"/>
                      <a:ext cx="6309360" cy="1414145"/>
                    </a:xfrm>
                    <a:prstGeom prst="rect">
                      <a:avLst/>
                    </a:prstGeom>
                  </pic:spPr>
                </pic:pic>
              </a:graphicData>
            </a:graphic>
          </wp:inline>
        </w:drawing>
      </w:r>
    </w:p>
    <w:p w14:paraId="22CD8FD6" w14:textId="6BB95286" w:rsidR="00417A64" w:rsidRDefault="00000000" w:rsidP="00946BB6">
      <w:pPr>
        <w:spacing w:after="120"/>
        <w:rPr>
          <w:rFonts w:ascii="Avenir Next LT Pro Light" w:hAnsi="Avenir Next LT Pro Light"/>
          <w:b/>
          <w:bCs/>
          <w:sz w:val="20"/>
          <w:szCs w:val="20"/>
        </w:rPr>
      </w:pPr>
      <w:r>
        <w:rPr>
          <w:rFonts w:ascii="Avenir Next LT Pro Light" w:hAnsi="Avenir Next LT Pro Light"/>
          <w:b/>
          <w:bCs/>
          <w:sz w:val="20"/>
          <w:szCs w:val="20"/>
        </w:rPr>
        <w:pict w14:anchorId="4313DAAF">
          <v:rect id="_x0000_i1034" style="width:0;height:1.5pt" o:hralign="center" o:hrstd="t" o:hr="t" fillcolor="#a0a0a0" stroked="f"/>
        </w:pict>
      </w:r>
    </w:p>
    <w:p w14:paraId="1A620422" w14:textId="131E7649" w:rsidR="00BC63A4" w:rsidRPr="00BC63A4" w:rsidRDefault="00817C0F" w:rsidP="00946BB6">
      <w:pPr>
        <w:spacing w:after="120"/>
        <w:rPr>
          <w:rFonts w:ascii="Avenir Next LT Pro Light" w:hAnsi="Avenir Next LT Pro Light"/>
          <w:b/>
          <w:bCs/>
          <w:sz w:val="20"/>
          <w:szCs w:val="20"/>
        </w:rPr>
      </w:pPr>
      <w:r>
        <w:rPr>
          <w:rFonts w:ascii="Avenir Next LT Pro Light" w:hAnsi="Avenir Next LT Pro Light"/>
          <w:b/>
          <w:bCs/>
          <w:sz w:val="20"/>
          <w:szCs w:val="20"/>
        </w:rPr>
        <w:t xml:space="preserve">10. </w:t>
      </w:r>
      <w:r w:rsidR="00BC63A4" w:rsidRPr="00BC63A4">
        <w:rPr>
          <w:rFonts w:ascii="Avenir Next LT Pro Light" w:hAnsi="Avenir Next LT Pro Light"/>
          <w:b/>
          <w:bCs/>
          <w:sz w:val="20"/>
          <w:szCs w:val="20"/>
        </w:rPr>
        <w:t>Diagnostic Framework</w:t>
      </w:r>
    </w:p>
    <w:p w14:paraId="3D45563B" w14:textId="77777777" w:rsidR="00BC63A4" w:rsidRDefault="00BC63A4" w:rsidP="00946BB6">
      <w:pPr>
        <w:spacing w:after="120"/>
        <w:rPr>
          <w:rFonts w:ascii="Avenir Next LT Pro Light" w:hAnsi="Avenir Next LT Pro Light"/>
          <w:sz w:val="20"/>
          <w:szCs w:val="20"/>
        </w:rPr>
      </w:pPr>
      <w:r w:rsidRPr="00BC63A4">
        <w:rPr>
          <w:rFonts w:ascii="Avenir Next LT Pro Light" w:hAnsi="Avenir Next LT Pro Light"/>
          <w:sz w:val="20"/>
          <w:szCs w:val="20"/>
        </w:rPr>
        <w:t>The combination of Revenue Factor (RF) and Labor Factor (LF) creates a 4×4 matrix of operational scenarios — sixteen possible intersections that represent every clinic’s performance posture.</w:t>
      </w:r>
      <w:r w:rsidRPr="00BC63A4">
        <w:rPr>
          <w:rFonts w:ascii="Avenir Next LT Pro Light" w:hAnsi="Avenir Next LT Pro Light"/>
          <w:sz w:val="20"/>
          <w:szCs w:val="20"/>
        </w:rPr>
        <w:br/>
        <w:t>Each intersection delivers both a Diagnosis and a Prescriptive Action Plan designed for immediate improvement or sustainment.</w:t>
      </w:r>
    </w:p>
    <w:p w14:paraId="2CB06C8F" w14:textId="77777777" w:rsidR="00D8034C" w:rsidRPr="00D8034C" w:rsidRDefault="00D8034C" w:rsidP="00D8034C">
      <w:pPr>
        <w:spacing w:after="120"/>
        <w:rPr>
          <w:rFonts w:ascii="Avenir Next LT Pro Light" w:hAnsi="Avenir Next LT Pro Light"/>
          <w:b/>
          <w:bCs/>
          <w:sz w:val="20"/>
          <w:szCs w:val="20"/>
        </w:rPr>
      </w:pPr>
      <w:r w:rsidRPr="00D8034C">
        <w:rPr>
          <w:rFonts w:ascii="Avenir Next LT Pro Light" w:hAnsi="Avenir Next LT Pro Light"/>
          <w:b/>
          <w:bCs/>
          <w:sz w:val="20"/>
          <w:szCs w:val="20"/>
        </w:rPr>
        <w:t>4×4 VVI Diagnostic Scenario Matrix (Visual Grid)</w:t>
      </w:r>
    </w:p>
    <w:p w14:paraId="074180DF" w14:textId="77777777" w:rsidR="00D8034C" w:rsidRPr="00D8034C" w:rsidRDefault="00D8034C" w:rsidP="00D8034C">
      <w:pPr>
        <w:spacing w:after="120"/>
        <w:rPr>
          <w:rFonts w:ascii="Avenir Next LT Pro Light" w:hAnsi="Avenir Next LT Pro Light"/>
          <w:b/>
          <w:bCs/>
          <w:sz w:val="20"/>
          <w:szCs w:val="20"/>
        </w:rPr>
      </w:pPr>
      <w:r w:rsidRPr="00D8034C">
        <w:rPr>
          <w:rFonts w:ascii="Avenir Next LT Pro Light" w:hAnsi="Avenir Next LT Pro Light"/>
          <w:b/>
          <w:bCs/>
          <w:sz w:val="20"/>
          <w:szCs w:val="20"/>
        </w:rPr>
        <w:t>Revenue Factor (RF) on the vertical axis</w:t>
      </w:r>
    </w:p>
    <w:p w14:paraId="76F99318" w14:textId="77777777" w:rsidR="00D8034C" w:rsidRPr="00D8034C" w:rsidRDefault="00D8034C" w:rsidP="00D8034C">
      <w:pPr>
        <w:spacing w:after="120"/>
        <w:rPr>
          <w:rFonts w:ascii="Avenir Next LT Pro Light" w:hAnsi="Avenir Next LT Pro Light"/>
          <w:b/>
          <w:bCs/>
          <w:sz w:val="20"/>
          <w:szCs w:val="20"/>
        </w:rPr>
      </w:pPr>
      <w:r w:rsidRPr="00D8034C">
        <w:rPr>
          <w:rFonts w:ascii="Avenir Next LT Pro Light" w:hAnsi="Avenir Next LT Pro Light"/>
          <w:b/>
          <w:bCs/>
          <w:sz w:val="20"/>
          <w:szCs w:val="20"/>
        </w:rPr>
        <w:t>Labor Factor (LF) on the horizontal axis</w:t>
      </w:r>
    </w:p>
    <w:p w14:paraId="5F8D06BD" w14:textId="77777777" w:rsidR="00D8034C" w:rsidRPr="00D8034C" w:rsidRDefault="00D8034C" w:rsidP="00D8034C">
      <w:pPr>
        <w:spacing w:after="120"/>
        <w:rPr>
          <w:rFonts w:ascii="Avenir Next LT Pro Light" w:hAnsi="Avenir Next LT Pro Light"/>
          <w:sz w:val="20"/>
          <w:szCs w:val="20"/>
        </w:rPr>
      </w:pPr>
      <w:r w:rsidRPr="00D8034C">
        <w:rPr>
          <w:rFonts w:ascii="Avenir Next LT Pro Light" w:hAnsi="Avenir Next LT Pro Light"/>
          <w:b/>
          <w:bCs/>
          <w:sz w:val="20"/>
          <w:szCs w:val="20"/>
        </w:rPr>
        <w:t>Legend:</w:t>
      </w:r>
    </w:p>
    <w:p w14:paraId="404866CA" w14:textId="77777777" w:rsidR="00D8034C" w:rsidRPr="00D8034C" w:rsidRDefault="00D8034C" w:rsidP="00D8034C">
      <w:pPr>
        <w:numPr>
          <w:ilvl w:val="0"/>
          <w:numId w:val="78"/>
        </w:numPr>
        <w:spacing w:after="120"/>
        <w:rPr>
          <w:rFonts w:ascii="Avenir Next LT Pro Light" w:hAnsi="Avenir Next LT Pro Light"/>
          <w:sz w:val="20"/>
          <w:szCs w:val="20"/>
        </w:rPr>
      </w:pPr>
      <w:r w:rsidRPr="00D8034C">
        <w:rPr>
          <w:rFonts w:ascii="Avenir Next LT Pro Light" w:hAnsi="Avenir Next LT Pro Light"/>
          <w:b/>
          <w:bCs/>
          <w:sz w:val="20"/>
          <w:szCs w:val="20"/>
        </w:rPr>
        <w:t>Sustain</w:t>
      </w:r>
      <w:r w:rsidRPr="00D8034C">
        <w:rPr>
          <w:rFonts w:ascii="Avenir Next LT Pro Light" w:hAnsi="Avenir Next LT Pro Light"/>
          <w:sz w:val="20"/>
          <w:szCs w:val="20"/>
        </w:rPr>
        <w:t xml:space="preserve"> = strong alignment</w:t>
      </w:r>
    </w:p>
    <w:p w14:paraId="349C1CF7" w14:textId="77777777" w:rsidR="00D8034C" w:rsidRPr="00D8034C" w:rsidRDefault="00D8034C" w:rsidP="00D8034C">
      <w:pPr>
        <w:numPr>
          <w:ilvl w:val="0"/>
          <w:numId w:val="78"/>
        </w:numPr>
        <w:spacing w:after="120"/>
        <w:rPr>
          <w:rFonts w:ascii="Avenir Next LT Pro Light" w:hAnsi="Avenir Next LT Pro Light"/>
          <w:sz w:val="20"/>
          <w:szCs w:val="20"/>
        </w:rPr>
      </w:pPr>
      <w:r w:rsidRPr="00D8034C">
        <w:rPr>
          <w:rFonts w:ascii="Avenir Next LT Pro Light" w:hAnsi="Avenir Next LT Pro Light"/>
          <w:b/>
          <w:bCs/>
          <w:sz w:val="20"/>
          <w:szCs w:val="20"/>
        </w:rPr>
        <w:t>Guard</w:t>
      </w:r>
      <w:r w:rsidRPr="00D8034C">
        <w:rPr>
          <w:rFonts w:ascii="Avenir Next LT Pro Light" w:hAnsi="Avenir Next LT Pro Light"/>
          <w:sz w:val="20"/>
          <w:szCs w:val="20"/>
        </w:rPr>
        <w:t xml:space="preserve"> = protect from drift</w:t>
      </w:r>
    </w:p>
    <w:p w14:paraId="640FF171" w14:textId="77777777" w:rsidR="00D8034C" w:rsidRPr="00D8034C" w:rsidRDefault="00D8034C" w:rsidP="00D8034C">
      <w:pPr>
        <w:numPr>
          <w:ilvl w:val="0"/>
          <w:numId w:val="78"/>
        </w:numPr>
        <w:spacing w:after="120"/>
        <w:rPr>
          <w:rFonts w:ascii="Avenir Next LT Pro Light" w:hAnsi="Avenir Next LT Pro Light"/>
          <w:sz w:val="20"/>
          <w:szCs w:val="20"/>
        </w:rPr>
      </w:pPr>
      <w:r w:rsidRPr="00D8034C">
        <w:rPr>
          <w:rFonts w:ascii="Avenir Next LT Pro Light" w:hAnsi="Avenir Next LT Pro Light"/>
          <w:b/>
          <w:bCs/>
          <w:sz w:val="20"/>
          <w:szCs w:val="20"/>
        </w:rPr>
        <w:t>Optimize</w:t>
      </w:r>
      <w:r w:rsidRPr="00D8034C">
        <w:rPr>
          <w:rFonts w:ascii="Avenir Next LT Pro Light" w:hAnsi="Avenir Next LT Pro Light"/>
          <w:sz w:val="20"/>
          <w:szCs w:val="20"/>
        </w:rPr>
        <w:t xml:space="preserve"> = improve efficiency</w:t>
      </w:r>
    </w:p>
    <w:p w14:paraId="52AE615A" w14:textId="77777777" w:rsidR="00D8034C" w:rsidRPr="00D8034C" w:rsidRDefault="00D8034C" w:rsidP="00D8034C">
      <w:pPr>
        <w:numPr>
          <w:ilvl w:val="0"/>
          <w:numId w:val="78"/>
        </w:numPr>
        <w:spacing w:after="120"/>
        <w:rPr>
          <w:rFonts w:ascii="Avenir Next LT Pro Light" w:hAnsi="Avenir Next LT Pro Light"/>
          <w:sz w:val="20"/>
          <w:szCs w:val="20"/>
        </w:rPr>
      </w:pPr>
      <w:r w:rsidRPr="00D8034C">
        <w:rPr>
          <w:rFonts w:ascii="Avenir Next LT Pro Light" w:hAnsi="Avenir Next LT Pro Light"/>
          <w:b/>
          <w:bCs/>
          <w:sz w:val="20"/>
          <w:szCs w:val="20"/>
        </w:rPr>
        <w:t>Correct</w:t>
      </w:r>
      <w:r w:rsidRPr="00D8034C">
        <w:rPr>
          <w:rFonts w:ascii="Avenir Next LT Pro Light" w:hAnsi="Avenir Next LT Pro Light"/>
          <w:sz w:val="20"/>
          <w:szCs w:val="20"/>
        </w:rPr>
        <w:t xml:space="preserve"> = fix identified imbalance</w:t>
      </w:r>
    </w:p>
    <w:p w14:paraId="06D9A9B8" w14:textId="77777777" w:rsidR="00D8034C" w:rsidRPr="00D8034C" w:rsidRDefault="00D8034C" w:rsidP="00D8034C">
      <w:pPr>
        <w:numPr>
          <w:ilvl w:val="0"/>
          <w:numId w:val="78"/>
        </w:numPr>
        <w:spacing w:after="120"/>
        <w:rPr>
          <w:rFonts w:ascii="Avenir Next LT Pro Light" w:hAnsi="Avenir Next LT Pro Light"/>
          <w:sz w:val="20"/>
          <w:szCs w:val="20"/>
        </w:rPr>
      </w:pPr>
      <w:r w:rsidRPr="00D8034C">
        <w:rPr>
          <w:rFonts w:ascii="Avenir Next LT Pro Light" w:hAnsi="Avenir Next LT Pro Light"/>
          <w:b/>
          <w:bCs/>
          <w:sz w:val="20"/>
          <w:szCs w:val="20"/>
        </w:rPr>
        <w:t>Intervene</w:t>
      </w:r>
      <w:r w:rsidRPr="00D8034C">
        <w:rPr>
          <w:rFonts w:ascii="Avenir Next LT Pro Light" w:hAnsi="Avenir Next LT Pro Light"/>
          <w:sz w:val="20"/>
          <w:szCs w:val="20"/>
        </w:rPr>
        <w:t xml:space="preserve"> = rapid corrective action</w:t>
      </w:r>
    </w:p>
    <w:p w14:paraId="67509A29" w14:textId="77777777" w:rsidR="00D8034C" w:rsidRPr="00D8034C" w:rsidRDefault="00D8034C" w:rsidP="00D8034C">
      <w:pPr>
        <w:numPr>
          <w:ilvl w:val="0"/>
          <w:numId w:val="78"/>
        </w:numPr>
        <w:spacing w:after="120"/>
        <w:rPr>
          <w:rFonts w:ascii="Avenir Next LT Pro Light" w:hAnsi="Avenir Next LT Pro Light"/>
          <w:sz w:val="20"/>
          <w:szCs w:val="20"/>
        </w:rPr>
      </w:pPr>
      <w:r w:rsidRPr="00D8034C">
        <w:rPr>
          <w:rFonts w:ascii="Avenir Next LT Pro Light" w:hAnsi="Avenir Next LT Pro Light"/>
          <w:b/>
          <w:bCs/>
          <w:sz w:val="20"/>
          <w:szCs w:val="20"/>
        </w:rPr>
        <w:t>Recover</w:t>
      </w:r>
      <w:r w:rsidRPr="00D8034C">
        <w:rPr>
          <w:rFonts w:ascii="Avenir Next LT Pro Light" w:hAnsi="Avenir Next LT Pro Light"/>
          <w:sz w:val="20"/>
          <w:szCs w:val="20"/>
        </w:rPr>
        <w:t xml:space="preserve"> = restore failed revenue</w:t>
      </w:r>
    </w:p>
    <w:p w14:paraId="1A36F814" w14:textId="77777777" w:rsidR="00D8034C" w:rsidRPr="00D8034C" w:rsidRDefault="00D8034C" w:rsidP="00D8034C">
      <w:pPr>
        <w:numPr>
          <w:ilvl w:val="0"/>
          <w:numId w:val="78"/>
        </w:numPr>
        <w:spacing w:after="120"/>
        <w:rPr>
          <w:rFonts w:ascii="Avenir Next LT Pro Light" w:hAnsi="Avenir Next LT Pro Light"/>
          <w:sz w:val="20"/>
          <w:szCs w:val="20"/>
        </w:rPr>
      </w:pPr>
      <w:r w:rsidRPr="00D8034C">
        <w:rPr>
          <w:rFonts w:ascii="Avenir Next LT Pro Light" w:hAnsi="Avenir Next LT Pro Light"/>
          <w:b/>
          <w:bCs/>
          <w:sz w:val="20"/>
          <w:szCs w:val="20"/>
        </w:rPr>
        <w:t>Crisis</w:t>
      </w:r>
      <w:r w:rsidRPr="00D8034C">
        <w:rPr>
          <w:rFonts w:ascii="Avenir Next LT Pro Light" w:hAnsi="Avenir Next LT Pro Light"/>
          <w:sz w:val="20"/>
          <w:szCs w:val="20"/>
        </w:rPr>
        <w:t xml:space="preserve"> = full operational rescue</w:t>
      </w:r>
    </w:p>
    <w:p w14:paraId="49D7E14B" w14:textId="77777777" w:rsidR="00D8034C" w:rsidRPr="00D8034C" w:rsidRDefault="00000000" w:rsidP="00D8034C">
      <w:pPr>
        <w:spacing w:after="120"/>
        <w:rPr>
          <w:rFonts w:ascii="Avenir Next LT Pro Light" w:hAnsi="Avenir Next LT Pro Light"/>
          <w:sz w:val="20"/>
          <w:szCs w:val="20"/>
        </w:rPr>
      </w:pPr>
      <w:r>
        <w:rPr>
          <w:rFonts w:ascii="Avenir Next LT Pro Light" w:hAnsi="Avenir Next LT Pro Light"/>
          <w:sz w:val="20"/>
          <w:szCs w:val="20"/>
        </w:rPr>
        <w:pict w14:anchorId="50642370">
          <v:rect id="_x0000_i1036" style="width:0;height:1.5pt" o:hralign="center" o:hrstd="t" o:hr="t" fillcolor="#a0a0a0" stroked="f"/>
        </w:pict>
      </w:r>
    </w:p>
    <w:p w14:paraId="68E5B1BE" w14:textId="14BB0465" w:rsidR="006326CB" w:rsidRDefault="00204C55" w:rsidP="00946BB6">
      <w:pPr>
        <w:spacing w:after="120"/>
        <w:rPr>
          <w:rFonts w:ascii="Avenir Next LT Pro Light" w:hAnsi="Avenir Next LT Pro Light"/>
          <w:sz w:val="20"/>
          <w:szCs w:val="20"/>
        </w:rPr>
      </w:pPr>
      <w:r w:rsidRPr="00204C55">
        <w:rPr>
          <w:rFonts w:ascii="Avenir Next LT Pro Light" w:hAnsi="Avenir Next LT Pro Light"/>
          <w:noProof/>
          <w:sz w:val="20"/>
          <w:szCs w:val="20"/>
        </w:rPr>
        <w:lastRenderedPageBreak/>
        <w:drawing>
          <wp:inline distT="0" distB="0" distL="0" distR="0" wp14:anchorId="65A44692" wp14:editId="5DF9A74D">
            <wp:extent cx="6309360" cy="2744470"/>
            <wp:effectExtent l="0" t="0" r="0" b="0"/>
            <wp:docPr id="50143722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37226" name="Picture 1" descr="A screenshot of a computer&#10;&#10;AI-generated content may be incorrect."/>
                    <pic:cNvPicPr/>
                  </pic:nvPicPr>
                  <pic:blipFill>
                    <a:blip r:embed="rId10"/>
                    <a:stretch>
                      <a:fillRect/>
                    </a:stretch>
                  </pic:blipFill>
                  <pic:spPr>
                    <a:xfrm>
                      <a:off x="0" y="0"/>
                      <a:ext cx="6309360" cy="2744470"/>
                    </a:xfrm>
                    <a:prstGeom prst="rect">
                      <a:avLst/>
                    </a:prstGeom>
                  </pic:spPr>
                </pic:pic>
              </a:graphicData>
            </a:graphic>
          </wp:inline>
        </w:drawing>
      </w:r>
    </w:p>
    <w:p w14:paraId="48BFD13C" w14:textId="740E6FD8" w:rsidR="00BC63A4" w:rsidRPr="00BC63A4" w:rsidRDefault="00BC63A4" w:rsidP="00946BB6">
      <w:pPr>
        <w:spacing w:after="120"/>
        <w:rPr>
          <w:rFonts w:ascii="Avenir Next LT Pro Light" w:hAnsi="Avenir Next LT Pro Light"/>
          <w:sz w:val="20"/>
          <w:szCs w:val="20"/>
        </w:rPr>
      </w:pPr>
      <w:r w:rsidRPr="00BC63A4">
        <w:rPr>
          <w:rFonts w:ascii="Avenir Next LT Pro Light" w:hAnsi="Avenir Next LT Pro Light"/>
          <w:sz w:val="20"/>
          <w:szCs w:val="20"/>
        </w:rPr>
        <w:t>Each scenario corresponds to a prescriptive set of RF and LF levers that target the specific drivers of imbalance.</w:t>
      </w:r>
    </w:p>
    <w:p w14:paraId="59906246" w14:textId="77777777" w:rsidR="00BC63A4" w:rsidRPr="00BC63A4" w:rsidRDefault="00BC63A4" w:rsidP="00946BB6">
      <w:pPr>
        <w:spacing w:after="120"/>
        <w:rPr>
          <w:rFonts w:ascii="Avenir Next LT Pro Light" w:hAnsi="Avenir Next LT Pro Light"/>
          <w:b/>
          <w:bCs/>
          <w:sz w:val="20"/>
          <w:szCs w:val="20"/>
        </w:rPr>
      </w:pPr>
      <w:r w:rsidRPr="00BC63A4">
        <w:rPr>
          <w:rFonts w:ascii="Avenir Next LT Pro Light" w:hAnsi="Avenir Next LT Pro Light"/>
          <w:b/>
          <w:bCs/>
          <w:sz w:val="20"/>
          <w:szCs w:val="20"/>
        </w:rPr>
        <w:t>Example: RF Excellent / LF At Risk — “Optimization: Rebalance Load”</w:t>
      </w:r>
    </w:p>
    <w:p w14:paraId="13170EDF" w14:textId="09831B0D" w:rsidR="00BC63A4" w:rsidRPr="00BC63A4" w:rsidRDefault="00BC63A4" w:rsidP="00946BB6">
      <w:pPr>
        <w:spacing w:after="120"/>
        <w:rPr>
          <w:rFonts w:ascii="Avenir Next LT Pro Light" w:hAnsi="Avenir Next LT Pro Light"/>
          <w:sz w:val="20"/>
          <w:szCs w:val="20"/>
        </w:rPr>
      </w:pPr>
      <w:r w:rsidRPr="00BC63A4">
        <w:rPr>
          <w:rFonts w:ascii="Avenir Next LT Pro Light" w:hAnsi="Avenir Next LT Pro Light"/>
          <w:sz w:val="20"/>
          <w:szCs w:val="20"/>
        </w:rPr>
        <w:t xml:space="preserve">Diagnosis: Revenue performance exceeds </w:t>
      </w:r>
      <w:r w:rsidRPr="003F1719">
        <w:rPr>
          <w:rFonts w:ascii="Avenir Next LT Pro Light" w:hAnsi="Avenir Next LT Pro Light"/>
          <w:sz w:val="20"/>
          <w:szCs w:val="20"/>
        </w:rPr>
        <w:t>expectations but</w:t>
      </w:r>
      <w:r w:rsidRPr="00BC63A4">
        <w:rPr>
          <w:rFonts w:ascii="Avenir Next LT Pro Light" w:hAnsi="Avenir Next LT Pro Light"/>
          <w:sz w:val="20"/>
          <w:szCs w:val="20"/>
        </w:rPr>
        <w:t xml:space="preserve"> staffing strain and turnover risk indicate rising inefficiency.</w:t>
      </w:r>
    </w:p>
    <w:p w14:paraId="76A239A8" w14:textId="77777777" w:rsidR="00BC63A4" w:rsidRPr="00BC63A4" w:rsidRDefault="00BC63A4" w:rsidP="00946BB6">
      <w:pPr>
        <w:spacing w:after="120"/>
        <w:rPr>
          <w:rFonts w:ascii="Avenir Next LT Pro Light" w:hAnsi="Avenir Next LT Pro Light"/>
          <w:b/>
          <w:bCs/>
          <w:sz w:val="20"/>
          <w:szCs w:val="20"/>
        </w:rPr>
      </w:pPr>
      <w:r w:rsidRPr="00BC63A4">
        <w:rPr>
          <w:rFonts w:ascii="Avenir Next LT Pro Light" w:hAnsi="Avenir Next LT Pro Light"/>
          <w:sz w:val="20"/>
          <w:szCs w:val="20"/>
        </w:rPr>
        <w:t>Prescriptive Levers</w:t>
      </w:r>
      <w:r w:rsidRPr="00BC63A4">
        <w:rPr>
          <w:rFonts w:ascii="Avenir Next LT Pro Light" w:hAnsi="Avenir Next LT Pro Light"/>
          <w:sz w:val="20"/>
          <w:szCs w:val="20"/>
        </w:rPr>
        <w:br/>
      </w:r>
      <w:r w:rsidRPr="00BC63A4">
        <w:rPr>
          <w:rFonts w:ascii="Avenir Next LT Pro Light" w:hAnsi="Avenir Next LT Pro Light"/>
          <w:b/>
          <w:bCs/>
          <w:sz w:val="20"/>
          <w:szCs w:val="20"/>
        </w:rPr>
        <w:t>RF Excellent – Sustainment:</w:t>
      </w:r>
    </w:p>
    <w:p w14:paraId="488AC829" w14:textId="77777777" w:rsidR="00BC63A4" w:rsidRPr="00BC63A4" w:rsidRDefault="00BC63A4" w:rsidP="00863ED5">
      <w:pPr>
        <w:numPr>
          <w:ilvl w:val="0"/>
          <w:numId w:val="5"/>
        </w:numPr>
        <w:spacing w:after="120"/>
        <w:rPr>
          <w:rFonts w:ascii="Avenir Next LT Pro Light" w:hAnsi="Avenir Next LT Pro Light"/>
          <w:sz w:val="20"/>
          <w:szCs w:val="20"/>
        </w:rPr>
      </w:pPr>
      <w:r w:rsidRPr="00BC63A4">
        <w:rPr>
          <w:rFonts w:ascii="Avenir Next LT Pro Light" w:hAnsi="Avenir Next LT Pro Light"/>
          <w:sz w:val="20"/>
          <w:szCs w:val="20"/>
        </w:rPr>
        <w:t>Maintain revenue integrity through quarterly audits of charge capture and coding accuracy.</w:t>
      </w:r>
    </w:p>
    <w:p w14:paraId="0F2D968D" w14:textId="77777777" w:rsidR="00BC63A4" w:rsidRPr="00BC63A4" w:rsidRDefault="00BC63A4" w:rsidP="00863ED5">
      <w:pPr>
        <w:numPr>
          <w:ilvl w:val="0"/>
          <w:numId w:val="5"/>
        </w:numPr>
        <w:spacing w:after="120"/>
        <w:rPr>
          <w:rFonts w:ascii="Avenir Next LT Pro Light" w:hAnsi="Avenir Next LT Pro Light"/>
          <w:sz w:val="20"/>
          <w:szCs w:val="20"/>
        </w:rPr>
      </w:pPr>
      <w:r w:rsidRPr="00BC63A4">
        <w:rPr>
          <w:rFonts w:ascii="Avenir Next LT Pro Light" w:hAnsi="Avenir Next LT Pro Light"/>
          <w:sz w:val="20"/>
          <w:szCs w:val="20"/>
        </w:rPr>
        <w:t>Reinforce recognition and retention of high-performing staff tied to financial results.</w:t>
      </w:r>
    </w:p>
    <w:p w14:paraId="62F567E7" w14:textId="77777777" w:rsidR="00BC63A4" w:rsidRPr="00BC63A4" w:rsidRDefault="00BC63A4" w:rsidP="00863ED5">
      <w:pPr>
        <w:numPr>
          <w:ilvl w:val="0"/>
          <w:numId w:val="5"/>
        </w:numPr>
        <w:spacing w:after="120"/>
        <w:rPr>
          <w:rFonts w:ascii="Avenir Next LT Pro Light" w:hAnsi="Avenir Next LT Pro Light"/>
          <w:sz w:val="20"/>
          <w:szCs w:val="20"/>
        </w:rPr>
      </w:pPr>
      <w:r w:rsidRPr="00BC63A4">
        <w:rPr>
          <w:rFonts w:ascii="Avenir Next LT Pro Light" w:hAnsi="Avenir Next LT Pro Light"/>
          <w:sz w:val="20"/>
          <w:szCs w:val="20"/>
        </w:rPr>
        <w:t>Benchmark workflow practices across regions to replicate top-performing models.</w:t>
      </w:r>
    </w:p>
    <w:p w14:paraId="7B9FEA19" w14:textId="77777777" w:rsidR="00BC63A4" w:rsidRPr="00BC63A4" w:rsidRDefault="00BC63A4" w:rsidP="00946BB6">
      <w:pPr>
        <w:spacing w:after="120"/>
        <w:rPr>
          <w:rFonts w:ascii="Avenir Next LT Pro Light" w:hAnsi="Avenir Next LT Pro Light"/>
          <w:b/>
          <w:bCs/>
          <w:sz w:val="20"/>
          <w:szCs w:val="20"/>
        </w:rPr>
      </w:pPr>
      <w:r w:rsidRPr="00BC63A4">
        <w:rPr>
          <w:rFonts w:ascii="Avenir Next LT Pro Light" w:hAnsi="Avenir Next LT Pro Light"/>
          <w:b/>
          <w:bCs/>
          <w:sz w:val="20"/>
          <w:szCs w:val="20"/>
        </w:rPr>
        <w:t>LF At Risk – Corrective:</w:t>
      </w:r>
    </w:p>
    <w:p w14:paraId="40E4B17A" w14:textId="77777777" w:rsidR="00BC63A4" w:rsidRPr="00BC63A4" w:rsidRDefault="00BC63A4" w:rsidP="00863ED5">
      <w:pPr>
        <w:numPr>
          <w:ilvl w:val="0"/>
          <w:numId w:val="6"/>
        </w:numPr>
        <w:spacing w:after="120"/>
        <w:rPr>
          <w:rFonts w:ascii="Avenir Next LT Pro Light" w:hAnsi="Avenir Next LT Pro Light"/>
          <w:sz w:val="20"/>
          <w:szCs w:val="20"/>
        </w:rPr>
      </w:pPr>
      <w:r w:rsidRPr="00BC63A4">
        <w:rPr>
          <w:rFonts w:ascii="Avenir Next LT Pro Light" w:hAnsi="Avenir Next LT Pro Light"/>
          <w:sz w:val="20"/>
          <w:szCs w:val="20"/>
        </w:rPr>
        <w:t>Conduct weekly schedule balancing based on rolling four-week visit trends.</w:t>
      </w:r>
    </w:p>
    <w:p w14:paraId="20795A7B" w14:textId="77777777" w:rsidR="00BC63A4" w:rsidRPr="00BC63A4" w:rsidRDefault="00BC63A4" w:rsidP="00863ED5">
      <w:pPr>
        <w:numPr>
          <w:ilvl w:val="0"/>
          <w:numId w:val="6"/>
        </w:numPr>
        <w:spacing w:after="120"/>
        <w:rPr>
          <w:rFonts w:ascii="Avenir Next LT Pro Light" w:hAnsi="Avenir Next LT Pro Light"/>
          <w:sz w:val="20"/>
          <w:szCs w:val="20"/>
        </w:rPr>
      </w:pPr>
      <w:r w:rsidRPr="00BC63A4">
        <w:rPr>
          <w:rFonts w:ascii="Avenir Next LT Pro Light" w:hAnsi="Avenir Next LT Pro Light"/>
          <w:sz w:val="20"/>
          <w:szCs w:val="20"/>
        </w:rPr>
        <w:t>Monitor overtime weekly and deploy PRN or float coverage during peaks.</w:t>
      </w:r>
    </w:p>
    <w:p w14:paraId="6A90ED42" w14:textId="77777777" w:rsidR="00BC63A4" w:rsidRPr="00BC63A4" w:rsidRDefault="00BC63A4" w:rsidP="00863ED5">
      <w:pPr>
        <w:numPr>
          <w:ilvl w:val="0"/>
          <w:numId w:val="6"/>
        </w:numPr>
        <w:spacing w:after="120"/>
        <w:rPr>
          <w:rFonts w:ascii="Avenir Next LT Pro Light" w:hAnsi="Avenir Next LT Pro Light"/>
          <w:sz w:val="20"/>
          <w:szCs w:val="20"/>
        </w:rPr>
      </w:pPr>
      <w:r w:rsidRPr="00BC63A4">
        <w:rPr>
          <w:rFonts w:ascii="Avenir Next LT Pro Light" w:hAnsi="Avenir Next LT Pro Light"/>
          <w:sz w:val="20"/>
          <w:szCs w:val="20"/>
        </w:rPr>
        <w:t>Cross-train staff to build flexibility and reduce coverage gaps.</w:t>
      </w:r>
    </w:p>
    <w:p w14:paraId="54EAEF3E" w14:textId="77777777" w:rsidR="00BC63A4" w:rsidRPr="00BC63A4" w:rsidRDefault="00BC63A4" w:rsidP="00863ED5">
      <w:pPr>
        <w:numPr>
          <w:ilvl w:val="0"/>
          <w:numId w:val="6"/>
        </w:numPr>
        <w:spacing w:after="120"/>
        <w:rPr>
          <w:rFonts w:ascii="Avenir Next LT Pro Light" w:hAnsi="Avenir Next LT Pro Light"/>
          <w:sz w:val="20"/>
          <w:szCs w:val="20"/>
        </w:rPr>
      </w:pPr>
      <w:r w:rsidRPr="00BC63A4">
        <w:rPr>
          <w:rFonts w:ascii="Avenir Next LT Pro Light" w:hAnsi="Avenir Next LT Pro Light"/>
          <w:sz w:val="20"/>
          <w:szCs w:val="20"/>
        </w:rPr>
        <w:t>Conduct monthly stay interviews to prevent turnover among top performers.</w:t>
      </w:r>
    </w:p>
    <w:p w14:paraId="53E8F770" w14:textId="77777777" w:rsidR="00BC63A4" w:rsidRPr="00BC63A4" w:rsidRDefault="00BC63A4" w:rsidP="00946BB6">
      <w:pPr>
        <w:spacing w:after="120"/>
        <w:rPr>
          <w:rFonts w:ascii="Avenir Next LT Pro Light" w:hAnsi="Avenir Next LT Pro Light"/>
          <w:sz w:val="20"/>
          <w:szCs w:val="20"/>
        </w:rPr>
      </w:pPr>
      <w:r w:rsidRPr="00BC63A4">
        <w:rPr>
          <w:rFonts w:ascii="Avenir Next LT Pro Light" w:hAnsi="Avenir Next LT Pro Light"/>
          <w:sz w:val="20"/>
          <w:szCs w:val="20"/>
        </w:rPr>
        <w:t>Leadership Focus: Protect strong revenue performance by relieving labor pressure before it erodes margin.</w:t>
      </w:r>
    </w:p>
    <w:p w14:paraId="0407D7CA" w14:textId="77777777" w:rsidR="00BC63A4" w:rsidRPr="00BC63A4" w:rsidRDefault="00BC63A4" w:rsidP="00946BB6">
      <w:pPr>
        <w:spacing w:after="120"/>
        <w:rPr>
          <w:rFonts w:ascii="Avenir Next LT Pro Light" w:hAnsi="Avenir Next LT Pro Light"/>
          <w:b/>
          <w:bCs/>
          <w:sz w:val="20"/>
          <w:szCs w:val="20"/>
        </w:rPr>
      </w:pPr>
      <w:r w:rsidRPr="00BC63A4">
        <w:rPr>
          <w:rFonts w:ascii="Avenir Next LT Pro Light" w:hAnsi="Avenir Next LT Pro Light"/>
          <w:b/>
          <w:bCs/>
          <w:sz w:val="20"/>
          <w:szCs w:val="20"/>
        </w:rPr>
        <w:t>Example: RF Critical / LF Critical — “Crisis: Full-System Recovery”</w:t>
      </w:r>
    </w:p>
    <w:p w14:paraId="3BEE089F" w14:textId="77777777" w:rsidR="00BC63A4" w:rsidRPr="00BC63A4" w:rsidRDefault="00BC63A4" w:rsidP="00946BB6">
      <w:pPr>
        <w:spacing w:after="120"/>
        <w:rPr>
          <w:rFonts w:ascii="Avenir Next LT Pro Light" w:hAnsi="Avenir Next LT Pro Light"/>
          <w:sz w:val="20"/>
          <w:szCs w:val="20"/>
        </w:rPr>
      </w:pPr>
      <w:r w:rsidRPr="00BC63A4">
        <w:rPr>
          <w:rFonts w:ascii="Avenir Next LT Pro Light" w:hAnsi="Avenir Next LT Pro Light"/>
          <w:sz w:val="20"/>
          <w:szCs w:val="20"/>
        </w:rPr>
        <w:t>Diagnosis: Both revenue and labor efficiency are severely below target; value erosion is systemic.</w:t>
      </w:r>
    </w:p>
    <w:p w14:paraId="35CD83FE" w14:textId="77777777" w:rsidR="00BC63A4" w:rsidRPr="00BC63A4" w:rsidRDefault="00BC63A4" w:rsidP="00946BB6">
      <w:pPr>
        <w:spacing w:after="120"/>
        <w:rPr>
          <w:rFonts w:ascii="Avenir Next LT Pro Light" w:hAnsi="Avenir Next LT Pro Light"/>
          <w:b/>
          <w:bCs/>
          <w:sz w:val="20"/>
          <w:szCs w:val="20"/>
        </w:rPr>
      </w:pPr>
      <w:r w:rsidRPr="00BC63A4">
        <w:rPr>
          <w:rFonts w:ascii="Avenir Next LT Pro Light" w:hAnsi="Avenir Next LT Pro Light"/>
          <w:sz w:val="20"/>
          <w:szCs w:val="20"/>
        </w:rPr>
        <w:t>Prescriptive Levers</w:t>
      </w:r>
      <w:r w:rsidRPr="00BC63A4">
        <w:rPr>
          <w:rFonts w:ascii="Avenir Next LT Pro Light" w:hAnsi="Avenir Next LT Pro Light"/>
          <w:sz w:val="20"/>
          <w:szCs w:val="20"/>
        </w:rPr>
        <w:br/>
      </w:r>
      <w:r w:rsidRPr="00BC63A4">
        <w:rPr>
          <w:rFonts w:ascii="Avenir Next LT Pro Light" w:hAnsi="Avenir Next LT Pro Light"/>
          <w:b/>
          <w:bCs/>
          <w:sz w:val="20"/>
          <w:szCs w:val="20"/>
        </w:rPr>
        <w:t>RF Critical – Interventional:</w:t>
      </w:r>
    </w:p>
    <w:p w14:paraId="284D8503" w14:textId="77777777" w:rsidR="00BC63A4" w:rsidRPr="00BC63A4" w:rsidRDefault="00BC63A4" w:rsidP="00863ED5">
      <w:pPr>
        <w:numPr>
          <w:ilvl w:val="0"/>
          <w:numId w:val="7"/>
        </w:numPr>
        <w:spacing w:after="120"/>
        <w:rPr>
          <w:rFonts w:ascii="Avenir Next LT Pro Light" w:hAnsi="Avenir Next LT Pro Light"/>
          <w:sz w:val="20"/>
          <w:szCs w:val="20"/>
        </w:rPr>
      </w:pPr>
      <w:r w:rsidRPr="00BC63A4">
        <w:rPr>
          <w:rFonts w:ascii="Avenir Next LT Pro Light" w:hAnsi="Avenir Next LT Pro Light"/>
          <w:sz w:val="20"/>
          <w:szCs w:val="20"/>
        </w:rPr>
        <w:t>Conduct daily billing huddles to resolve open claims, coding errors, and registration defects.</w:t>
      </w:r>
    </w:p>
    <w:p w14:paraId="40F4807B" w14:textId="77777777" w:rsidR="00BC63A4" w:rsidRPr="00BC63A4" w:rsidRDefault="00BC63A4" w:rsidP="00863ED5">
      <w:pPr>
        <w:numPr>
          <w:ilvl w:val="0"/>
          <w:numId w:val="7"/>
        </w:numPr>
        <w:spacing w:after="120"/>
        <w:rPr>
          <w:rFonts w:ascii="Avenir Next LT Pro Light" w:hAnsi="Avenir Next LT Pro Light"/>
          <w:sz w:val="20"/>
          <w:szCs w:val="20"/>
        </w:rPr>
      </w:pPr>
      <w:r w:rsidRPr="00BC63A4">
        <w:rPr>
          <w:rFonts w:ascii="Avenir Next LT Pro Light" w:hAnsi="Avenir Next LT Pro Light"/>
          <w:sz w:val="20"/>
          <w:szCs w:val="20"/>
        </w:rPr>
        <w:t>Audit payer mapping accuracy and address denials by root cause.</w:t>
      </w:r>
    </w:p>
    <w:p w14:paraId="7EF1D7F4" w14:textId="77777777" w:rsidR="00BC63A4" w:rsidRPr="00BC63A4" w:rsidRDefault="00BC63A4" w:rsidP="00863ED5">
      <w:pPr>
        <w:numPr>
          <w:ilvl w:val="0"/>
          <w:numId w:val="7"/>
        </w:numPr>
        <w:spacing w:after="120"/>
        <w:rPr>
          <w:rFonts w:ascii="Avenir Next LT Pro Light" w:hAnsi="Avenir Next LT Pro Light"/>
          <w:sz w:val="20"/>
          <w:szCs w:val="20"/>
        </w:rPr>
      </w:pPr>
      <w:r w:rsidRPr="00BC63A4">
        <w:rPr>
          <w:rFonts w:ascii="Avenir Next LT Pro Light" w:hAnsi="Avenir Next LT Pro Light"/>
          <w:sz w:val="20"/>
          <w:szCs w:val="20"/>
        </w:rPr>
        <w:t>Enforce chart closure within 24 hours and accountability for lag.</w:t>
      </w:r>
    </w:p>
    <w:p w14:paraId="1EF6B3B6" w14:textId="77777777" w:rsidR="00BC63A4" w:rsidRPr="00BC63A4" w:rsidRDefault="00BC63A4" w:rsidP="00946BB6">
      <w:pPr>
        <w:spacing w:after="120"/>
        <w:rPr>
          <w:rFonts w:ascii="Avenir Next LT Pro Light" w:hAnsi="Avenir Next LT Pro Light"/>
          <w:b/>
          <w:bCs/>
          <w:sz w:val="20"/>
          <w:szCs w:val="20"/>
        </w:rPr>
      </w:pPr>
      <w:r w:rsidRPr="00BC63A4">
        <w:rPr>
          <w:rFonts w:ascii="Avenir Next LT Pro Light" w:hAnsi="Avenir Next LT Pro Light"/>
          <w:b/>
          <w:bCs/>
          <w:sz w:val="20"/>
          <w:szCs w:val="20"/>
        </w:rPr>
        <w:lastRenderedPageBreak/>
        <w:t>LF Critical – Interventional:</w:t>
      </w:r>
    </w:p>
    <w:p w14:paraId="7959218F" w14:textId="77777777" w:rsidR="00BC63A4" w:rsidRPr="00BC63A4" w:rsidRDefault="00BC63A4" w:rsidP="00863ED5">
      <w:pPr>
        <w:numPr>
          <w:ilvl w:val="0"/>
          <w:numId w:val="8"/>
        </w:numPr>
        <w:spacing w:after="120"/>
        <w:rPr>
          <w:rFonts w:ascii="Avenir Next LT Pro Light" w:hAnsi="Avenir Next LT Pro Light"/>
          <w:sz w:val="20"/>
          <w:szCs w:val="20"/>
        </w:rPr>
      </w:pPr>
      <w:r w:rsidRPr="00BC63A4">
        <w:rPr>
          <w:rFonts w:ascii="Avenir Next LT Pro Light" w:hAnsi="Avenir Next LT Pro Light"/>
          <w:sz w:val="20"/>
          <w:szCs w:val="20"/>
        </w:rPr>
        <w:t>Review staffing daily to realign with actual visit volume.</w:t>
      </w:r>
    </w:p>
    <w:p w14:paraId="6B695FFC" w14:textId="77777777" w:rsidR="00BC63A4" w:rsidRPr="00BC63A4" w:rsidRDefault="00BC63A4" w:rsidP="00863ED5">
      <w:pPr>
        <w:numPr>
          <w:ilvl w:val="0"/>
          <w:numId w:val="8"/>
        </w:numPr>
        <w:spacing w:after="120"/>
        <w:rPr>
          <w:rFonts w:ascii="Avenir Next LT Pro Light" w:hAnsi="Avenir Next LT Pro Light"/>
          <w:sz w:val="20"/>
          <w:szCs w:val="20"/>
        </w:rPr>
      </w:pPr>
      <w:r w:rsidRPr="00BC63A4">
        <w:rPr>
          <w:rFonts w:ascii="Avenir Next LT Pro Light" w:hAnsi="Avenir Next LT Pro Light"/>
          <w:sz w:val="20"/>
          <w:szCs w:val="20"/>
        </w:rPr>
        <w:t>Implement immediate overtime freeze except for coverage emergencies.</w:t>
      </w:r>
    </w:p>
    <w:p w14:paraId="44943C42" w14:textId="77777777" w:rsidR="00BC63A4" w:rsidRPr="00BC63A4" w:rsidRDefault="00BC63A4" w:rsidP="00863ED5">
      <w:pPr>
        <w:numPr>
          <w:ilvl w:val="0"/>
          <w:numId w:val="8"/>
        </w:numPr>
        <w:spacing w:after="120"/>
        <w:rPr>
          <w:rFonts w:ascii="Avenir Next LT Pro Light" w:hAnsi="Avenir Next LT Pro Light"/>
          <w:sz w:val="20"/>
          <w:szCs w:val="20"/>
        </w:rPr>
      </w:pPr>
      <w:r w:rsidRPr="00BC63A4">
        <w:rPr>
          <w:rFonts w:ascii="Avenir Next LT Pro Light" w:hAnsi="Avenir Next LT Pro Light"/>
          <w:sz w:val="20"/>
          <w:szCs w:val="20"/>
        </w:rPr>
        <w:t>Reassign or consolidate shifts based on throughput patterns.</w:t>
      </w:r>
    </w:p>
    <w:p w14:paraId="05D8979B" w14:textId="77777777" w:rsidR="00BC63A4" w:rsidRPr="00BC63A4" w:rsidRDefault="00BC63A4" w:rsidP="00863ED5">
      <w:pPr>
        <w:numPr>
          <w:ilvl w:val="0"/>
          <w:numId w:val="8"/>
        </w:numPr>
        <w:spacing w:after="120"/>
        <w:rPr>
          <w:rFonts w:ascii="Avenir Next LT Pro Light" w:hAnsi="Avenir Next LT Pro Light"/>
          <w:sz w:val="20"/>
          <w:szCs w:val="20"/>
        </w:rPr>
      </w:pPr>
      <w:r w:rsidRPr="00BC63A4">
        <w:rPr>
          <w:rFonts w:ascii="Avenir Next LT Pro Light" w:hAnsi="Avenir Next LT Pro Light"/>
          <w:sz w:val="20"/>
          <w:szCs w:val="20"/>
        </w:rPr>
        <w:t>Initiate a 12-week staffing and morale recovery plan co-led by HR and Operations.</w:t>
      </w:r>
    </w:p>
    <w:p w14:paraId="613CD0CD" w14:textId="77777777" w:rsidR="00BC63A4" w:rsidRPr="00BC63A4" w:rsidRDefault="00BC63A4" w:rsidP="00946BB6">
      <w:pPr>
        <w:spacing w:after="120"/>
        <w:rPr>
          <w:rFonts w:ascii="Avenir Next LT Pro Light" w:hAnsi="Avenir Next LT Pro Light"/>
          <w:sz w:val="20"/>
          <w:szCs w:val="20"/>
        </w:rPr>
      </w:pPr>
      <w:r w:rsidRPr="00BC63A4">
        <w:rPr>
          <w:rFonts w:ascii="Avenir Next LT Pro Light" w:hAnsi="Avenir Next LT Pro Light"/>
          <w:sz w:val="20"/>
          <w:szCs w:val="20"/>
        </w:rPr>
        <w:t>Leadership Focus: Deploy full recovery operations—address financial leakage and workforce stabilization simultaneously.</w:t>
      </w:r>
    </w:p>
    <w:p w14:paraId="50A60D47" w14:textId="77777777" w:rsidR="001A1EB1" w:rsidRDefault="001A1EB1" w:rsidP="00946BB6">
      <w:pPr>
        <w:spacing w:after="120"/>
        <w:rPr>
          <w:rFonts w:ascii="Avenir Next LT Pro Light" w:hAnsi="Avenir Next LT Pro Light"/>
          <w:i/>
          <w:iCs/>
          <w:sz w:val="20"/>
          <w:szCs w:val="20"/>
        </w:rPr>
      </w:pPr>
      <w:r w:rsidRPr="00052701">
        <w:rPr>
          <w:rFonts w:ascii="Avenir Next LT Pro Light" w:hAnsi="Avenir Next LT Pro Light"/>
          <w:i/>
          <w:iCs/>
          <w:sz w:val="20"/>
          <w:szCs w:val="20"/>
        </w:rPr>
        <w:t>(The complete 16-quadrant matrix with detailed RF/LF levers appears in the VVI Toolkit)</w:t>
      </w:r>
    </w:p>
    <w:p w14:paraId="3B9077CE" w14:textId="3B13C6E7" w:rsidR="005530B5" w:rsidRDefault="00000000" w:rsidP="00946BB6">
      <w:pPr>
        <w:spacing w:after="120"/>
        <w:rPr>
          <w:rFonts w:ascii="Avenir Next LT Pro Light" w:hAnsi="Avenir Next LT Pro Light"/>
          <w:b/>
          <w:bCs/>
          <w:sz w:val="20"/>
          <w:szCs w:val="20"/>
        </w:rPr>
      </w:pPr>
      <w:r>
        <w:rPr>
          <w:rFonts w:ascii="Avenir Next LT Pro Light" w:hAnsi="Avenir Next LT Pro Light"/>
          <w:sz w:val="20"/>
          <w:szCs w:val="20"/>
        </w:rPr>
        <w:pict w14:anchorId="4B59475E">
          <v:rect id="_x0000_i1037" style="width:0;height:1.5pt" o:hralign="center" o:hrstd="t" o:hr="t" fillcolor="#a0a0a0" stroked="f"/>
        </w:pict>
      </w:r>
    </w:p>
    <w:p w14:paraId="278E7CB1" w14:textId="0220217D" w:rsidR="005530B5" w:rsidRPr="005530B5" w:rsidRDefault="00A14B09" w:rsidP="00946BB6">
      <w:pPr>
        <w:spacing w:after="120"/>
        <w:rPr>
          <w:rFonts w:ascii="Avenir Next LT Pro Light" w:hAnsi="Avenir Next LT Pro Light"/>
          <w:b/>
          <w:bCs/>
          <w:sz w:val="20"/>
          <w:szCs w:val="20"/>
        </w:rPr>
      </w:pPr>
      <w:r>
        <w:rPr>
          <w:rFonts w:ascii="Avenir Next LT Pro Light" w:hAnsi="Avenir Next LT Pro Light"/>
          <w:b/>
          <w:bCs/>
          <w:sz w:val="20"/>
          <w:szCs w:val="20"/>
        </w:rPr>
        <w:t>1</w:t>
      </w:r>
      <w:r w:rsidR="00817C0F">
        <w:rPr>
          <w:rFonts w:ascii="Avenir Next LT Pro Light" w:hAnsi="Avenir Next LT Pro Light"/>
          <w:b/>
          <w:bCs/>
          <w:sz w:val="20"/>
          <w:szCs w:val="20"/>
        </w:rPr>
        <w:t>1</w:t>
      </w:r>
      <w:r>
        <w:rPr>
          <w:rFonts w:ascii="Avenir Next LT Pro Light" w:hAnsi="Avenir Next LT Pro Light"/>
          <w:b/>
          <w:bCs/>
          <w:sz w:val="20"/>
          <w:szCs w:val="20"/>
        </w:rPr>
        <w:t xml:space="preserve">. </w:t>
      </w:r>
      <w:r w:rsidR="005530B5" w:rsidRPr="005530B5">
        <w:rPr>
          <w:rFonts w:ascii="Avenir Next LT Pro Light" w:hAnsi="Avenir Next LT Pro Light"/>
          <w:b/>
          <w:bCs/>
          <w:sz w:val="20"/>
          <w:szCs w:val="20"/>
        </w:rPr>
        <w:t>Why VVI Is Superior to Existing Operational Metrics</w:t>
      </w:r>
    </w:p>
    <w:p w14:paraId="2052530B"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i/>
          <w:iCs/>
          <w:sz w:val="20"/>
          <w:szCs w:val="20"/>
        </w:rPr>
        <w:t>Replacing fragmented indicators with a unified, diagnostic value framework</w:t>
      </w:r>
    </w:p>
    <w:p w14:paraId="11487E14"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 xml:space="preserve">For decades, healthcare operations have relied on a patchwork of metrics—SWB%, Patients per Provider per Day, RVUs, Visits per FTE, Net Revenue per Visit, labor variance reports, and composite dashboards—to evaluate clinic performance. Each of these measures provides a </w:t>
      </w:r>
      <w:r w:rsidRPr="005530B5">
        <w:rPr>
          <w:rFonts w:ascii="Avenir Next LT Pro Light" w:hAnsi="Avenir Next LT Pro Light"/>
          <w:b/>
          <w:bCs/>
          <w:sz w:val="20"/>
          <w:szCs w:val="20"/>
        </w:rPr>
        <w:t>partial truth</w:t>
      </w:r>
      <w:r w:rsidRPr="005530B5">
        <w:rPr>
          <w:rFonts w:ascii="Avenir Next LT Pro Light" w:hAnsi="Avenir Next LT Pro Light"/>
          <w:sz w:val="20"/>
          <w:szCs w:val="20"/>
        </w:rPr>
        <w:t xml:space="preserve">, but none provide a </w:t>
      </w:r>
      <w:r w:rsidRPr="005530B5">
        <w:rPr>
          <w:rFonts w:ascii="Avenir Next LT Pro Light" w:hAnsi="Avenir Next LT Pro Light"/>
          <w:b/>
          <w:bCs/>
          <w:sz w:val="20"/>
          <w:szCs w:val="20"/>
        </w:rPr>
        <w:t>complete operational picture</w:t>
      </w:r>
      <w:r w:rsidRPr="005530B5">
        <w:rPr>
          <w:rFonts w:ascii="Avenir Next LT Pro Light" w:hAnsi="Avenir Next LT Pro Light"/>
          <w:sz w:val="20"/>
          <w:szCs w:val="20"/>
        </w:rPr>
        <w:t>. Leaders are left interpreting conflicting signals, reactive indicators, and symptom-level data that often misidentify the true cause of performance drift.</w:t>
      </w:r>
    </w:p>
    <w:p w14:paraId="251977C5"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 xml:space="preserve">The Visit Value Index™ (VVI) represents a fundamentally more advanced solution because it integrates revenue, labor, workflow behavior, and corrective action into </w:t>
      </w:r>
      <w:r w:rsidRPr="005530B5">
        <w:rPr>
          <w:rFonts w:ascii="Avenir Next LT Pro Light" w:hAnsi="Avenir Next LT Pro Light"/>
          <w:b/>
          <w:bCs/>
          <w:sz w:val="20"/>
          <w:szCs w:val="20"/>
        </w:rPr>
        <w:t>one unified, actionable system</w:t>
      </w:r>
      <w:r w:rsidRPr="005530B5">
        <w:rPr>
          <w:rFonts w:ascii="Avenir Next LT Pro Light" w:hAnsi="Avenir Next LT Pro Light"/>
          <w:sz w:val="20"/>
          <w:szCs w:val="20"/>
        </w:rPr>
        <w:t>. It replaces the fragmentation of legacy metrics with a standardized measure of per-visit value that works across every clinic type, volume level, and reimbursement environment.</w:t>
      </w:r>
    </w:p>
    <w:p w14:paraId="5D148460"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Below is a direct comparison of how VVI improves upon earlier models:</w:t>
      </w:r>
    </w:p>
    <w:p w14:paraId="37BAF4AD" w14:textId="3EE74ECD" w:rsidR="005530B5" w:rsidRPr="005530B5" w:rsidRDefault="00A14B09" w:rsidP="00946BB6">
      <w:pPr>
        <w:spacing w:after="120"/>
        <w:rPr>
          <w:rFonts w:ascii="Avenir Next LT Pro Light" w:hAnsi="Avenir Next LT Pro Light"/>
          <w:b/>
          <w:bCs/>
          <w:sz w:val="20"/>
          <w:szCs w:val="20"/>
        </w:rPr>
      </w:pPr>
      <w:r>
        <w:rPr>
          <w:rFonts w:ascii="Avenir Next LT Pro Light" w:hAnsi="Avenir Next LT Pro Light"/>
          <w:b/>
          <w:bCs/>
          <w:sz w:val="20"/>
          <w:szCs w:val="20"/>
        </w:rPr>
        <w:t>A</w:t>
      </w:r>
      <w:r w:rsidR="005530B5" w:rsidRPr="005530B5">
        <w:rPr>
          <w:rFonts w:ascii="Avenir Next LT Pro Light" w:hAnsi="Avenir Next LT Pro Light"/>
          <w:b/>
          <w:bCs/>
          <w:sz w:val="20"/>
          <w:szCs w:val="20"/>
        </w:rPr>
        <w:t>. VVI Incorporates Both Revenue and Labor—No Other Metric Does</w:t>
      </w:r>
    </w:p>
    <w:p w14:paraId="1A496418"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b/>
          <w:bCs/>
          <w:sz w:val="20"/>
          <w:szCs w:val="20"/>
        </w:rPr>
        <w:t>Early attempts:</w:t>
      </w:r>
    </w:p>
    <w:p w14:paraId="0C91BEFE" w14:textId="77777777" w:rsidR="005530B5" w:rsidRPr="005530B5" w:rsidRDefault="005530B5" w:rsidP="00863ED5">
      <w:pPr>
        <w:numPr>
          <w:ilvl w:val="0"/>
          <w:numId w:val="13"/>
        </w:numPr>
        <w:spacing w:after="120"/>
        <w:rPr>
          <w:rFonts w:ascii="Avenir Next LT Pro Light" w:hAnsi="Avenir Next LT Pro Light"/>
          <w:sz w:val="20"/>
          <w:szCs w:val="20"/>
        </w:rPr>
      </w:pPr>
      <w:r w:rsidRPr="005530B5">
        <w:rPr>
          <w:rFonts w:ascii="Avenir Next LT Pro Light" w:hAnsi="Avenir Next LT Pro Light"/>
          <w:sz w:val="20"/>
          <w:szCs w:val="20"/>
        </w:rPr>
        <w:t xml:space="preserve">SWB% evaluates labor </w:t>
      </w:r>
      <w:r w:rsidRPr="005530B5">
        <w:rPr>
          <w:rFonts w:ascii="Avenir Next LT Pro Light" w:hAnsi="Avenir Next LT Pro Light"/>
          <w:b/>
          <w:bCs/>
          <w:sz w:val="20"/>
          <w:szCs w:val="20"/>
        </w:rPr>
        <w:t>in isolation</w:t>
      </w:r>
    </w:p>
    <w:p w14:paraId="4E58DAAF" w14:textId="77777777" w:rsidR="005530B5" w:rsidRPr="005530B5" w:rsidRDefault="005530B5" w:rsidP="00863ED5">
      <w:pPr>
        <w:numPr>
          <w:ilvl w:val="0"/>
          <w:numId w:val="13"/>
        </w:numPr>
        <w:spacing w:after="120"/>
        <w:rPr>
          <w:rFonts w:ascii="Avenir Next LT Pro Light" w:hAnsi="Avenir Next LT Pro Light"/>
          <w:sz w:val="20"/>
          <w:szCs w:val="20"/>
        </w:rPr>
      </w:pPr>
      <w:r w:rsidRPr="005530B5">
        <w:rPr>
          <w:rFonts w:ascii="Avenir Next LT Pro Light" w:hAnsi="Avenir Next LT Pro Light"/>
          <w:sz w:val="20"/>
          <w:szCs w:val="20"/>
        </w:rPr>
        <w:t xml:space="preserve">NRPV evaluates revenue </w:t>
      </w:r>
      <w:r w:rsidRPr="005530B5">
        <w:rPr>
          <w:rFonts w:ascii="Avenir Next LT Pro Light" w:hAnsi="Avenir Next LT Pro Light"/>
          <w:b/>
          <w:bCs/>
          <w:sz w:val="20"/>
          <w:szCs w:val="20"/>
        </w:rPr>
        <w:t>in isolation</w:t>
      </w:r>
    </w:p>
    <w:p w14:paraId="41CA3F32" w14:textId="77777777" w:rsidR="005530B5" w:rsidRPr="005530B5" w:rsidRDefault="005530B5" w:rsidP="00863ED5">
      <w:pPr>
        <w:numPr>
          <w:ilvl w:val="0"/>
          <w:numId w:val="13"/>
        </w:numPr>
        <w:spacing w:after="120"/>
        <w:rPr>
          <w:rFonts w:ascii="Avenir Next LT Pro Light" w:hAnsi="Avenir Next LT Pro Light"/>
          <w:sz w:val="20"/>
          <w:szCs w:val="20"/>
        </w:rPr>
      </w:pPr>
      <w:r w:rsidRPr="005530B5">
        <w:rPr>
          <w:rFonts w:ascii="Avenir Next LT Pro Light" w:hAnsi="Avenir Next LT Pro Light"/>
          <w:sz w:val="20"/>
          <w:szCs w:val="20"/>
        </w:rPr>
        <w:t xml:space="preserve">Visits/FTE evaluates throughput </w:t>
      </w:r>
      <w:r w:rsidRPr="005530B5">
        <w:rPr>
          <w:rFonts w:ascii="Avenir Next LT Pro Light" w:hAnsi="Avenir Next LT Pro Light"/>
          <w:b/>
          <w:bCs/>
          <w:sz w:val="20"/>
          <w:szCs w:val="20"/>
        </w:rPr>
        <w:t>in isolation</w:t>
      </w:r>
    </w:p>
    <w:p w14:paraId="06E72FEB"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b/>
          <w:bCs/>
          <w:sz w:val="20"/>
          <w:szCs w:val="20"/>
        </w:rPr>
        <w:t>Why they fall short:</w:t>
      </w:r>
      <w:r w:rsidRPr="005530B5">
        <w:rPr>
          <w:rFonts w:ascii="Avenir Next LT Pro Light" w:hAnsi="Avenir Next LT Pro Light"/>
          <w:sz w:val="20"/>
          <w:szCs w:val="20"/>
        </w:rPr>
        <w:br/>
        <w:t xml:space="preserve">They fail to explain </w:t>
      </w:r>
      <w:r w:rsidRPr="005530B5">
        <w:rPr>
          <w:rFonts w:ascii="Avenir Next LT Pro Light" w:hAnsi="Avenir Next LT Pro Light"/>
          <w:i/>
          <w:iCs/>
          <w:sz w:val="20"/>
          <w:szCs w:val="20"/>
        </w:rPr>
        <w:t>how revenue and labor interact</w:t>
      </w:r>
      <w:r w:rsidRPr="005530B5">
        <w:rPr>
          <w:rFonts w:ascii="Avenir Next LT Pro Light" w:hAnsi="Avenir Next LT Pro Light"/>
          <w:sz w:val="20"/>
          <w:szCs w:val="20"/>
        </w:rPr>
        <w:t>, which is the core driver of clinic value.</w:t>
      </w:r>
    </w:p>
    <w:p w14:paraId="6E25FA2C"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b/>
          <w:bCs/>
          <w:sz w:val="20"/>
          <w:szCs w:val="20"/>
        </w:rPr>
        <w:t>Why VVI is superior:</w:t>
      </w:r>
      <w:r w:rsidRPr="005530B5">
        <w:rPr>
          <w:rFonts w:ascii="Avenir Next LT Pro Light" w:hAnsi="Avenir Next LT Pro Light"/>
          <w:sz w:val="20"/>
          <w:szCs w:val="20"/>
        </w:rPr>
        <w:br/>
        <w:t>VVI uses the direct ratio:</w:t>
      </w:r>
      <w:r w:rsidRPr="005530B5">
        <w:rPr>
          <w:rFonts w:ascii="Avenir Next LT Pro Light" w:hAnsi="Avenir Next LT Pro Light"/>
          <w:sz w:val="20"/>
          <w:szCs w:val="20"/>
        </w:rPr>
        <w:br/>
      </w:r>
      <w:r w:rsidRPr="005530B5">
        <w:rPr>
          <w:rFonts w:ascii="Avenir Next LT Pro Light" w:hAnsi="Avenir Next LT Pro Light"/>
          <w:b/>
          <w:bCs/>
          <w:sz w:val="20"/>
          <w:szCs w:val="20"/>
        </w:rPr>
        <w:t>Value per Visit = Net Revenue per Visit ÷ Labor Cost per Visit</w:t>
      </w:r>
      <w:r w:rsidRPr="005530B5">
        <w:rPr>
          <w:rFonts w:ascii="Avenir Next LT Pro Light" w:hAnsi="Avenir Next LT Pro Light"/>
          <w:sz w:val="20"/>
          <w:szCs w:val="20"/>
        </w:rPr>
        <w:br/>
        <w:t>This is the only model that captures the integrated financial reality of clinic operations.</w:t>
      </w:r>
    </w:p>
    <w:p w14:paraId="647ECCAF" w14:textId="4D240737" w:rsidR="005530B5" w:rsidRPr="005530B5" w:rsidRDefault="00A14B09" w:rsidP="00946BB6">
      <w:pPr>
        <w:spacing w:after="120"/>
        <w:rPr>
          <w:rFonts w:ascii="Avenir Next LT Pro Light" w:hAnsi="Avenir Next LT Pro Light"/>
          <w:b/>
          <w:bCs/>
          <w:sz w:val="20"/>
          <w:szCs w:val="20"/>
        </w:rPr>
      </w:pPr>
      <w:r>
        <w:rPr>
          <w:rFonts w:ascii="Avenir Next LT Pro Light" w:hAnsi="Avenir Next LT Pro Light"/>
          <w:b/>
          <w:bCs/>
          <w:sz w:val="20"/>
          <w:szCs w:val="20"/>
        </w:rPr>
        <w:t>B</w:t>
      </w:r>
      <w:r w:rsidR="005530B5" w:rsidRPr="005530B5">
        <w:rPr>
          <w:rFonts w:ascii="Avenir Next LT Pro Light" w:hAnsi="Avenir Next LT Pro Light"/>
          <w:b/>
          <w:bCs/>
          <w:sz w:val="20"/>
          <w:szCs w:val="20"/>
        </w:rPr>
        <w:t>. VVI Normalizes Performance Per Visit</w:t>
      </w:r>
    </w:p>
    <w:p w14:paraId="6F7F3EC5"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Legacy metrics distort performance because they depend heavily on:</w:t>
      </w:r>
    </w:p>
    <w:p w14:paraId="7F980CAA" w14:textId="77777777" w:rsidR="005530B5" w:rsidRPr="005530B5" w:rsidRDefault="005530B5" w:rsidP="00863ED5">
      <w:pPr>
        <w:numPr>
          <w:ilvl w:val="0"/>
          <w:numId w:val="14"/>
        </w:numPr>
        <w:spacing w:after="120"/>
        <w:rPr>
          <w:rFonts w:ascii="Avenir Next LT Pro Light" w:hAnsi="Avenir Next LT Pro Light"/>
          <w:sz w:val="20"/>
          <w:szCs w:val="20"/>
        </w:rPr>
      </w:pPr>
      <w:r w:rsidRPr="005530B5">
        <w:rPr>
          <w:rFonts w:ascii="Avenir Next LT Pro Light" w:hAnsi="Avenir Next LT Pro Light"/>
          <w:sz w:val="20"/>
          <w:szCs w:val="20"/>
        </w:rPr>
        <w:t>clinic size</w:t>
      </w:r>
    </w:p>
    <w:p w14:paraId="072AD4C4" w14:textId="77777777" w:rsidR="005530B5" w:rsidRPr="005530B5" w:rsidRDefault="005530B5" w:rsidP="00863ED5">
      <w:pPr>
        <w:numPr>
          <w:ilvl w:val="0"/>
          <w:numId w:val="14"/>
        </w:numPr>
        <w:spacing w:after="120"/>
        <w:rPr>
          <w:rFonts w:ascii="Avenir Next LT Pro Light" w:hAnsi="Avenir Next LT Pro Light"/>
          <w:sz w:val="20"/>
          <w:szCs w:val="20"/>
        </w:rPr>
      </w:pPr>
      <w:r w:rsidRPr="005530B5">
        <w:rPr>
          <w:rFonts w:ascii="Avenir Next LT Pro Light" w:hAnsi="Avenir Next LT Pro Light"/>
          <w:sz w:val="20"/>
          <w:szCs w:val="20"/>
        </w:rPr>
        <w:t>provider staffing</w:t>
      </w:r>
    </w:p>
    <w:p w14:paraId="11311230" w14:textId="77777777" w:rsidR="005530B5" w:rsidRPr="005530B5" w:rsidRDefault="005530B5" w:rsidP="00863ED5">
      <w:pPr>
        <w:numPr>
          <w:ilvl w:val="0"/>
          <w:numId w:val="14"/>
        </w:numPr>
        <w:spacing w:after="120"/>
        <w:rPr>
          <w:rFonts w:ascii="Avenir Next LT Pro Light" w:hAnsi="Avenir Next LT Pro Light"/>
          <w:sz w:val="20"/>
          <w:szCs w:val="20"/>
        </w:rPr>
      </w:pPr>
      <w:r w:rsidRPr="005530B5">
        <w:rPr>
          <w:rFonts w:ascii="Avenir Next LT Pro Light" w:hAnsi="Avenir Next LT Pro Light"/>
          <w:sz w:val="20"/>
          <w:szCs w:val="20"/>
        </w:rPr>
        <w:t>acuity mix</w:t>
      </w:r>
    </w:p>
    <w:p w14:paraId="22936AA5" w14:textId="77777777" w:rsidR="005530B5" w:rsidRPr="005530B5" w:rsidRDefault="005530B5" w:rsidP="00863ED5">
      <w:pPr>
        <w:numPr>
          <w:ilvl w:val="0"/>
          <w:numId w:val="14"/>
        </w:numPr>
        <w:spacing w:after="120"/>
        <w:rPr>
          <w:rFonts w:ascii="Avenir Next LT Pro Light" w:hAnsi="Avenir Next LT Pro Light"/>
          <w:sz w:val="20"/>
          <w:szCs w:val="20"/>
        </w:rPr>
      </w:pPr>
      <w:r w:rsidRPr="005530B5">
        <w:rPr>
          <w:rFonts w:ascii="Avenir Next LT Pro Light" w:hAnsi="Avenir Next LT Pro Light"/>
          <w:sz w:val="20"/>
          <w:szCs w:val="20"/>
        </w:rPr>
        <w:lastRenderedPageBreak/>
        <w:t>seasonal variation</w:t>
      </w:r>
    </w:p>
    <w:p w14:paraId="0C6F000E" w14:textId="77777777" w:rsidR="005530B5" w:rsidRPr="005530B5" w:rsidRDefault="005530B5" w:rsidP="00863ED5">
      <w:pPr>
        <w:numPr>
          <w:ilvl w:val="0"/>
          <w:numId w:val="14"/>
        </w:numPr>
        <w:spacing w:after="120"/>
        <w:rPr>
          <w:rFonts w:ascii="Avenir Next LT Pro Light" w:hAnsi="Avenir Next LT Pro Light"/>
          <w:sz w:val="20"/>
          <w:szCs w:val="20"/>
        </w:rPr>
      </w:pPr>
      <w:r w:rsidRPr="005530B5">
        <w:rPr>
          <w:rFonts w:ascii="Avenir Next LT Pro Light" w:hAnsi="Avenir Next LT Pro Light"/>
          <w:sz w:val="20"/>
          <w:szCs w:val="20"/>
        </w:rPr>
        <w:t>daily visit swings</w:t>
      </w:r>
    </w:p>
    <w:p w14:paraId="1961D0D6"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b/>
          <w:bCs/>
          <w:sz w:val="20"/>
          <w:szCs w:val="20"/>
        </w:rPr>
        <w:t>VVI solves this by normalizing performance per visit</w:t>
      </w:r>
      <w:r w:rsidRPr="005530B5">
        <w:rPr>
          <w:rFonts w:ascii="Avenir Next LT Pro Light" w:hAnsi="Avenir Next LT Pro Light"/>
          <w:sz w:val="20"/>
          <w:szCs w:val="20"/>
        </w:rPr>
        <w:t>, allowing apples-to-apples comparison across:</w:t>
      </w:r>
    </w:p>
    <w:p w14:paraId="58955A9D" w14:textId="77777777" w:rsidR="005530B5" w:rsidRPr="005530B5" w:rsidRDefault="005530B5" w:rsidP="00863ED5">
      <w:pPr>
        <w:numPr>
          <w:ilvl w:val="0"/>
          <w:numId w:val="15"/>
        </w:numPr>
        <w:spacing w:after="120"/>
        <w:rPr>
          <w:rFonts w:ascii="Avenir Next LT Pro Light" w:hAnsi="Avenir Next LT Pro Light"/>
          <w:sz w:val="20"/>
          <w:szCs w:val="20"/>
        </w:rPr>
      </w:pPr>
      <w:r w:rsidRPr="005530B5">
        <w:rPr>
          <w:rFonts w:ascii="Avenir Next LT Pro Light" w:hAnsi="Avenir Next LT Pro Light"/>
          <w:sz w:val="20"/>
          <w:szCs w:val="20"/>
        </w:rPr>
        <w:t>small vs. large clinics</w:t>
      </w:r>
    </w:p>
    <w:p w14:paraId="74C20DB4" w14:textId="77777777" w:rsidR="005530B5" w:rsidRPr="005530B5" w:rsidRDefault="005530B5" w:rsidP="00863ED5">
      <w:pPr>
        <w:numPr>
          <w:ilvl w:val="0"/>
          <w:numId w:val="15"/>
        </w:numPr>
        <w:spacing w:after="120"/>
        <w:rPr>
          <w:rFonts w:ascii="Avenir Next LT Pro Light" w:hAnsi="Avenir Next LT Pro Light"/>
          <w:sz w:val="20"/>
          <w:szCs w:val="20"/>
        </w:rPr>
      </w:pPr>
      <w:r w:rsidRPr="005530B5">
        <w:rPr>
          <w:rFonts w:ascii="Avenir Next LT Pro Light" w:hAnsi="Avenir Next LT Pro Light"/>
          <w:sz w:val="20"/>
          <w:szCs w:val="20"/>
        </w:rPr>
        <w:t>rural vs. urban sites</w:t>
      </w:r>
    </w:p>
    <w:p w14:paraId="539495F8" w14:textId="77777777" w:rsidR="005530B5" w:rsidRPr="005530B5" w:rsidRDefault="005530B5" w:rsidP="00863ED5">
      <w:pPr>
        <w:numPr>
          <w:ilvl w:val="0"/>
          <w:numId w:val="15"/>
        </w:numPr>
        <w:spacing w:after="120"/>
        <w:rPr>
          <w:rFonts w:ascii="Avenir Next LT Pro Light" w:hAnsi="Avenir Next LT Pro Light"/>
          <w:sz w:val="20"/>
          <w:szCs w:val="20"/>
        </w:rPr>
      </w:pPr>
      <w:r w:rsidRPr="005530B5">
        <w:rPr>
          <w:rFonts w:ascii="Avenir Next LT Pro Light" w:hAnsi="Avenir Next LT Pro Light"/>
          <w:sz w:val="20"/>
          <w:szCs w:val="20"/>
        </w:rPr>
        <w:t>urgent care vs. primary care</w:t>
      </w:r>
    </w:p>
    <w:p w14:paraId="064A345F" w14:textId="77777777" w:rsidR="005530B5" w:rsidRPr="005530B5" w:rsidRDefault="005530B5" w:rsidP="00863ED5">
      <w:pPr>
        <w:numPr>
          <w:ilvl w:val="0"/>
          <w:numId w:val="15"/>
        </w:numPr>
        <w:spacing w:after="120"/>
        <w:rPr>
          <w:rFonts w:ascii="Avenir Next LT Pro Light" w:hAnsi="Avenir Next LT Pro Light"/>
          <w:sz w:val="20"/>
          <w:szCs w:val="20"/>
        </w:rPr>
      </w:pPr>
      <w:r w:rsidRPr="005530B5">
        <w:rPr>
          <w:rFonts w:ascii="Avenir Next LT Pro Light" w:hAnsi="Avenir Next LT Pro Light"/>
          <w:sz w:val="20"/>
          <w:szCs w:val="20"/>
        </w:rPr>
        <w:t>high-acuity vs. low-acuity models</w:t>
      </w:r>
    </w:p>
    <w:p w14:paraId="67C7DBDA"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 xml:space="preserve">This makes VVI the first </w:t>
      </w:r>
      <w:r w:rsidRPr="005530B5">
        <w:rPr>
          <w:rFonts w:ascii="Avenir Next LT Pro Light" w:hAnsi="Avenir Next LT Pro Light"/>
          <w:b/>
          <w:bCs/>
          <w:sz w:val="20"/>
          <w:szCs w:val="20"/>
        </w:rPr>
        <w:t>universal</w:t>
      </w:r>
      <w:r w:rsidRPr="005530B5">
        <w:rPr>
          <w:rFonts w:ascii="Avenir Next LT Pro Light" w:hAnsi="Avenir Next LT Pro Light"/>
          <w:sz w:val="20"/>
          <w:szCs w:val="20"/>
        </w:rPr>
        <w:t xml:space="preserve"> operational metric.</w:t>
      </w:r>
    </w:p>
    <w:p w14:paraId="2EE0360A" w14:textId="7743DD7E" w:rsidR="005530B5" w:rsidRPr="005530B5" w:rsidRDefault="00A14B09" w:rsidP="00946BB6">
      <w:pPr>
        <w:spacing w:after="120"/>
        <w:rPr>
          <w:rFonts w:ascii="Avenir Next LT Pro Light" w:hAnsi="Avenir Next LT Pro Light"/>
          <w:b/>
          <w:bCs/>
          <w:sz w:val="20"/>
          <w:szCs w:val="20"/>
        </w:rPr>
      </w:pPr>
      <w:r>
        <w:rPr>
          <w:rFonts w:ascii="Avenir Next LT Pro Light" w:hAnsi="Avenir Next LT Pro Light"/>
          <w:b/>
          <w:bCs/>
          <w:sz w:val="20"/>
          <w:szCs w:val="20"/>
        </w:rPr>
        <w:t>C</w:t>
      </w:r>
      <w:r w:rsidR="005530B5" w:rsidRPr="005530B5">
        <w:rPr>
          <w:rFonts w:ascii="Avenir Next LT Pro Light" w:hAnsi="Avenir Next LT Pro Light"/>
          <w:b/>
          <w:bCs/>
          <w:sz w:val="20"/>
          <w:szCs w:val="20"/>
        </w:rPr>
        <w:t>. VVI Diagnoses the Cause: Revenue Factor (RF) and Labor Factor (LF)</w:t>
      </w:r>
    </w:p>
    <w:p w14:paraId="6A85ECFB"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 xml:space="preserve">Other metrics reveal </w:t>
      </w:r>
      <w:r w:rsidRPr="005530B5">
        <w:rPr>
          <w:rFonts w:ascii="Avenir Next LT Pro Light" w:hAnsi="Avenir Next LT Pro Light"/>
          <w:b/>
          <w:bCs/>
          <w:sz w:val="20"/>
          <w:szCs w:val="20"/>
        </w:rPr>
        <w:t>symptoms</w:t>
      </w:r>
      <w:r w:rsidRPr="005530B5">
        <w:rPr>
          <w:rFonts w:ascii="Avenir Next LT Pro Light" w:hAnsi="Avenir Next LT Pro Light"/>
          <w:sz w:val="20"/>
          <w:szCs w:val="20"/>
        </w:rPr>
        <w:t>, not causes:</w:t>
      </w:r>
    </w:p>
    <w:p w14:paraId="2EE140BC" w14:textId="77777777" w:rsidR="005530B5" w:rsidRPr="005530B5" w:rsidRDefault="005530B5" w:rsidP="00863ED5">
      <w:pPr>
        <w:numPr>
          <w:ilvl w:val="0"/>
          <w:numId w:val="16"/>
        </w:numPr>
        <w:spacing w:after="120"/>
        <w:rPr>
          <w:rFonts w:ascii="Avenir Next LT Pro Light" w:hAnsi="Avenir Next LT Pro Light"/>
          <w:sz w:val="20"/>
          <w:szCs w:val="20"/>
        </w:rPr>
      </w:pPr>
      <w:r w:rsidRPr="005530B5">
        <w:rPr>
          <w:rFonts w:ascii="Avenir Next LT Pro Light" w:hAnsi="Avenir Next LT Pro Light"/>
          <w:sz w:val="20"/>
          <w:szCs w:val="20"/>
        </w:rPr>
        <w:t xml:space="preserve">SWB% goes up </w:t>
      </w:r>
      <w:r w:rsidRPr="005530B5">
        <w:rPr>
          <w:rFonts w:ascii="Arial" w:hAnsi="Arial" w:cs="Arial"/>
          <w:sz w:val="20"/>
          <w:szCs w:val="20"/>
        </w:rPr>
        <w:t>→</w:t>
      </w:r>
      <w:r w:rsidRPr="005530B5">
        <w:rPr>
          <w:rFonts w:ascii="Avenir Next LT Pro Light" w:hAnsi="Avenir Next LT Pro Light"/>
          <w:sz w:val="20"/>
          <w:szCs w:val="20"/>
        </w:rPr>
        <w:t xml:space="preserve"> Is it labor inefficiency or revenue leakage?</w:t>
      </w:r>
    </w:p>
    <w:p w14:paraId="127D4730" w14:textId="77777777" w:rsidR="005530B5" w:rsidRPr="005530B5" w:rsidRDefault="005530B5" w:rsidP="00863ED5">
      <w:pPr>
        <w:numPr>
          <w:ilvl w:val="0"/>
          <w:numId w:val="16"/>
        </w:numPr>
        <w:spacing w:after="120"/>
        <w:rPr>
          <w:rFonts w:ascii="Avenir Next LT Pro Light" w:hAnsi="Avenir Next LT Pro Light"/>
          <w:sz w:val="20"/>
          <w:szCs w:val="20"/>
        </w:rPr>
      </w:pPr>
      <w:r w:rsidRPr="005530B5">
        <w:rPr>
          <w:rFonts w:ascii="Avenir Next LT Pro Light" w:hAnsi="Avenir Next LT Pro Light"/>
          <w:sz w:val="20"/>
          <w:szCs w:val="20"/>
        </w:rPr>
        <w:t xml:space="preserve">PPV drops </w:t>
      </w:r>
      <w:r w:rsidRPr="005530B5">
        <w:rPr>
          <w:rFonts w:ascii="Arial" w:hAnsi="Arial" w:cs="Arial"/>
          <w:sz w:val="20"/>
          <w:szCs w:val="20"/>
        </w:rPr>
        <w:t>→</w:t>
      </w:r>
      <w:r w:rsidRPr="005530B5">
        <w:rPr>
          <w:rFonts w:ascii="Avenir Next LT Pro Light" w:hAnsi="Avenir Next LT Pro Light"/>
          <w:sz w:val="20"/>
          <w:szCs w:val="20"/>
        </w:rPr>
        <w:t xml:space="preserve"> Throughput issue or coding/documentation issue?</w:t>
      </w:r>
    </w:p>
    <w:p w14:paraId="6B20BC93" w14:textId="77777777" w:rsidR="005530B5" w:rsidRPr="005530B5" w:rsidRDefault="005530B5" w:rsidP="00863ED5">
      <w:pPr>
        <w:numPr>
          <w:ilvl w:val="0"/>
          <w:numId w:val="16"/>
        </w:numPr>
        <w:spacing w:after="120"/>
        <w:rPr>
          <w:rFonts w:ascii="Avenir Next LT Pro Light" w:hAnsi="Avenir Next LT Pro Light"/>
          <w:sz w:val="20"/>
          <w:szCs w:val="20"/>
        </w:rPr>
      </w:pPr>
      <w:r w:rsidRPr="005530B5">
        <w:rPr>
          <w:rFonts w:ascii="Avenir Next LT Pro Light" w:hAnsi="Avenir Next LT Pro Light"/>
          <w:sz w:val="20"/>
          <w:szCs w:val="20"/>
        </w:rPr>
        <w:t xml:space="preserve">RVUs/FTE stable </w:t>
      </w:r>
      <w:r w:rsidRPr="005530B5">
        <w:rPr>
          <w:rFonts w:ascii="Arial" w:hAnsi="Arial" w:cs="Arial"/>
          <w:sz w:val="20"/>
          <w:szCs w:val="20"/>
        </w:rPr>
        <w:t>→</w:t>
      </w:r>
      <w:r w:rsidRPr="005530B5">
        <w:rPr>
          <w:rFonts w:ascii="Avenir Next LT Pro Light" w:hAnsi="Avenir Next LT Pro Light"/>
          <w:sz w:val="20"/>
          <w:szCs w:val="20"/>
        </w:rPr>
        <w:t xml:space="preserve"> But is revenue actually collected?</w:t>
      </w:r>
    </w:p>
    <w:p w14:paraId="61EF3FD2"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b/>
          <w:bCs/>
          <w:sz w:val="20"/>
          <w:szCs w:val="20"/>
        </w:rPr>
        <w:t>VVI uniquely answers that question</w:t>
      </w:r>
      <w:r w:rsidRPr="005530B5">
        <w:rPr>
          <w:rFonts w:ascii="Avenir Next LT Pro Light" w:hAnsi="Avenir Next LT Pro Light"/>
          <w:sz w:val="20"/>
          <w:szCs w:val="20"/>
        </w:rPr>
        <w:t xml:space="preserve"> by breaking the score into two diagnostic components:</w:t>
      </w:r>
    </w:p>
    <w:p w14:paraId="32705533" w14:textId="77777777" w:rsidR="005530B5" w:rsidRPr="005530B5" w:rsidRDefault="005530B5" w:rsidP="00863ED5">
      <w:pPr>
        <w:numPr>
          <w:ilvl w:val="0"/>
          <w:numId w:val="17"/>
        </w:numPr>
        <w:spacing w:after="120"/>
        <w:rPr>
          <w:rFonts w:ascii="Avenir Next LT Pro Light" w:hAnsi="Avenir Next LT Pro Light"/>
          <w:sz w:val="20"/>
          <w:szCs w:val="20"/>
        </w:rPr>
      </w:pPr>
      <w:r w:rsidRPr="005530B5">
        <w:rPr>
          <w:rFonts w:ascii="Avenir Next LT Pro Light" w:hAnsi="Avenir Next LT Pro Light"/>
          <w:b/>
          <w:bCs/>
          <w:sz w:val="20"/>
          <w:szCs w:val="20"/>
        </w:rPr>
        <w:t>RF (Revenue Factor):</w:t>
      </w:r>
      <w:r w:rsidRPr="005530B5">
        <w:rPr>
          <w:rFonts w:ascii="Avenir Next LT Pro Light" w:hAnsi="Avenir Next LT Pro Light"/>
          <w:sz w:val="20"/>
          <w:szCs w:val="20"/>
        </w:rPr>
        <w:t xml:space="preserve"> Earning strength</w:t>
      </w:r>
    </w:p>
    <w:p w14:paraId="1A814D50" w14:textId="77777777" w:rsidR="005530B5" w:rsidRPr="005530B5" w:rsidRDefault="005530B5" w:rsidP="00863ED5">
      <w:pPr>
        <w:numPr>
          <w:ilvl w:val="0"/>
          <w:numId w:val="17"/>
        </w:numPr>
        <w:spacing w:after="120"/>
        <w:rPr>
          <w:rFonts w:ascii="Avenir Next LT Pro Light" w:hAnsi="Avenir Next LT Pro Light"/>
          <w:sz w:val="20"/>
          <w:szCs w:val="20"/>
        </w:rPr>
      </w:pPr>
      <w:r w:rsidRPr="005530B5">
        <w:rPr>
          <w:rFonts w:ascii="Avenir Next LT Pro Light" w:hAnsi="Avenir Next LT Pro Light"/>
          <w:b/>
          <w:bCs/>
          <w:sz w:val="20"/>
          <w:szCs w:val="20"/>
        </w:rPr>
        <w:t>LF (Labor Factor):</w:t>
      </w:r>
      <w:r w:rsidRPr="005530B5">
        <w:rPr>
          <w:rFonts w:ascii="Avenir Next LT Pro Light" w:hAnsi="Avenir Next LT Pro Light"/>
          <w:sz w:val="20"/>
          <w:szCs w:val="20"/>
        </w:rPr>
        <w:t xml:space="preserve"> Staffing efficiency</w:t>
      </w:r>
    </w:p>
    <w:p w14:paraId="6D7FA9FC"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 xml:space="preserve">RF/LF identify </w:t>
      </w:r>
      <w:r w:rsidRPr="005530B5">
        <w:rPr>
          <w:rFonts w:ascii="Avenir Next LT Pro Light" w:hAnsi="Avenir Next LT Pro Light"/>
          <w:i/>
          <w:iCs/>
          <w:sz w:val="20"/>
          <w:szCs w:val="20"/>
        </w:rPr>
        <w:t>exactly</w:t>
      </w:r>
      <w:r w:rsidRPr="005530B5">
        <w:rPr>
          <w:rFonts w:ascii="Avenir Next LT Pro Light" w:hAnsi="Avenir Next LT Pro Light"/>
          <w:sz w:val="20"/>
          <w:szCs w:val="20"/>
        </w:rPr>
        <w:t xml:space="preserve"> where the imbalance originates.</w:t>
      </w:r>
    </w:p>
    <w:p w14:paraId="55A92407"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No legacy metric provides this clarity.</w:t>
      </w:r>
    </w:p>
    <w:p w14:paraId="7EA73C82" w14:textId="2E63C002" w:rsidR="005530B5" w:rsidRPr="005530B5" w:rsidRDefault="00A14B09" w:rsidP="00946BB6">
      <w:pPr>
        <w:spacing w:after="120"/>
        <w:rPr>
          <w:rFonts w:ascii="Avenir Next LT Pro Light" w:hAnsi="Avenir Next LT Pro Light"/>
          <w:b/>
          <w:bCs/>
          <w:sz w:val="20"/>
          <w:szCs w:val="20"/>
        </w:rPr>
      </w:pPr>
      <w:r>
        <w:rPr>
          <w:rFonts w:ascii="Avenir Next LT Pro Light" w:hAnsi="Avenir Next LT Pro Light"/>
          <w:b/>
          <w:bCs/>
          <w:sz w:val="20"/>
          <w:szCs w:val="20"/>
        </w:rPr>
        <w:t>D</w:t>
      </w:r>
      <w:r w:rsidR="005530B5" w:rsidRPr="005530B5">
        <w:rPr>
          <w:rFonts w:ascii="Avenir Next LT Pro Light" w:hAnsi="Avenir Next LT Pro Light"/>
          <w:b/>
          <w:bCs/>
          <w:sz w:val="20"/>
          <w:szCs w:val="20"/>
        </w:rPr>
        <w:t xml:space="preserve">. VVI Identifies Root Cause Behavior Through </w:t>
      </w:r>
      <w:r w:rsidR="008A6A6D">
        <w:rPr>
          <w:rFonts w:ascii="Avenir Next LT Pro Light" w:hAnsi="Avenir Next LT Pro Light"/>
          <w:b/>
          <w:bCs/>
          <w:sz w:val="20"/>
          <w:szCs w:val="20"/>
        </w:rPr>
        <w:t>VPDA</w:t>
      </w:r>
    </w:p>
    <w:p w14:paraId="70C94A93"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 xml:space="preserve">Legacy metrics cannot explain </w:t>
      </w:r>
      <w:r w:rsidRPr="005530B5">
        <w:rPr>
          <w:rFonts w:ascii="Avenir Next LT Pro Light" w:hAnsi="Avenir Next LT Pro Light"/>
          <w:i/>
          <w:iCs/>
          <w:sz w:val="20"/>
          <w:szCs w:val="20"/>
        </w:rPr>
        <w:t>why</w:t>
      </w:r>
      <w:r w:rsidRPr="005530B5">
        <w:rPr>
          <w:rFonts w:ascii="Avenir Next LT Pro Light" w:hAnsi="Avenir Next LT Pro Light"/>
          <w:sz w:val="20"/>
          <w:szCs w:val="20"/>
        </w:rPr>
        <w:t xml:space="preserve"> performance drift is happening.</w:t>
      </w:r>
    </w:p>
    <w:p w14:paraId="753ED346" w14:textId="6C97F713"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 xml:space="preserve">The </w:t>
      </w:r>
      <w:r w:rsidR="008A6A6D">
        <w:rPr>
          <w:rFonts w:ascii="Avenir Next LT Pro Light" w:hAnsi="Avenir Next LT Pro Light"/>
          <w:b/>
          <w:bCs/>
          <w:sz w:val="20"/>
          <w:szCs w:val="20"/>
        </w:rPr>
        <w:t>VVI Performance Driver Assessment</w:t>
      </w:r>
      <w:r w:rsidRPr="005530B5">
        <w:rPr>
          <w:rFonts w:ascii="Avenir Next LT Pro Light" w:hAnsi="Avenir Next LT Pro Light"/>
          <w:b/>
          <w:bCs/>
          <w:sz w:val="20"/>
          <w:szCs w:val="20"/>
        </w:rPr>
        <w:t xml:space="preserve"> (</w:t>
      </w:r>
      <w:r w:rsidR="008A6A6D">
        <w:rPr>
          <w:rFonts w:ascii="Avenir Next LT Pro Light" w:hAnsi="Avenir Next LT Pro Light"/>
          <w:b/>
          <w:bCs/>
          <w:sz w:val="20"/>
          <w:szCs w:val="20"/>
        </w:rPr>
        <w:t>VPDA)</w:t>
      </w:r>
      <w:r w:rsidRPr="005530B5">
        <w:rPr>
          <w:rFonts w:ascii="Avenir Next LT Pro Light" w:hAnsi="Avenir Next LT Pro Light"/>
          <w:sz w:val="20"/>
          <w:szCs w:val="20"/>
        </w:rPr>
        <w:t xml:space="preserve"> provides a structured behavioral assessment of:</w:t>
      </w:r>
    </w:p>
    <w:p w14:paraId="063C1799" w14:textId="77777777" w:rsidR="005530B5" w:rsidRPr="005530B5" w:rsidRDefault="005530B5" w:rsidP="00863ED5">
      <w:pPr>
        <w:numPr>
          <w:ilvl w:val="0"/>
          <w:numId w:val="18"/>
        </w:numPr>
        <w:spacing w:after="120"/>
        <w:rPr>
          <w:rFonts w:ascii="Avenir Next LT Pro Light" w:hAnsi="Avenir Next LT Pro Light"/>
          <w:sz w:val="20"/>
          <w:szCs w:val="20"/>
        </w:rPr>
      </w:pPr>
      <w:r w:rsidRPr="005530B5">
        <w:rPr>
          <w:rFonts w:ascii="Avenir Next LT Pro Light" w:hAnsi="Avenir Next LT Pro Light"/>
          <w:sz w:val="20"/>
          <w:szCs w:val="20"/>
        </w:rPr>
        <w:t>front-end accuracy</w:t>
      </w:r>
    </w:p>
    <w:p w14:paraId="4A62031A" w14:textId="77777777" w:rsidR="005530B5" w:rsidRPr="005530B5" w:rsidRDefault="005530B5" w:rsidP="00863ED5">
      <w:pPr>
        <w:numPr>
          <w:ilvl w:val="0"/>
          <w:numId w:val="18"/>
        </w:numPr>
        <w:spacing w:after="120"/>
        <w:rPr>
          <w:rFonts w:ascii="Avenir Next LT Pro Light" w:hAnsi="Avenir Next LT Pro Light"/>
          <w:sz w:val="20"/>
          <w:szCs w:val="20"/>
        </w:rPr>
      </w:pPr>
      <w:r w:rsidRPr="005530B5">
        <w:rPr>
          <w:rFonts w:ascii="Avenir Next LT Pro Light" w:hAnsi="Avenir Next LT Pro Light"/>
          <w:sz w:val="20"/>
          <w:szCs w:val="20"/>
        </w:rPr>
        <w:t>documentation reliability</w:t>
      </w:r>
    </w:p>
    <w:p w14:paraId="2D1DD0F7" w14:textId="77777777" w:rsidR="005530B5" w:rsidRPr="005530B5" w:rsidRDefault="005530B5" w:rsidP="00863ED5">
      <w:pPr>
        <w:numPr>
          <w:ilvl w:val="0"/>
          <w:numId w:val="18"/>
        </w:numPr>
        <w:spacing w:after="120"/>
        <w:rPr>
          <w:rFonts w:ascii="Avenir Next LT Pro Light" w:hAnsi="Avenir Next LT Pro Light"/>
          <w:sz w:val="20"/>
          <w:szCs w:val="20"/>
        </w:rPr>
      </w:pPr>
      <w:r w:rsidRPr="005530B5">
        <w:rPr>
          <w:rFonts w:ascii="Avenir Next LT Pro Light" w:hAnsi="Avenir Next LT Pro Light"/>
          <w:sz w:val="20"/>
          <w:szCs w:val="20"/>
        </w:rPr>
        <w:t>coding behavior</w:t>
      </w:r>
    </w:p>
    <w:p w14:paraId="6BE6695F" w14:textId="77777777" w:rsidR="005530B5" w:rsidRPr="005530B5" w:rsidRDefault="005530B5" w:rsidP="00863ED5">
      <w:pPr>
        <w:numPr>
          <w:ilvl w:val="0"/>
          <w:numId w:val="18"/>
        </w:numPr>
        <w:spacing w:after="120"/>
        <w:rPr>
          <w:rFonts w:ascii="Avenir Next LT Pro Light" w:hAnsi="Avenir Next LT Pro Light"/>
          <w:sz w:val="20"/>
          <w:szCs w:val="20"/>
        </w:rPr>
      </w:pPr>
      <w:r w:rsidRPr="005530B5">
        <w:rPr>
          <w:rFonts w:ascii="Avenir Next LT Pro Light" w:hAnsi="Avenir Next LT Pro Light"/>
          <w:sz w:val="20"/>
          <w:szCs w:val="20"/>
        </w:rPr>
        <w:t>chart lag</w:t>
      </w:r>
    </w:p>
    <w:p w14:paraId="016552F5" w14:textId="77777777" w:rsidR="005530B5" w:rsidRPr="005530B5" w:rsidRDefault="005530B5" w:rsidP="00863ED5">
      <w:pPr>
        <w:numPr>
          <w:ilvl w:val="0"/>
          <w:numId w:val="18"/>
        </w:numPr>
        <w:spacing w:after="120"/>
        <w:rPr>
          <w:rFonts w:ascii="Avenir Next LT Pro Light" w:hAnsi="Avenir Next LT Pro Light"/>
          <w:sz w:val="20"/>
          <w:szCs w:val="20"/>
        </w:rPr>
      </w:pPr>
      <w:r w:rsidRPr="005530B5">
        <w:rPr>
          <w:rFonts w:ascii="Avenir Next LT Pro Light" w:hAnsi="Avenir Next LT Pro Light"/>
          <w:sz w:val="20"/>
          <w:szCs w:val="20"/>
        </w:rPr>
        <w:t>throughput workflow</w:t>
      </w:r>
    </w:p>
    <w:p w14:paraId="272C34C8" w14:textId="77777777" w:rsidR="005530B5" w:rsidRPr="005530B5" w:rsidRDefault="005530B5" w:rsidP="00863ED5">
      <w:pPr>
        <w:numPr>
          <w:ilvl w:val="0"/>
          <w:numId w:val="18"/>
        </w:numPr>
        <w:spacing w:after="120"/>
        <w:rPr>
          <w:rFonts w:ascii="Avenir Next LT Pro Light" w:hAnsi="Avenir Next LT Pro Light"/>
          <w:sz w:val="20"/>
          <w:szCs w:val="20"/>
        </w:rPr>
      </w:pPr>
      <w:r w:rsidRPr="005530B5">
        <w:rPr>
          <w:rFonts w:ascii="Avenir Next LT Pro Light" w:hAnsi="Avenir Next LT Pro Light"/>
          <w:sz w:val="20"/>
          <w:szCs w:val="20"/>
        </w:rPr>
        <w:t>staffing alignment</w:t>
      </w:r>
    </w:p>
    <w:p w14:paraId="65F1A3D6" w14:textId="77777777" w:rsidR="005530B5" w:rsidRPr="005530B5" w:rsidRDefault="005530B5" w:rsidP="00863ED5">
      <w:pPr>
        <w:numPr>
          <w:ilvl w:val="0"/>
          <w:numId w:val="18"/>
        </w:numPr>
        <w:spacing w:after="120"/>
        <w:rPr>
          <w:rFonts w:ascii="Avenir Next LT Pro Light" w:hAnsi="Avenir Next LT Pro Light"/>
          <w:sz w:val="20"/>
          <w:szCs w:val="20"/>
        </w:rPr>
      </w:pPr>
      <w:r w:rsidRPr="005530B5">
        <w:rPr>
          <w:rFonts w:ascii="Avenir Next LT Pro Light" w:hAnsi="Avenir Next LT Pro Light"/>
          <w:sz w:val="20"/>
          <w:szCs w:val="20"/>
        </w:rPr>
        <w:t>lab/POCT workflow</w:t>
      </w:r>
    </w:p>
    <w:p w14:paraId="02274384" w14:textId="77777777" w:rsidR="005530B5" w:rsidRPr="005530B5" w:rsidRDefault="005530B5" w:rsidP="00863ED5">
      <w:pPr>
        <w:numPr>
          <w:ilvl w:val="0"/>
          <w:numId w:val="18"/>
        </w:numPr>
        <w:spacing w:after="120"/>
        <w:rPr>
          <w:rFonts w:ascii="Avenir Next LT Pro Light" w:hAnsi="Avenir Next LT Pro Light"/>
          <w:sz w:val="20"/>
          <w:szCs w:val="20"/>
        </w:rPr>
      </w:pPr>
      <w:r w:rsidRPr="005530B5">
        <w:rPr>
          <w:rFonts w:ascii="Avenir Next LT Pro Light" w:hAnsi="Avenir Next LT Pro Light"/>
          <w:sz w:val="20"/>
          <w:szCs w:val="20"/>
        </w:rPr>
        <w:t>daily huddle/communication discipline</w:t>
      </w:r>
    </w:p>
    <w:p w14:paraId="3755D700" w14:textId="77777777" w:rsidR="005530B5" w:rsidRPr="005530B5" w:rsidRDefault="005530B5" w:rsidP="00863ED5">
      <w:pPr>
        <w:numPr>
          <w:ilvl w:val="0"/>
          <w:numId w:val="18"/>
        </w:numPr>
        <w:spacing w:after="120"/>
        <w:rPr>
          <w:rFonts w:ascii="Avenir Next LT Pro Light" w:hAnsi="Avenir Next LT Pro Light"/>
          <w:sz w:val="20"/>
          <w:szCs w:val="20"/>
        </w:rPr>
      </w:pPr>
      <w:r w:rsidRPr="005530B5">
        <w:rPr>
          <w:rFonts w:ascii="Avenir Next LT Pro Light" w:hAnsi="Avenir Next LT Pro Light"/>
          <w:sz w:val="20"/>
          <w:szCs w:val="20"/>
        </w:rPr>
        <w:t>POS collection adherence</w:t>
      </w:r>
    </w:p>
    <w:p w14:paraId="7325EFBE" w14:textId="77777777" w:rsidR="005530B5" w:rsidRPr="005530B5" w:rsidRDefault="005530B5" w:rsidP="00863ED5">
      <w:pPr>
        <w:numPr>
          <w:ilvl w:val="0"/>
          <w:numId w:val="18"/>
        </w:numPr>
        <w:spacing w:after="120"/>
        <w:rPr>
          <w:rFonts w:ascii="Avenir Next LT Pro Light" w:hAnsi="Avenir Next LT Pro Light"/>
          <w:sz w:val="20"/>
          <w:szCs w:val="20"/>
        </w:rPr>
      </w:pPr>
      <w:r w:rsidRPr="005530B5">
        <w:rPr>
          <w:rFonts w:ascii="Avenir Next LT Pro Light" w:hAnsi="Avenir Next LT Pro Light"/>
          <w:sz w:val="20"/>
          <w:szCs w:val="20"/>
        </w:rPr>
        <w:t>reconciliation reliability</w:t>
      </w:r>
    </w:p>
    <w:p w14:paraId="116B4D94" w14:textId="02A7E376" w:rsidR="005530B5" w:rsidRPr="005530B5" w:rsidRDefault="008A6A6D" w:rsidP="00946BB6">
      <w:pPr>
        <w:spacing w:after="120"/>
        <w:rPr>
          <w:rFonts w:ascii="Avenir Next LT Pro Light" w:hAnsi="Avenir Next LT Pro Light"/>
          <w:sz w:val="20"/>
          <w:szCs w:val="20"/>
        </w:rPr>
      </w:pPr>
      <w:r>
        <w:rPr>
          <w:rFonts w:ascii="Avenir Next LT Pro Light" w:hAnsi="Avenir Next LT Pro Light"/>
          <w:sz w:val="20"/>
          <w:szCs w:val="20"/>
        </w:rPr>
        <w:t>VPDA</w:t>
      </w:r>
      <w:r w:rsidR="005530B5" w:rsidRPr="005530B5">
        <w:rPr>
          <w:rFonts w:ascii="Avenir Next LT Pro Light" w:hAnsi="Avenir Next LT Pro Light"/>
          <w:sz w:val="20"/>
          <w:szCs w:val="20"/>
        </w:rPr>
        <w:t xml:space="preserve"> makes VVI the only metric that connects </w:t>
      </w:r>
      <w:r w:rsidR="005530B5" w:rsidRPr="005530B5">
        <w:rPr>
          <w:rFonts w:ascii="Avenir Next LT Pro Light" w:hAnsi="Avenir Next LT Pro Light"/>
          <w:b/>
          <w:bCs/>
          <w:sz w:val="20"/>
          <w:szCs w:val="20"/>
        </w:rPr>
        <w:t xml:space="preserve">financial outcomes </w:t>
      </w:r>
      <w:r w:rsidR="005530B5" w:rsidRPr="005530B5">
        <w:rPr>
          <w:rFonts w:ascii="Arial" w:hAnsi="Arial" w:cs="Arial"/>
          <w:b/>
          <w:bCs/>
          <w:sz w:val="20"/>
          <w:szCs w:val="20"/>
        </w:rPr>
        <w:t>→</w:t>
      </w:r>
      <w:r w:rsidR="005530B5" w:rsidRPr="005530B5">
        <w:rPr>
          <w:rFonts w:ascii="Avenir Next LT Pro Light" w:hAnsi="Avenir Next LT Pro Light"/>
          <w:b/>
          <w:bCs/>
          <w:sz w:val="20"/>
          <w:szCs w:val="20"/>
        </w:rPr>
        <w:t xml:space="preserve"> operational behavior.</w:t>
      </w:r>
    </w:p>
    <w:p w14:paraId="7C968A50" w14:textId="73917018" w:rsidR="005530B5" w:rsidRPr="005530B5" w:rsidRDefault="00A14B09" w:rsidP="00946BB6">
      <w:pPr>
        <w:spacing w:after="120"/>
        <w:rPr>
          <w:rFonts w:ascii="Avenir Next LT Pro Light" w:hAnsi="Avenir Next LT Pro Light"/>
          <w:b/>
          <w:bCs/>
          <w:sz w:val="20"/>
          <w:szCs w:val="20"/>
        </w:rPr>
      </w:pPr>
      <w:r>
        <w:rPr>
          <w:rFonts w:ascii="Avenir Next LT Pro Light" w:hAnsi="Avenir Next LT Pro Light"/>
          <w:b/>
          <w:bCs/>
          <w:sz w:val="20"/>
          <w:szCs w:val="20"/>
        </w:rPr>
        <w:t>E</w:t>
      </w:r>
      <w:r w:rsidR="005530B5" w:rsidRPr="005530B5">
        <w:rPr>
          <w:rFonts w:ascii="Avenir Next LT Pro Light" w:hAnsi="Avenir Next LT Pro Light"/>
          <w:b/>
          <w:bCs/>
          <w:sz w:val="20"/>
          <w:szCs w:val="20"/>
        </w:rPr>
        <w:t>. VVI Includes a Prescriptive Action Pathway (16-Scenario Matrix)</w:t>
      </w:r>
    </w:p>
    <w:p w14:paraId="36451646"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lastRenderedPageBreak/>
        <w:t xml:space="preserve">Traditional metrics leave leaders with interpretation but </w:t>
      </w:r>
      <w:r w:rsidRPr="005530B5">
        <w:rPr>
          <w:rFonts w:ascii="Avenir Next LT Pro Light" w:hAnsi="Avenir Next LT Pro Light"/>
          <w:b/>
          <w:bCs/>
          <w:sz w:val="20"/>
          <w:szCs w:val="20"/>
        </w:rPr>
        <w:t>no direction</w:t>
      </w:r>
      <w:r w:rsidRPr="005530B5">
        <w:rPr>
          <w:rFonts w:ascii="Avenir Next LT Pro Light" w:hAnsi="Avenir Next LT Pro Light"/>
          <w:sz w:val="20"/>
          <w:szCs w:val="20"/>
        </w:rPr>
        <w:t>.</w:t>
      </w:r>
    </w:p>
    <w:p w14:paraId="137454F9"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 xml:space="preserve">VVI fixes this by linking each RF/LF combination to a </w:t>
      </w:r>
      <w:r w:rsidRPr="005530B5">
        <w:rPr>
          <w:rFonts w:ascii="Avenir Next LT Pro Light" w:hAnsi="Avenir Next LT Pro Light"/>
          <w:b/>
          <w:bCs/>
          <w:sz w:val="20"/>
          <w:szCs w:val="20"/>
        </w:rPr>
        <w:t>prescriptive playbook</w:t>
      </w:r>
      <w:r w:rsidRPr="005530B5">
        <w:rPr>
          <w:rFonts w:ascii="Avenir Next LT Pro Light" w:hAnsi="Avenir Next LT Pro Light"/>
          <w:sz w:val="20"/>
          <w:szCs w:val="20"/>
        </w:rPr>
        <w:t>:</w:t>
      </w:r>
    </w:p>
    <w:p w14:paraId="70EC8A41" w14:textId="77777777" w:rsidR="005530B5" w:rsidRPr="005530B5" w:rsidRDefault="005530B5" w:rsidP="00863ED5">
      <w:pPr>
        <w:numPr>
          <w:ilvl w:val="0"/>
          <w:numId w:val="19"/>
        </w:numPr>
        <w:spacing w:after="120"/>
        <w:rPr>
          <w:rFonts w:ascii="Avenir Next LT Pro Light" w:hAnsi="Avenir Next LT Pro Light"/>
          <w:sz w:val="20"/>
          <w:szCs w:val="20"/>
        </w:rPr>
      </w:pPr>
      <w:r w:rsidRPr="005530B5">
        <w:rPr>
          <w:rFonts w:ascii="Avenir Next LT Pro Light" w:hAnsi="Avenir Next LT Pro Light"/>
          <w:sz w:val="20"/>
          <w:szCs w:val="20"/>
        </w:rPr>
        <w:t>Sustain</w:t>
      </w:r>
    </w:p>
    <w:p w14:paraId="3D80C97D" w14:textId="77777777" w:rsidR="005530B5" w:rsidRPr="005530B5" w:rsidRDefault="005530B5" w:rsidP="00863ED5">
      <w:pPr>
        <w:numPr>
          <w:ilvl w:val="0"/>
          <w:numId w:val="19"/>
        </w:numPr>
        <w:spacing w:after="120"/>
        <w:rPr>
          <w:rFonts w:ascii="Avenir Next LT Pro Light" w:hAnsi="Avenir Next LT Pro Light"/>
          <w:sz w:val="20"/>
          <w:szCs w:val="20"/>
        </w:rPr>
      </w:pPr>
      <w:r w:rsidRPr="005530B5">
        <w:rPr>
          <w:rFonts w:ascii="Avenir Next LT Pro Light" w:hAnsi="Avenir Next LT Pro Light"/>
          <w:sz w:val="20"/>
          <w:szCs w:val="20"/>
        </w:rPr>
        <w:t>Guard</w:t>
      </w:r>
    </w:p>
    <w:p w14:paraId="10BE8D37" w14:textId="77777777" w:rsidR="005530B5" w:rsidRPr="005530B5" w:rsidRDefault="005530B5" w:rsidP="00863ED5">
      <w:pPr>
        <w:numPr>
          <w:ilvl w:val="0"/>
          <w:numId w:val="19"/>
        </w:numPr>
        <w:spacing w:after="120"/>
        <w:rPr>
          <w:rFonts w:ascii="Avenir Next LT Pro Light" w:hAnsi="Avenir Next LT Pro Light"/>
          <w:sz w:val="20"/>
          <w:szCs w:val="20"/>
        </w:rPr>
      </w:pPr>
      <w:r w:rsidRPr="005530B5">
        <w:rPr>
          <w:rFonts w:ascii="Avenir Next LT Pro Light" w:hAnsi="Avenir Next LT Pro Light"/>
          <w:sz w:val="20"/>
          <w:szCs w:val="20"/>
        </w:rPr>
        <w:t>Correct</w:t>
      </w:r>
    </w:p>
    <w:p w14:paraId="793C316C" w14:textId="77777777" w:rsidR="005530B5" w:rsidRPr="005530B5" w:rsidRDefault="005530B5" w:rsidP="00863ED5">
      <w:pPr>
        <w:numPr>
          <w:ilvl w:val="0"/>
          <w:numId w:val="19"/>
        </w:numPr>
        <w:spacing w:after="120"/>
        <w:rPr>
          <w:rFonts w:ascii="Avenir Next LT Pro Light" w:hAnsi="Avenir Next LT Pro Light"/>
          <w:sz w:val="20"/>
          <w:szCs w:val="20"/>
        </w:rPr>
      </w:pPr>
      <w:r w:rsidRPr="005530B5">
        <w:rPr>
          <w:rFonts w:ascii="Avenir Next LT Pro Light" w:hAnsi="Avenir Next LT Pro Light"/>
          <w:sz w:val="20"/>
          <w:szCs w:val="20"/>
        </w:rPr>
        <w:t>Optimize</w:t>
      </w:r>
    </w:p>
    <w:p w14:paraId="1540F027" w14:textId="77777777" w:rsidR="005530B5" w:rsidRPr="005530B5" w:rsidRDefault="005530B5" w:rsidP="00863ED5">
      <w:pPr>
        <w:numPr>
          <w:ilvl w:val="0"/>
          <w:numId w:val="19"/>
        </w:numPr>
        <w:spacing w:after="120"/>
        <w:rPr>
          <w:rFonts w:ascii="Avenir Next LT Pro Light" w:hAnsi="Avenir Next LT Pro Light"/>
          <w:sz w:val="20"/>
          <w:szCs w:val="20"/>
        </w:rPr>
      </w:pPr>
      <w:r w:rsidRPr="005530B5">
        <w:rPr>
          <w:rFonts w:ascii="Avenir Next LT Pro Light" w:hAnsi="Avenir Next LT Pro Light"/>
          <w:sz w:val="20"/>
          <w:szCs w:val="20"/>
        </w:rPr>
        <w:t>Recover</w:t>
      </w:r>
    </w:p>
    <w:p w14:paraId="7749BBA4" w14:textId="77777777" w:rsidR="005530B5" w:rsidRPr="005530B5" w:rsidRDefault="005530B5" w:rsidP="00863ED5">
      <w:pPr>
        <w:numPr>
          <w:ilvl w:val="0"/>
          <w:numId w:val="19"/>
        </w:numPr>
        <w:spacing w:after="120"/>
        <w:rPr>
          <w:rFonts w:ascii="Avenir Next LT Pro Light" w:hAnsi="Avenir Next LT Pro Light"/>
          <w:sz w:val="20"/>
          <w:szCs w:val="20"/>
        </w:rPr>
      </w:pPr>
      <w:r w:rsidRPr="005530B5">
        <w:rPr>
          <w:rFonts w:ascii="Avenir Next LT Pro Light" w:hAnsi="Avenir Next LT Pro Light"/>
          <w:sz w:val="20"/>
          <w:szCs w:val="20"/>
        </w:rPr>
        <w:t>Crisis/Intervene</w:t>
      </w:r>
    </w:p>
    <w:p w14:paraId="62B07A9D"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 xml:space="preserve">This turns VVI into a </w:t>
      </w:r>
      <w:r w:rsidRPr="005530B5">
        <w:rPr>
          <w:rFonts w:ascii="Avenir Next LT Pro Light" w:hAnsi="Avenir Next LT Pro Light"/>
          <w:b/>
          <w:bCs/>
          <w:sz w:val="20"/>
          <w:szCs w:val="20"/>
        </w:rPr>
        <w:t>management system</w:t>
      </w:r>
      <w:r w:rsidRPr="005530B5">
        <w:rPr>
          <w:rFonts w:ascii="Avenir Next LT Pro Light" w:hAnsi="Avenir Next LT Pro Light"/>
          <w:sz w:val="20"/>
          <w:szCs w:val="20"/>
        </w:rPr>
        <w:t>, not a metric.</w:t>
      </w:r>
    </w:p>
    <w:p w14:paraId="2A3B8D91" w14:textId="105B3D82" w:rsidR="005530B5" w:rsidRPr="005530B5" w:rsidRDefault="00A14B09" w:rsidP="00946BB6">
      <w:pPr>
        <w:spacing w:after="120"/>
        <w:rPr>
          <w:rFonts w:ascii="Avenir Next LT Pro Light" w:hAnsi="Avenir Next LT Pro Light"/>
          <w:b/>
          <w:bCs/>
          <w:sz w:val="20"/>
          <w:szCs w:val="20"/>
        </w:rPr>
      </w:pPr>
      <w:r>
        <w:rPr>
          <w:rFonts w:ascii="Avenir Next LT Pro Light" w:hAnsi="Avenir Next LT Pro Light"/>
          <w:b/>
          <w:bCs/>
          <w:sz w:val="20"/>
          <w:szCs w:val="20"/>
        </w:rPr>
        <w:t>F</w:t>
      </w:r>
      <w:r w:rsidR="005530B5" w:rsidRPr="005530B5">
        <w:rPr>
          <w:rFonts w:ascii="Avenir Next LT Pro Light" w:hAnsi="Avenir Next LT Pro Light"/>
          <w:b/>
          <w:bCs/>
          <w:sz w:val="20"/>
          <w:szCs w:val="20"/>
        </w:rPr>
        <w:t>. VVI Includes a Treatment Plan: The 12-Week Turnaround Framework</w:t>
      </w:r>
    </w:p>
    <w:p w14:paraId="49B2B730"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No legacy metric includes:</w:t>
      </w:r>
    </w:p>
    <w:p w14:paraId="682A7929" w14:textId="77777777" w:rsidR="005530B5" w:rsidRPr="005530B5" w:rsidRDefault="005530B5" w:rsidP="00863ED5">
      <w:pPr>
        <w:numPr>
          <w:ilvl w:val="0"/>
          <w:numId w:val="20"/>
        </w:numPr>
        <w:spacing w:after="120"/>
        <w:rPr>
          <w:rFonts w:ascii="Avenir Next LT Pro Light" w:hAnsi="Avenir Next LT Pro Light"/>
          <w:sz w:val="20"/>
          <w:szCs w:val="20"/>
        </w:rPr>
      </w:pPr>
      <w:r w:rsidRPr="005530B5">
        <w:rPr>
          <w:rFonts w:ascii="Avenir Next LT Pro Light" w:hAnsi="Avenir Next LT Pro Light"/>
          <w:sz w:val="20"/>
          <w:szCs w:val="20"/>
        </w:rPr>
        <w:t>cadence</w:t>
      </w:r>
    </w:p>
    <w:p w14:paraId="40771A19" w14:textId="77777777" w:rsidR="005530B5" w:rsidRPr="005530B5" w:rsidRDefault="005530B5" w:rsidP="00863ED5">
      <w:pPr>
        <w:numPr>
          <w:ilvl w:val="0"/>
          <w:numId w:val="20"/>
        </w:numPr>
        <w:spacing w:after="120"/>
        <w:rPr>
          <w:rFonts w:ascii="Avenir Next LT Pro Light" w:hAnsi="Avenir Next LT Pro Light"/>
          <w:sz w:val="20"/>
          <w:szCs w:val="20"/>
        </w:rPr>
      </w:pPr>
      <w:r w:rsidRPr="005530B5">
        <w:rPr>
          <w:rFonts w:ascii="Avenir Next LT Pro Light" w:hAnsi="Avenir Next LT Pro Light"/>
          <w:sz w:val="20"/>
          <w:szCs w:val="20"/>
        </w:rPr>
        <w:t>accountability</w:t>
      </w:r>
    </w:p>
    <w:p w14:paraId="343102C1" w14:textId="77777777" w:rsidR="005530B5" w:rsidRPr="005530B5" w:rsidRDefault="005530B5" w:rsidP="00863ED5">
      <w:pPr>
        <w:numPr>
          <w:ilvl w:val="0"/>
          <w:numId w:val="20"/>
        </w:numPr>
        <w:spacing w:after="120"/>
        <w:rPr>
          <w:rFonts w:ascii="Avenir Next LT Pro Light" w:hAnsi="Avenir Next LT Pro Light"/>
          <w:sz w:val="20"/>
          <w:szCs w:val="20"/>
        </w:rPr>
      </w:pPr>
      <w:r w:rsidRPr="005530B5">
        <w:rPr>
          <w:rFonts w:ascii="Avenir Next LT Pro Light" w:hAnsi="Avenir Next LT Pro Light"/>
          <w:sz w:val="20"/>
          <w:szCs w:val="20"/>
        </w:rPr>
        <w:t>sequencing</w:t>
      </w:r>
    </w:p>
    <w:p w14:paraId="57437F80" w14:textId="77777777" w:rsidR="005530B5" w:rsidRPr="005530B5" w:rsidRDefault="005530B5" w:rsidP="00863ED5">
      <w:pPr>
        <w:numPr>
          <w:ilvl w:val="0"/>
          <w:numId w:val="20"/>
        </w:numPr>
        <w:spacing w:after="120"/>
        <w:rPr>
          <w:rFonts w:ascii="Avenir Next LT Pro Light" w:hAnsi="Avenir Next LT Pro Light"/>
          <w:sz w:val="20"/>
          <w:szCs w:val="20"/>
        </w:rPr>
      </w:pPr>
      <w:r w:rsidRPr="005530B5">
        <w:rPr>
          <w:rFonts w:ascii="Avenir Next LT Pro Light" w:hAnsi="Avenir Next LT Pro Light"/>
          <w:sz w:val="20"/>
          <w:szCs w:val="20"/>
        </w:rPr>
        <w:t>weekly deliverables</w:t>
      </w:r>
    </w:p>
    <w:p w14:paraId="537F4616" w14:textId="77777777" w:rsidR="005530B5" w:rsidRPr="005530B5" w:rsidRDefault="005530B5" w:rsidP="00863ED5">
      <w:pPr>
        <w:numPr>
          <w:ilvl w:val="0"/>
          <w:numId w:val="20"/>
        </w:numPr>
        <w:spacing w:after="120"/>
        <w:rPr>
          <w:rFonts w:ascii="Avenir Next LT Pro Light" w:hAnsi="Avenir Next LT Pro Light"/>
          <w:sz w:val="20"/>
          <w:szCs w:val="20"/>
        </w:rPr>
      </w:pPr>
      <w:r w:rsidRPr="005530B5">
        <w:rPr>
          <w:rFonts w:ascii="Avenir Next LT Pro Light" w:hAnsi="Avenir Next LT Pro Light"/>
          <w:sz w:val="20"/>
          <w:szCs w:val="20"/>
        </w:rPr>
        <w:t>progress validation</w:t>
      </w:r>
    </w:p>
    <w:p w14:paraId="54B0AC1B" w14:textId="77777777" w:rsidR="005530B5" w:rsidRPr="005530B5" w:rsidRDefault="005530B5" w:rsidP="00863ED5">
      <w:pPr>
        <w:numPr>
          <w:ilvl w:val="0"/>
          <w:numId w:val="20"/>
        </w:numPr>
        <w:spacing w:after="120"/>
        <w:rPr>
          <w:rFonts w:ascii="Avenir Next LT Pro Light" w:hAnsi="Avenir Next LT Pro Light"/>
          <w:sz w:val="20"/>
          <w:szCs w:val="20"/>
        </w:rPr>
      </w:pPr>
      <w:r w:rsidRPr="005530B5">
        <w:rPr>
          <w:rFonts w:ascii="Avenir Next LT Pro Light" w:hAnsi="Avenir Next LT Pro Light"/>
          <w:sz w:val="20"/>
          <w:szCs w:val="20"/>
        </w:rPr>
        <w:t>behavior reinforcement</w:t>
      </w:r>
    </w:p>
    <w:p w14:paraId="18C77A27"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 xml:space="preserve">The VVI 12-Week Treatment Plan is the first operational improvement model specifically designed for ambulatory care. It gives leaders a </w:t>
      </w:r>
      <w:r w:rsidRPr="005530B5">
        <w:rPr>
          <w:rFonts w:ascii="Avenir Next LT Pro Light" w:hAnsi="Avenir Next LT Pro Light"/>
          <w:b/>
          <w:bCs/>
          <w:sz w:val="20"/>
          <w:szCs w:val="20"/>
        </w:rPr>
        <w:t>repeatable method</w:t>
      </w:r>
      <w:r w:rsidRPr="005530B5">
        <w:rPr>
          <w:rFonts w:ascii="Avenir Next LT Pro Light" w:hAnsi="Avenir Next LT Pro Light"/>
          <w:sz w:val="20"/>
          <w:szCs w:val="20"/>
        </w:rPr>
        <w:t xml:space="preserve"> to restore performance.</w:t>
      </w:r>
    </w:p>
    <w:p w14:paraId="72430874" w14:textId="1DA802BA" w:rsidR="005530B5" w:rsidRPr="005530B5" w:rsidRDefault="00A14B09" w:rsidP="00946BB6">
      <w:pPr>
        <w:spacing w:after="120"/>
        <w:rPr>
          <w:rFonts w:ascii="Avenir Next LT Pro Light" w:hAnsi="Avenir Next LT Pro Light"/>
          <w:b/>
          <w:bCs/>
          <w:sz w:val="20"/>
          <w:szCs w:val="20"/>
        </w:rPr>
      </w:pPr>
      <w:r>
        <w:rPr>
          <w:rFonts w:ascii="Avenir Next LT Pro Light" w:hAnsi="Avenir Next LT Pro Light"/>
          <w:b/>
          <w:bCs/>
          <w:sz w:val="20"/>
          <w:szCs w:val="20"/>
        </w:rPr>
        <w:t>G</w:t>
      </w:r>
      <w:r w:rsidR="005530B5" w:rsidRPr="005530B5">
        <w:rPr>
          <w:rFonts w:ascii="Avenir Next LT Pro Light" w:hAnsi="Avenir Next LT Pro Light"/>
          <w:b/>
          <w:bCs/>
          <w:sz w:val="20"/>
          <w:szCs w:val="20"/>
        </w:rPr>
        <w:t>. VVI Aligns With Predictive Staffing (PCM</w:t>
      </w:r>
      <w:r w:rsidR="00712B2D">
        <w:rPr>
          <w:rFonts w:ascii="Avenir Next LT Pro Light" w:hAnsi="Avenir Next LT Pro Light"/>
          <w:b/>
          <w:bCs/>
          <w:sz w:val="20"/>
          <w:szCs w:val="20"/>
        </w:rPr>
        <w:t xml:space="preserve"> – </w:t>
      </w:r>
      <w:r w:rsidR="00712B2D" w:rsidRPr="00712B2D">
        <w:rPr>
          <w:rFonts w:ascii="Avenir Next LT Pro Light" w:hAnsi="Avenir Next LT Pro Light"/>
          <w:b/>
          <w:bCs/>
          <w:i/>
          <w:iCs/>
          <w:sz w:val="20"/>
          <w:szCs w:val="20"/>
        </w:rPr>
        <w:t>coming in Q1 2026</w:t>
      </w:r>
      <w:r w:rsidR="005530B5" w:rsidRPr="005530B5">
        <w:rPr>
          <w:rFonts w:ascii="Avenir Next LT Pro Light" w:hAnsi="Avenir Next LT Pro Light"/>
          <w:b/>
          <w:bCs/>
          <w:sz w:val="20"/>
          <w:szCs w:val="20"/>
        </w:rPr>
        <w:t>)</w:t>
      </w:r>
    </w:p>
    <w:p w14:paraId="10A84626"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 xml:space="preserve">Visits/FTE, labor variance, OT reports, and productivity dashboards are all </w:t>
      </w:r>
      <w:r w:rsidRPr="005530B5">
        <w:rPr>
          <w:rFonts w:ascii="Avenir Next LT Pro Light" w:hAnsi="Avenir Next LT Pro Light"/>
          <w:b/>
          <w:bCs/>
          <w:sz w:val="20"/>
          <w:szCs w:val="20"/>
        </w:rPr>
        <w:t>rear-view mirrors</w:t>
      </w:r>
      <w:r w:rsidRPr="005530B5">
        <w:rPr>
          <w:rFonts w:ascii="Avenir Next LT Pro Light" w:hAnsi="Avenir Next LT Pro Light"/>
          <w:sz w:val="20"/>
          <w:szCs w:val="20"/>
        </w:rPr>
        <w:t>.</w:t>
      </w:r>
    </w:p>
    <w:p w14:paraId="2297EAF6"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VVI works forward.</w:t>
      </w:r>
    </w:p>
    <w:p w14:paraId="391D99F6"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The Predictive Coverage Model (PCM) uses:</w:t>
      </w:r>
    </w:p>
    <w:p w14:paraId="3FA84DDB" w14:textId="77777777" w:rsidR="005530B5" w:rsidRPr="005530B5" w:rsidRDefault="005530B5" w:rsidP="00863ED5">
      <w:pPr>
        <w:numPr>
          <w:ilvl w:val="0"/>
          <w:numId w:val="21"/>
        </w:numPr>
        <w:spacing w:after="120"/>
        <w:rPr>
          <w:rFonts w:ascii="Avenir Next LT Pro Light" w:hAnsi="Avenir Next LT Pro Light"/>
          <w:sz w:val="20"/>
          <w:szCs w:val="20"/>
        </w:rPr>
      </w:pPr>
      <w:r w:rsidRPr="005530B5">
        <w:rPr>
          <w:rFonts w:ascii="Avenir Next LT Pro Light" w:hAnsi="Avenir Next LT Pro Light"/>
          <w:sz w:val="20"/>
          <w:szCs w:val="20"/>
        </w:rPr>
        <w:t>forecasted volume</w:t>
      </w:r>
    </w:p>
    <w:p w14:paraId="36BF9C15" w14:textId="77777777" w:rsidR="005530B5" w:rsidRPr="005530B5" w:rsidRDefault="005530B5" w:rsidP="00863ED5">
      <w:pPr>
        <w:numPr>
          <w:ilvl w:val="0"/>
          <w:numId w:val="21"/>
        </w:numPr>
        <w:spacing w:after="120"/>
        <w:rPr>
          <w:rFonts w:ascii="Avenir Next LT Pro Light" w:hAnsi="Avenir Next LT Pro Light"/>
          <w:sz w:val="20"/>
          <w:szCs w:val="20"/>
        </w:rPr>
      </w:pPr>
      <w:r w:rsidRPr="005530B5">
        <w:rPr>
          <w:rFonts w:ascii="Avenir Next LT Pro Light" w:hAnsi="Avenir Next LT Pro Light"/>
          <w:sz w:val="20"/>
          <w:szCs w:val="20"/>
        </w:rPr>
        <w:t>turnover risk</w:t>
      </w:r>
    </w:p>
    <w:p w14:paraId="6FD39D14" w14:textId="77777777" w:rsidR="005530B5" w:rsidRPr="005530B5" w:rsidRDefault="005530B5" w:rsidP="00863ED5">
      <w:pPr>
        <w:numPr>
          <w:ilvl w:val="0"/>
          <w:numId w:val="21"/>
        </w:numPr>
        <w:spacing w:after="120"/>
        <w:rPr>
          <w:rFonts w:ascii="Avenir Next LT Pro Light" w:hAnsi="Avenir Next LT Pro Light"/>
          <w:sz w:val="20"/>
          <w:szCs w:val="20"/>
        </w:rPr>
      </w:pPr>
      <w:r w:rsidRPr="005530B5">
        <w:rPr>
          <w:rFonts w:ascii="Avenir Next LT Pro Light" w:hAnsi="Avenir Next LT Pro Light"/>
          <w:sz w:val="20"/>
          <w:szCs w:val="20"/>
        </w:rPr>
        <w:t>staffing pipeline</w:t>
      </w:r>
    </w:p>
    <w:p w14:paraId="243E0519" w14:textId="77777777" w:rsidR="005530B5" w:rsidRPr="005530B5" w:rsidRDefault="005530B5" w:rsidP="00863ED5">
      <w:pPr>
        <w:numPr>
          <w:ilvl w:val="0"/>
          <w:numId w:val="21"/>
        </w:numPr>
        <w:spacing w:after="120"/>
        <w:rPr>
          <w:rFonts w:ascii="Avenir Next LT Pro Light" w:hAnsi="Avenir Next LT Pro Light"/>
          <w:sz w:val="20"/>
          <w:szCs w:val="20"/>
        </w:rPr>
      </w:pPr>
      <w:r w:rsidRPr="005530B5">
        <w:rPr>
          <w:rFonts w:ascii="Avenir Next LT Pro Light" w:hAnsi="Avenir Next LT Pro Light"/>
          <w:sz w:val="20"/>
          <w:szCs w:val="20"/>
        </w:rPr>
        <w:t>seasonal curves</w:t>
      </w:r>
    </w:p>
    <w:p w14:paraId="7A565B3B" w14:textId="77777777" w:rsidR="005530B5" w:rsidRPr="005530B5" w:rsidRDefault="005530B5" w:rsidP="00863ED5">
      <w:pPr>
        <w:numPr>
          <w:ilvl w:val="0"/>
          <w:numId w:val="21"/>
        </w:numPr>
        <w:spacing w:after="120"/>
        <w:rPr>
          <w:rFonts w:ascii="Avenir Next LT Pro Light" w:hAnsi="Avenir Next LT Pro Light"/>
          <w:sz w:val="20"/>
          <w:szCs w:val="20"/>
        </w:rPr>
      </w:pPr>
      <w:r w:rsidRPr="005530B5">
        <w:rPr>
          <w:rFonts w:ascii="Avenir Next LT Pro Light" w:hAnsi="Avenir Next LT Pro Light"/>
          <w:sz w:val="20"/>
          <w:szCs w:val="20"/>
        </w:rPr>
        <w:t>labor cost targets</w:t>
      </w:r>
    </w:p>
    <w:p w14:paraId="5DF6EDC1"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 xml:space="preserve">VVI + PCM create a </w:t>
      </w:r>
      <w:r w:rsidRPr="005530B5">
        <w:rPr>
          <w:rFonts w:ascii="Avenir Next LT Pro Light" w:hAnsi="Avenir Next LT Pro Light"/>
          <w:b/>
          <w:bCs/>
          <w:sz w:val="20"/>
          <w:szCs w:val="20"/>
        </w:rPr>
        <w:t>predictive, not reactive</w:t>
      </w:r>
      <w:r w:rsidRPr="005530B5">
        <w:rPr>
          <w:rFonts w:ascii="Avenir Next LT Pro Light" w:hAnsi="Avenir Next LT Pro Light"/>
          <w:sz w:val="20"/>
          <w:szCs w:val="20"/>
        </w:rPr>
        <w:t>, staffing model—something no previous operational metric has ever integrated.</w:t>
      </w:r>
    </w:p>
    <w:p w14:paraId="13BA0536" w14:textId="7DD2C883" w:rsidR="005530B5" w:rsidRPr="005530B5" w:rsidRDefault="00A14B09" w:rsidP="00946BB6">
      <w:pPr>
        <w:spacing w:after="120"/>
        <w:rPr>
          <w:rFonts w:ascii="Avenir Next LT Pro Light" w:hAnsi="Avenir Next LT Pro Light"/>
          <w:b/>
          <w:bCs/>
          <w:sz w:val="20"/>
          <w:szCs w:val="20"/>
        </w:rPr>
      </w:pPr>
      <w:r>
        <w:rPr>
          <w:rFonts w:ascii="Avenir Next LT Pro Light" w:hAnsi="Avenir Next LT Pro Light"/>
          <w:b/>
          <w:bCs/>
          <w:sz w:val="20"/>
          <w:szCs w:val="20"/>
        </w:rPr>
        <w:t>H</w:t>
      </w:r>
      <w:r w:rsidR="005530B5" w:rsidRPr="005530B5">
        <w:rPr>
          <w:rFonts w:ascii="Avenir Next LT Pro Light" w:hAnsi="Avenir Next LT Pro Light"/>
          <w:b/>
          <w:bCs/>
          <w:sz w:val="20"/>
          <w:szCs w:val="20"/>
        </w:rPr>
        <w:t>. VVI Converts Data Into Action—Not Interpretation</w:t>
      </w:r>
    </w:p>
    <w:p w14:paraId="6266ABD3"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 xml:space="preserve">The fundamental weakness of legacy metrics is that they require </w:t>
      </w:r>
      <w:r w:rsidRPr="005530B5">
        <w:rPr>
          <w:rFonts w:ascii="Avenir Next LT Pro Light" w:hAnsi="Avenir Next LT Pro Light"/>
          <w:b/>
          <w:bCs/>
          <w:sz w:val="20"/>
          <w:szCs w:val="20"/>
        </w:rPr>
        <w:t>expert interpretation</w:t>
      </w:r>
      <w:r w:rsidRPr="005530B5">
        <w:rPr>
          <w:rFonts w:ascii="Avenir Next LT Pro Light" w:hAnsi="Avenir Next LT Pro Light"/>
          <w:sz w:val="20"/>
          <w:szCs w:val="20"/>
        </w:rPr>
        <w:t xml:space="preserve"> and often contradict each other.</w:t>
      </w:r>
    </w:p>
    <w:p w14:paraId="17DABB3C"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Example:</w:t>
      </w:r>
    </w:p>
    <w:p w14:paraId="3D4DB0C2" w14:textId="77777777" w:rsidR="005530B5" w:rsidRPr="005530B5" w:rsidRDefault="005530B5" w:rsidP="00863ED5">
      <w:pPr>
        <w:numPr>
          <w:ilvl w:val="0"/>
          <w:numId w:val="22"/>
        </w:numPr>
        <w:spacing w:after="120"/>
        <w:rPr>
          <w:rFonts w:ascii="Avenir Next LT Pro Light" w:hAnsi="Avenir Next LT Pro Light"/>
          <w:sz w:val="20"/>
          <w:szCs w:val="20"/>
        </w:rPr>
      </w:pPr>
      <w:r w:rsidRPr="005530B5">
        <w:rPr>
          <w:rFonts w:ascii="Avenir Next LT Pro Light" w:hAnsi="Avenir Next LT Pro Light"/>
          <w:sz w:val="20"/>
          <w:szCs w:val="20"/>
        </w:rPr>
        <w:lastRenderedPageBreak/>
        <w:t xml:space="preserve">High NRPV but low margin </w:t>
      </w:r>
      <w:r w:rsidRPr="005530B5">
        <w:rPr>
          <w:rFonts w:ascii="Arial" w:hAnsi="Arial" w:cs="Arial"/>
          <w:sz w:val="20"/>
          <w:szCs w:val="20"/>
        </w:rPr>
        <w:t>→</w:t>
      </w:r>
      <w:r w:rsidRPr="005530B5">
        <w:rPr>
          <w:rFonts w:ascii="Avenir Next LT Pro Light" w:hAnsi="Avenir Next LT Pro Light"/>
          <w:sz w:val="20"/>
          <w:szCs w:val="20"/>
        </w:rPr>
        <w:t xml:space="preserve"> what</w:t>
      </w:r>
      <w:r w:rsidRPr="005530B5">
        <w:rPr>
          <w:rFonts w:ascii="Avenir Next LT Pro Light" w:hAnsi="Avenir Next LT Pro Light" w:cs="Avenir Next LT Pro Light"/>
          <w:sz w:val="20"/>
          <w:szCs w:val="20"/>
        </w:rPr>
        <w:t>’</w:t>
      </w:r>
      <w:r w:rsidRPr="005530B5">
        <w:rPr>
          <w:rFonts w:ascii="Avenir Next LT Pro Light" w:hAnsi="Avenir Next LT Pro Light"/>
          <w:sz w:val="20"/>
          <w:szCs w:val="20"/>
        </w:rPr>
        <w:t>s wrong?</w:t>
      </w:r>
    </w:p>
    <w:p w14:paraId="6882D2A6" w14:textId="77777777" w:rsidR="005530B5" w:rsidRPr="005530B5" w:rsidRDefault="005530B5" w:rsidP="00863ED5">
      <w:pPr>
        <w:numPr>
          <w:ilvl w:val="0"/>
          <w:numId w:val="22"/>
        </w:numPr>
        <w:spacing w:after="120"/>
        <w:rPr>
          <w:rFonts w:ascii="Avenir Next LT Pro Light" w:hAnsi="Avenir Next LT Pro Light"/>
          <w:sz w:val="20"/>
          <w:szCs w:val="20"/>
        </w:rPr>
      </w:pPr>
      <w:r w:rsidRPr="005530B5">
        <w:rPr>
          <w:rFonts w:ascii="Avenir Next LT Pro Light" w:hAnsi="Avenir Next LT Pro Light"/>
          <w:sz w:val="20"/>
          <w:szCs w:val="20"/>
        </w:rPr>
        <w:t xml:space="preserve">Lower SWB% but poor throughput </w:t>
      </w:r>
      <w:r w:rsidRPr="005530B5">
        <w:rPr>
          <w:rFonts w:ascii="Arial" w:hAnsi="Arial" w:cs="Arial"/>
          <w:sz w:val="20"/>
          <w:szCs w:val="20"/>
        </w:rPr>
        <w:t>→</w:t>
      </w:r>
      <w:r w:rsidRPr="005530B5">
        <w:rPr>
          <w:rFonts w:ascii="Avenir Next LT Pro Light" w:hAnsi="Avenir Next LT Pro Light"/>
          <w:sz w:val="20"/>
          <w:szCs w:val="20"/>
        </w:rPr>
        <w:t xml:space="preserve"> is that good or bad?</w:t>
      </w:r>
    </w:p>
    <w:p w14:paraId="7DD811C7" w14:textId="77777777" w:rsidR="005530B5" w:rsidRPr="005530B5" w:rsidRDefault="005530B5" w:rsidP="00863ED5">
      <w:pPr>
        <w:numPr>
          <w:ilvl w:val="0"/>
          <w:numId w:val="22"/>
        </w:numPr>
        <w:spacing w:after="120"/>
        <w:rPr>
          <w:rFonts w:ascii="Avenir Next LT Pro Light" w:hAnsi="Avenir Next LT Pro Light"/>
          <w:sz w:val="20"/>
          <w:szCs w:val="20"/>
        </w:rPr>
      </w:pPr>
      <w:r w:rsidRPr="005530B5">
        <w:rPr>
          <w:rFonts w:ascii="Avenir Next LT Pro Light" w:hAnsi="Avenir Next LT Pro Light"/>
          <w:sz w:val="20"/>
          <w:szCs w:val="20"/>
        </w:rPr>
        <w:t xml:space="preserve">High PPV but declining revenue </w:t>
      </w:r>
      <w:r w:rsidRPr="005530B5">
        <w:rPr>
          <w:rFonts w:ascii="Arial" w:hAnsi="Arial" w:cs="Arial"/>
          <w:sz w:val="20"/>
          <w:szCs w:val="20"/>
        </w:rPr>
        <w:t>→</w:t>
      </w:r>
      <w:r w:rsidRPr="005530B5">
        <w:rPr>
          <w:rFonts w:ascii="Avenir Next LT Pro Light" w:hAnsi="Avenir Next LT Pro Light"/>
          <w:sz w:val="20"/>
          <w:szCs w:val="20"/>
        </w:rPr>
        <w:t xml:space="preserve"> how?</w:t>
      </w:r>
    </w:p>
    <w:p w14:paraId="652EF993" w14:textId="77777777" w:rsidR="005530B5" w:rsidRPr="005530B5" w:rsidRDefault="005530B5" w:rsidP="00863ED5">
      <w:pPr>
        <w:numPr>
          <w:ilvl w:val="0"/>
          <w:numId w:val="22"/>
        </w:numPr>
        <w:spacing w:after="120"/>
        <w:rPr>
          <w:rFonts w:ascii="Avenir Next LT Pro Light" w:hAnsi="Avenir Next LT Pro Light"/>
          <w:sz w:val="20"/>
          <w:szCs w:val="20"/>
        </w:rPr>
      </w:pPr>
      <w:r w:rsidRPr="005530B5">
        <w:rPr>
          <w:rFonts w:ascii="Avenir Next LT Pro Light" w:hAnsi="Avenir Next LT Pro Light"/>
          <w:sz w:val="20"/>
          <w:szCs w:val="20"/>
        </w:rPr>
        <w:t xml:space="preserve">Good RVUs but high denials </w:t>
      </w:r>
      <w:r w:rsidRPr="005530B5">
        <w:rPr>
          <w:rFonts w:ascii="Arial" w:hAnsi="Arial" w:cs="Arial"/>
          <w:sz w:val="20"/>
          <w:szCs w:val="20"/>
        </w:rPr>
        <w:t>→</w:t>
      </w:r>
      <w:r w:rsidRPr="005530B5">
        <w:rPr>
          <w:rFonts w:ascii="Avenir Next LT Pro Light" w:hAnsi="Avenir Next LT Pro Light"/>
          <w:sz w:val="20"/>
          <w:szCs w:val="20"/>
        </w:rPr>
        <w:t xml:space="preserve"> what</w:t>
      </w:r>
      <w:r w:rsidRPr="005530B5">
        <w:rPr>
          <w:rFonts w:ascii="Avenir Next LT Pro Light" w:hAnsi="Avenir Next LT Pro Light" w:cs="Avenir Next LT Pro Light"/>
          <w:sz w:val="20"/>
          <w:szCs w:val="20"/>
        </w:rPr>
        <w:t>’</w:t>
      </w:r>
      <w:r w:rsidRPr="005530B5">
        <w:rPr>
          <w:rFonts w:ascii="Avenir Next LT Pro Light" w:hAnsi="Avenir Next LT Pro Light"/>
          <w:sz w:val="20"/>
          <w:szCs w:val="20"/>
        </w:rPr>
        <w:t>s the fix?</w:t>
      </w:r>
    </w:p>
    <w:p w14:paraId="56296706"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VVI removes ambiguity.</w:t>
      </w:r>
      <w:r w:rsidRPr="005530B5">
        <w:rPr>
          <w:rFonts w:ascii="Avenir Next LT Pro Light" w:hAnsi="Avenir Next LT Pro Light"/>
          <w:sz w:val="20"/>
          <w:szCs w:val="20"/>
        </w:rPr>
        <w:br/>
        <w:t>Every score maps to a clear diagnostic and a clear intervention.</w:t>
      </w:r>
    </w:p>
    <w:p w14:paraId="0D623D3B"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 xml:space="preserve">It transforms monthly data into </w:t>
      </w:r>
      <w:r w:rsidRPr="005530B5">
        <w:rPr>
          <w:rFonts w:ascii="Avenir Next LT Pro Light" w:hAnsi="Avenir Next LT Pro Light"/>
          <w:b/>
          <w:bCs/>
          <w:sz w:val="20"/>
          <w:szCs w:val="20"/>
        </w:rPr>
        <w:t>operational decisions</w:t>
      </w:r>
      <w:r w:rsidRPr="005530B5">
        <w:rPr>
          <w:rFonts w:ascii="Avenir Next LT Pro Light" w:hAnsi="Avenir Next LT Pro Light"/>
          <w:sz w:val="20"/>
          <w:szCs w:val="20"/>
        </w:rPr>
        <w:t>, not discussions.</w:t>
      </w:r>
    </w:p>
    <w:p w14:paraId="303C883B" w14:textId="6C18D940" w:rsidR="005530B5" w:rsidRPr="005530B5" w:rsidRDefault="00A14B09" w:rsidP="00946BB6">
      <w:pPr>
        <w:spacing w:after="120"/>
        <w:rPr>
          <w:rFonts w:ascii="Avenir Next LT Pro Light" w:hAnsi="Avenir Next LT Pro Light"/>
          <w:b/>
          <w:bCs/>
          <w:sz w:val="20"/>
          <w:szCs w:val="20"/>
        </w:rPr>
      </w:pPr>
      <w:r>
        <w:rPr>
          <w:rFonts w:ascii="Avenir Next LT Pro Light" w:hAnsi="Avenir Next LT Pro Light"/>
          <w:b/>
          <w:bCs/>
          <w:sz w:val="20"/>
          <w:szCs w:val="20"/>
        </w:rPr>
        <w:t>I</w:t>
      </w:r>
      <w:r w:rsidR="005530B5" w:rsidRPr="005530B5">
        <w:rPr>
          <w:rFonts w:ascii="Avenir Next LT Pro Light" w:hAnsi="Avenir Next LT Pro Light"/>
          <w:b/>
          <w:bCs/>
          <w:sz w:val="20"/>
          <w:szCs w:val="20"/>
        </w:rPr>
        <w:t>. VVI Is AI-Ready</w:t>
      </w:r>
    </w:p>
    <w:p w14:paraId="1D431BF9"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Legacy metrics cannot power autonomous or semi-autonomous systems. They lack:</w:t>
      </w:r>
    </w:p>
    <w:p w14:paraId="3294DF72" w14:textId="77777777" w:rsidR="005530B5" w:rsidRPr="005530B5" w:rsidRDefault="005530B5" w:rsidP="00863ED5">
      <w:pPr>
        <w:numPr>
          <w:ilvl w:val="0"/>
          <w:numId w:val="23"/>
        </w:numPr>
        <w:spacing w:after="120"/>
        <w:rPr>
          <w:rFonts w:ascii="Avenir Next LT Pro Light" w:hAnsi="Avenir Next LT Pro Light"/>
          <w:sz w:val="20"/>
          <w:szCs w:val="20"/>
        </w:rPr>
      </w:pPr>
      <w:r w:rsidRPr="005530B5">
        <w:rPr>
          <w:rFonts w:ascii="Avenir Next LT Pro Light" w:hAnsi="Avenir Next LT Pro Light"/>
          <w:sz w:val="20"/>
          <w:szCs w:val="20"/>
        </w:rPr>
        <w:t>structured thresholds</w:t>
      </w:r>
    </w:p>
    <w:p w14:paraId="144CF6E7" w14:textId="77777777" w:rsidR="005530B5" w:rsidRPr="005530B5" w:rsidRDefault="005530B5" w:rsidP="00863ED5">
      <w:pPr>
        <w:numPr>
          <w:ilvl w:val="0"/>
          <w:numId w:val="23"/>
        </w:numPr>
        <w:spacing w:after="120"/>
        <w:rPr>
          <w:rFonts w:ascii="Avenir Next LT Pro Light" w:hAnsi="Avenir Next LT Pro Light"/>
          <w:sz w:val="20"/>
          <w:szCs w:val="20"/>
        </w:rPr>
      </w:pPr>
      <w:r w:rsidRPr="005530B5">
        <w:rPr>
          <w:rFonts w:ascii="Avenir Next LT Pro Light" w:hAnsi="Avenir Next LT Pro Light"/>
          <w:sz w:val="20"/>
          <w:szCs w:val="20"/>
        </w:rPr>
        <w:t>cause-effect mapping</w:t>
      </w:r>
    </w:p>
    <w:p w14:paraId="67A8B144" w14:textId="77777777" w:rsidR="005530B5" w:rsidRPr="005530B5" w:rsidRDefault="005530B5" w:rsidP="00863ED5">
      <w:pPr>
        <w:numPr>
          <w:ilvl w:val="0"/>
          <w:numId w:val="23"/>
        </w:numPr>
        <w:spacing w:after="120"/>
        <w:rPr>
          <w:rFonts w:ascii="Avenir Next LT Pro Light" w:hAnsi="Avenir Next LT Pro Light"/>
          <w:sz w:val="20"/>
          <w:szCs w:val="20"/>
        </w:rPr>
      </w:pPr>
      <w:r w:rsidRPr="005530B5">
        <w:rPr>
          <w:rFonts w:ascii="Avenir Next LT Pro Light" w:hAnsi="Avenir Next LT Pro Light"/>
          <w:sz w:val="20"/>
          <w:szCs w:val="20"/>
        </w:rPr>
        <w:t>prescriptive pathways</w:t>
      </w:r>
    </w:p>
    <w:p w14:paraId="4DA56421" w14:textId="77777777" w:rsidR="005530B5" w:rsidRPr="005530B5" w:rsidRDefault="005530B5" w:rsidP="00863ED5">
      <w:pPr>
        <w:numPr>
          <w:ilvl w:val="0"/>
          <w:numId w:val="23"/>
        </w:numPr>
        <w:spacing w:after="120"/>
        <w:rPr>
          <w:rFonts w:ascii="Avenir Next LT Pro Light" w:hAnsi="Avenir Next LT Pro Light"/>
          <w:sz w:val="20"/>
          <w:szCs w:val="20"/>
        </w:rPr>
      </w:pPr>
      <w:r w:rsidRPr="005530B5">
        <w:rPr>
          <w:rFonts w:ascii="Avenir Next LT Pro Light" w:hAnsi="Avenir Next LT Pro Light"/>
          <w:sz w:val="20"/>
          <w:szCs w:val="20"/>
        </w:rPr>
        <w:t>behavioral diagnostics</w:t>
      </w:r>
    </w:p>
    <w:p w14:paraId="5CFF2B71" w14:textId="77777777" w:rsidR="005530B5" w:rsidRPr="005530B5" w:rsidRDefault="005530B5" w:rsidP="00863ED5">
      <w:pPr>
        <w:numPr>
          <w:ilvl w:val="0"/>
          <w:numId w:val="23"/>
        </w:numPr>
        <w:spacing w:after="120"/>
        <w:rPr>
          <w:rFonts w:ascii="Avenir Next LT Pro Light" w:hAnsi="Avenir Next LT Pro Light"/>
          <w:sz w:val="20"/>
          <w:szCs w:val="20"/>
        </w:rPr>
      </w:pPr>
      <w:r w:rsidRPr="005530B5">
        <w:rPr>
          <w:rFonts w:ascii="Avenir Next LT Pro Light" w:hAnsi="Avenir Next LT Pro Light"/>
          <w:sz w:val="20"/>
          <w:szCs w:val="20"/>
        </w:rPr>
        <w:t>normalized scoring</w:t>
      </w:r>
    </w:p>
    <w:p w14:paraId="443265A4"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VVI provides the architecture AI agents need:</w:t>
      </w:r>
    </w:p>
    <w:p w14:paraId="5C722B61" w14:textId="77777777" w:rsidR="005530B5" w:rsidRPr="005530B5" w:rsidRDefault="005530B5" w:rsidP="00863ED5">
      <w:pPr>
        <w:numPr>
          <w:ilvl w:val="0"/>
          <w:numId w:val="24"/>
        </w:numPr>
        <w:spacing w:after="120"/>
        <w:rPr>
          <w:rFonts w:ascii="Avenir Next LT Pro Light" w:hAnsi="Avenir Next LT Pro Light"/>
          <w:sz w:val="20"/>
          <w:szCs w:val="20"/>
        </w:rPr>
      </w:pPr>
      <w:r w:rsidRPr="005530B5">
        <w:rPr>
          <w:rFonts w:ascii="Avenir Next LT Pro Light" w:hAnsi="Avenir Next LT Pro Light"/>
          <w:sz w:val="20"/>
          <w:szCs w:val="20"/>
        </w:rPr>
        <w:t xml:space="preserve">VVI Score </w:t>
      </w:r>
      <w:r w:rsidRPr="005530B5">
        <w:rPr>
          <w:rFonts w:ascii="Arial" w:hAnsi="Arial" w:cs="Arial"/>
          <w:sz w:val="20"/>
          <w:szCs w:val="20"/>
        </w:rPr>
        <w:t>→</w:t>
      </w:r>
      <w:r w:rsidRPr="005530B5">
        <w:rPr>
          <w:rFonts w:ascii="Avenir Next LT Pro Light" w:hAnsi="Avenir Next LT Pro Light"/>
          <w:sz w:val="20"/>
          <w:szCs w:val="20"/>
        </w:rPr>
        <w:t xml:space="preserve"> what</w:t>
      </w:r>
    </w:p>
    <w:p w14:paraId="22F70A2C" w14:textId="77777777" w:rsidR="005530B5" w:rsidRPr="005530B5" w:rsidRDefault="005530B5" w:rsidP="00863ED5">
      <w:pPr>
        <w:numPr>
          <w:ilvl w:val="0"/>
          <w:numId w:val="24"/>
        </w:numPr>
        <w:spacing w:after="120"/>
        <w:rPr>
          <w:rFonts w:ascii="Avenir Next LT Pro Light" w:hAnsi="Avenir Next LT Pro Light"/>
          <w:sz w:val="20"/>
          <w:szCs w:val="20"/>
        </w:rPr>
      </w:pPr>
      <w:r w:rsidRPr="005530B5">
        <w:rPr>
          <w:rFonts w:ascii="Avenir Next LT Pro Light" w:hAnsi="Avenir Next LT Pro Light"/>
          <w:sz w:val="20"/>
          <w:szCs w:val="20"/>
        </w:rPr>
        <w:t xml:space="preserve">RF/LF </w:t>
      </w:r>
      <w:r w:rsidRPr="005530B5">
        <w:rPr>
          <w:rFonts w:ascii="Arial" w:hAnsi="Arial" w:cs="Arial"/>
          <w:sz w:val="20"/>
          <w:szCs w:val="20"/>
        </w:rPr>
        <w:t>→</w:t>
      </w:r>
      <w:r w:rsidRPr="005530B5">
        <w:rPr>
          <w:rFonts w:ascii="Avenir Next LT Pro Light" w:hAnsi="Avenir Next LT Pro Light"/>
          <w:sz w:val="20"/>
          <w:szCs w:val="20"/>
        </w:rPr>
        <w:t xml:space="preserve"> where</w:t>
      </w:r>
    </w:p>
    <w:p w14:paraId="7A4DFCF8" w14:textId="4D6CDEDF" w:rsidR="005530B5" w:rsidRPr="005530B5" w:rsidRDefault="008A6A6D" w:rsidP="00863ED5">
      <w:pPr>
        <w:numPr>
          <w:ilvl w:val="0"/>
          <w:numId w:val="24"/>
        </w:numPr>
        <w:spacing w:after="120"/>
        <w:rPr>
          <w:rFonts w:ascii="Avenir Next LT Pro Light" w:hAnsi="Avenir Next LT Pro Light"/>
          <w:sz w:val="20"/>
          <w:szCs w:val="20"/>
        </w:rPr>
      </w:pPr>
      <w:r>
        <w:rPr>
          <w:rFonts w:ascii="Avenir Next LT Pro Light" w:hAnsi="Avenir Next LT Pro Light"/>
          <w:sz w:val="20"/>
          <w:szCs w:val="20"/>
        </w:rPr>
        <w:t>VPDA</w:t>
      </w:r>
      <w:r w:rsidR="005530B5" w:rsidRPr="005530B5">
        <w:rPr>
          <w:rFonts w:ascii="Avenir Next LT Pro Light" w:hAnsi="Avenir Next LT Pro Light"/>
          <w:sz w:val="20"/>
          <w:szCs w:val="20"/>
        </w:rPr>
        <w:t xml:space="preserve"> </w:t>
      </w:r>
      <w:r w:rsidR="005530B5" w:rsidRPr="005530B5">
        <w:rPr>
          <w:rFonts w:ascii="Arial" w:hAnsi="Arial" w:cs="Arial"/>
          <w:sz w:val="20"/>
          <w:szCs w:val="20"/>
        </w:rPr>
        <w:t>→</w:t>
      </w:r>
      <w:r w:rsidR="005530B5" w:rsidRPr="005530B5">
        <w:rPr>
          <w:rFonts w:ascii="Avenir Next LT Pro Light" w:hAnsi="Avenir Next LT Pro Light"/>
          <w:sz w:val="20"/>
          <w:szCs w:val="20"/>
        </w:rPr>
        <w:t xml:space="preserve"> why</w:t>
      </w:r>
    </w:p>
    <w:p w14:paraId="1CEE9EC5" w14:textId="77777777" w:rsidR="005530B5" w:rsidRPr="005530B5" w:rsidRDefault="005530B5" w:rsidP="00863ED5">
      <w:pPr>
        <w:numPr>
          <w:ilvl w:val="0"/>
          <w:numId w:val="24"/>
        </w:numPr>
        <w:spacing w:after="120"/>
        <w:rPr>
          <w:rFonts w:ascii="Avenir Next LT Pro Light" w:hAnsi="Avenir Next LT Pro Light"/>
          <w:sz w:val="20"/>
          <w:szCs w:val="20"/>
        </w:rPr>
      </w:pPr>
      <w:r w:rsidRPr="005530B5">
        <w:rPr>
          <w:rFonts w:ascii="Avenir Next LT Pro Light" w:hAnsi="Avenir Next LT Pro Light"/>
          <w:sz w:val="20"/>
          <w:szCs w:val="20"/>
        </w:rPr>
        <w:t xml:space="preserve">Matrix </w:t>
      </w:r>
      <w:r w:rsidRPr="005530B5">
        <w:rPr>
          <w:rFonts w:ascii="Arial" w:hAnsi="Arial" w:cs="Arial"/>
          <w:sz w:val="20"/>
          <w:szCs w:val="20"/>
        </w:rPr>
        <w:t>→</w:t>
      </w:r>
      <w:r w:rsidRPr="005530B5">
        <w:rPr>
          <w:rFonts w:ascii="Avenir Next LT Pro Light" w:hAnsi="Avenir Next LT Pro Light"/>
          <w:sz w:val="20"/>
          <w:szCs w:val="20"/>
        </w:rPr>
        <w:t xml:space="preserve"> how</w:t>
      </w:r>
    </w:p>
    <w:p w14:paraId="094DBBF8" w14:textId="77777777" w:rsidR="005530B5" w:rsidRPr="005530B5" w:rsidRDefault="005530B5" w:rsidP="00863ED5">
      <w:pPr>
        <w:numPr>
          <w:ilvl w:val="0"/>
          <w:numId w:val="24"/>
        </w:numPr>
        <w:spacing w:after="120"/>
        <w:rPr>
          <w:rFonts w:ascii="Avenir Next LT Pro Light" w:hAnsi="Avenir Next LT Pro Light"/>
          <w:sz w:val="20"/>
          <w:szCs w:val="20"/>
        </w:rPr>
      </w:pPr>
      <w:r w:rsidRPr="005530B5">
        <w:rPr>
          <w:rFonts w:ascii="Avenir Next LT Pro Light" w:hAnsi="Avenir Next LT Pro Light"/>
          <w:sz w:val="20"/>
          <w:szCs w:val="20"/>
        </w:rPr>
        <w:t xml:space="preserve">Treatment Plan </w:t>
      </w:r>
      <w:r w:rsidRPr="005530B5">
        <w:rPr>
          <w:rFonts w:ascii="Arial" w:hAnsi="Arial" w:cs="Arial"/>
          <w:sz w:val="20"/>
          <w:szCs w:val="20"/>
        </w:rPr>
        <w:t>→</w:t>
      </w:r>
      <w:r w:rsidRPr="005530B5">
        <w:rPr>
          <w:rFonts w:ascii="Avenir Next LT Pro Light" w:hAnsi="Avenir Next LT Pro Light"/>
          <w:sz w:val="20"/>
          <w:szCs w:val="20"/>
        </w:rPr>
        <w:t xml:space="preserve"> execution</w:t>
      </w:r>
    </w:p>
    <w:p w14:paraId="0630C8C1" w14:textId="77777777" w:rsidR="005530B5" w:rsidRPr="005530B5" w:rsidRDefault="005530B5" w:rsidP="00863ED5">
      <w:pPr>
        <w:numPr>
          <w:ilvl w:val="0"/>
          <w:numId w:val="24"/>
        </w:numPr>
        <w:spacing w:after="120"/>
        <w:rPr>
          <w:rFonts w:ascii="Avenir Next LT Pro Light" w:hAnsi="Avenir Next LT Pro Light"/>
          <w:sz w:val="20"/>
          <w:szCs w:val="20"/>
        </w:rPr>
      </w:pPr>
      <w:r w:rsidRPr="005530B5">
        <w:rPr>
          <w:rFonts w:ascii="Avenir Next LT Pro Light" w:hAnsi="Avenir Next LT Pro Light"/>
          <w:sz w:val="20"/>
          <w:szCs w:val="20"/>
        </w:rPr>
        <w:t xml:space="preserve">PCM </w:t>
      </w:r>
      <w:r w:rsidRPr="005530B5">
        <w:rPr>
          <w:rFonts w:ascii="Arial" w:hAnsi="Arial" w:cs="Arial"/>
          <w:sz w:val="20"/>
          <w:szCs w:val="20"/>
        </w:rPr>
        <w:t>→</w:t>
      </w:r>
      <w:r w:rsidRPr="005530B5">
        <w:rPr>
          <w:rFonts w:ascii="Avenir Next LT Pro Light" w:hAnsi="Avenir Next LT Pro Light"/>
          <w:sz w:val="20"/>
          <w:szCs w:val="20"/>
        </w:rPr>
        <w:t xml:space="preserve"> prediction</w:t>
      </w:r>
    </w:p>
    <w:p w14:paraId="1892354F"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sz w:val="20"/>
          <w:szCs w:val="20"/>
        </w:rPr>
        <w:t xml:space="preserve">It is the </w:t>
      </w:r>
      <w:r w:rsidRPr="005530B5">
        <w:rPr>
          <w:rFonts w:ascii="Avenir Next LT Pro Light" w:hAnsi="Avenir Next LT Pro Light"/>
          <w:b/>
          <w:bCs/>
          <w:sz w:val="20"/>
          <w:szCs w:val="20"/>
        </w:rPr>
        <w:t>only</w:t>
      </w:r>
      <w:r w:rsidRPr="005530B5">
        <w:rPr>
          <w:rFonts w:ascii="Avenir Next LT Pro Light" w:hAnsi="Avenir Next LT Pro Light"/>
          <w:sz w:val="20"/>
          <w:szCs w:val="20"/>
        </w:rPr>
        <w:t xml:space="preserve"> operational metric designed for the era of AI-driven operational management.</w:t>
      </w:r>
    </w:p>
    <w:p w14:paraId="6115501C" w14:textId="5DCF7333" w:rsidR="005530B5" w:rsidRPr="005530B5" w:rsidRDefault="005530B5" w:rsidP="00946BB6">
      <w:pPr>
        <w:spacing w:after="120"/>
        <w:rPr>
          <w:rFonts w:ascii="Avenir Next LT Pro Light" w:hAnsi="Avenir Next LT Pro Light"/>
          <w:b/>
          <w:bCs/>
          <w:sz w:val="20"/>
          <w:szCs w:val="20"/>
        </w:rPr>
      </w:pPr>
      <w:r w:rsidRPr="005530B5">
        <w:rPr>
          <w:rFonts w:ascii="Avenir Next LT Pro Light" w:hAnsi="Avenir Next LT Pro Light"/>
          <w:b/>
          <w:bCs/>
          <w:sz w:val="20"/>
          <w:szCs w:val="20"/>
        </w:rPr>
        <w:t>Summary: Why VVI Is Definitively Superior</w:t>
      </w:r>
    </w:p>
    <w:p w14:paraId="09AF2814" w14:textId="77777777" w:rsidR="005530B5" w:rsidRPr="005530B5" w:rsidRDefault="005530B5" w:rsidP="00863ED5">
      <w:pPr>
        <w:numPr>
          <w:ilvl w:val="0"/>
          <w:numId w:val="25"/>
        </w:numPr>
        <w:spacing w:after="120"/>
        <w:rPr>
          <w:rFonts w:ascii="Avenir Next LT Pro Light" w:hAnsi="Avenir Next LT Pro Light"/>
          <w:sz w:val="20"/>
          <w:szCs w:val="20"/>
        </w:rPr>
      </w:pPr>
      <w:r w:rsidRPr="005530B5">
        <w:rPr>
          <w:rFonts w:ascii="Avenir Next LT Pro Light" w:hAnsi="Avenir Next LT Pro Light"/>
          <w:sz w:val="20"/>
          <w:szCs w:val="20"/>
        </w:rPr>
        <w:t>Integrates revenue + labor</w:t>
      </w:r>
    </w:p>
    <w:p w14:paraId="1FA13BF1" w14:textId="77777777" w:rsidR="005530B5" w:rsidRPr="005530B5" w:rsidRDefault="005530B5" w:rsidP="00863ED5">
      <w:pPr>
        <w:numPr>
          <w:ilvl w:val="0"/>
          <w:numId w:val="25"/>
        </w:numPr>
        <w:spacing w:after="120"/>
        <w:rPr>
          <w:rFonts w:ascii="Avenir Next LT Pro Light" w:hAnsi="Avenir Next LT Pro Light"/>
          <w:sz w:val="20"/>
          <w:szCs w:val="20"/>
        </w:rPr>
      </w:pPr>
      <w:r w:rsidRPr="005530B5">
        <w:rPr>
          <w:rFonts w:ascii="Avenir Next LT Pro Light" w:hAnsi="Avenir Next LT Pro Light"/>
          <w:sz w:val="20"/>
          <w:szCs w:val="20"/>
        </w:rPr>
        <w:t>Normalized per visit (universal applicability)</w:t>
      </w:r>
    </w:p>
    <w:p w14:paraId="07855AA1" w14:textId="77777777" w:rsidR="005530B5" w:rsidRPr="005530B5" w:rsidRDefault="005530B5" w:rsidP="00863ED5">
      <w:pPr>
        <w:numPr>
          <w:ilvl w:val="0"/>
          <w:numId w:val="25"/>
        </w:numPr>
        <w:spacing w:after="120"/>
        <w:rPr>
          <w:rFonts w:ascii="Avenir Next LT Pro Light" w:hAnsi="Avenir Next LT Pro Light"/>
          <w:sz w:val="20"/>
          <w:szCs w:val="20"/>
        </w:rPr>
      </w:pPr>
      <w:r w:rsidRPr="005530B5">
        <w:rPr>
          <w:rFonts w:ascii="Avenir Next LT Pro Light" w:hAnsi="Avenir Next LT Pro Light"/>
          <w:sz w:val="20"/>
          <w:szCs w:val="20"/>
        </w:rPr>
        <w:t>Diagnoses underlying cause (RF/LF)</w:t>
      </w:r>
    </w:p>
    <w:p w14:paraId="21F2904E" w14:textId="391603B3" w:rsidR="005530B5" w:rsidRPr="005530B5" w:rsidRDefault="005530B5" w:rsidP="00863ED5">
      <w:pPr>
        <w:numPr>
          <w:ilvl w:val="0"/>
          <w:numId w:val="25"/>
        </w:numPr>
        <w:spacing w:after="120"/>
        <w:rPr>
          <w:rFonts w:ascii="Avenir Next LT Pro Light" w:hAnsi="Avenir Next LT Pro Light"/>
          <w:sz w:val="20"/>
          <w:szCs w:val="20"/>
        </w:rPr>
      </w:pPr>
      <w:r w:rsidRPr="005530B5">
        <w:rPr>
          <w:rFonts w:ascii="Avenir Next LT Pro Light" w:hAnsi="Avenir Next LT Pro Light"/>
          <w:sz w:val="20"/>
          <w:szCs w:val="20"/>
        </w:rPr>
        <w:t>Identifies root-cause behavior (</w:t>
      </w:r>
      <w:r w:rsidR="008A6A6D">
        <w:rPr>
          <w:rFonts w:ascii="Avenir Next LT Pro Light" w:hAnsi="Avenir Next LT Pro Light"/>
          <w:sz w:val="20"/>
          <w:szCs w:val="20"/>
        </w:rPr>
        <w:t>VPDA</w:t>
      </w:r>
      <w:r w:rsidRPr="005530B5">
        <w:rPr>
          <w:rFonts w:ascii="Avenir Next LT Pro Light" w:hAnsi="Avenir Next LT Pro Light"/>
          <w:sz w:val="20"/>
          <w:szCs w:val="20"/>
        </w:rPr>
        <w:t>)</w:t>
      </w:r>
    </w:p>
    <w:p w14:paraId="7196D48D" w14:textId="77777777" w:rsidR="005530B5" w:rsidRPr="005530B5" w:rsidRDefault="005530B5" w:rsidP="00863ED5">
      <w:pPr>
        <w:numPr>
          <w:ilvl w:val="0"/>
          <w:numId w:val="25"/>
        </w:numPr>
        <w:spacing w:after="120"/>
        <w:rPr>
          <w:rFonts w:ascii="Avenir Next LT Pro Light" w:hAnsi="Avenir Next LT Pro Light"/>
          <w:sz w:val="20"/>
          <w:szCs w:val="20"/>
        </w:rPr>
      </w:pPr>
      <w:r w:rsidRPr="005530B5">
        <w:rPr>
          <w:rFonts w:ascii="Avenir Next LT Pro Light" w:hAnsi="Avenir Next LT Pro Light"/>
          <w:sz w:val="20"/>
          <w:szCs w:val="20"/>
        </w:rPr>
        <w:t>Prescribes targeted corrective action</w:t>
      </w:r>
    </w:p>
    <w:p w14:paraId="42652BB8" w14:textId="77777777" w:rsidR="005530B5" w:rsidRPr="005530B5" w:rsidRDefault="005530B5" w:rsidP="00863ED5">
      <w:pPr>
        <w:numPr>
          <w:ilvl w:val="0"/>
          <w:numId w:val="25"/>
        </w:numPr>
        <w:spacing w:after="120"/>
        <w:rPr>
          <w:rFonts w:ascii="Avenir Next LT Pro Light" w:hAnsi="Avenir Next LT Pro Light"/>
          <w:sz w:val="20"/>
          <w:szCs w:val="20"/>
        </w:rPr>
      </w:pPr>
      <w:r w:rsidRPr="005530B5">
        <w:rPr>
          <w:rFonts w:ascii="Avenir Next LT Pro Light" w:hAnsi="Avenir Next LT Pro Light"/>
          <w:sz w:val="20"/>
          <w:szCs w:val="20"/>
        </w:rPr>
        <w:t>Provides a 12-week operational recovery cadence</w:t>
      </w:r>
    </w:p>
    <w:p w14:paraId="3E4B0D7B" w14:textId="77777777" w:rsidR="005530B5" w:rsidRPr="005530B5" w:rsidRDefault="005530B5" w:rsidP="00863ED5">
      <w:pPr>
        <w:numPr>
          <w:ilvl w:val="0"/>
          <w:numId w:val="25"/>
        </w:numPr>
        <w:spacing w:after="120"/>
        <w:rPr>
          <w:rFonts w:ascii="Avenir Next LT Pro Light" w:hAnsi="Avenir Next LT Pro Light"/>
          <w:sz w:val="20"/>
          <w:szCs w:val="20"/>
        </w:rPr>
      </w:pPr>
      <w:r w:rsidRPr="005530B5">
        <w:rPr>
          <w:rFonts w:ascii="Avenir Next LT Pro Light" w:hAnsi="Avenir Next LT Pro Light"/>
          <w:sz w:val="20"/>
          <w:szCs w:val="20"/>
        </w:rPr>
        <w:t>Embeds predictive staffing logic (PCM)</w:t>
      </w:r>
    </w:p>
    <w:p w14:paraId="60510724" w14:textId="77777777" w:rsidR="005530B5" w:rsidRPr="005530B5" w:rsidRDefault="005530B5" w:rsidP="00863ED5">
      <w:pPr>
        <w:numPr>
          <w:ilvl w:val="0"/>
          <w:numId w:val="25"/>
        </w:numPr>
        <w:spacing w:after="120"/>
        <w:rPr>
          <w:rFonts w:ascii="Avenir Next LT Pro Light" w:hAnsi="Avenir Next LT Pro Light"/>
          <w:sz w:val="20"/>
          <w:szCs w:val="20"/>
        </w:rPr>
      </w:pPr>
      <w:r w:rsidRPr="005530B5">
        <w:rPr>
          <w:rFonts w:ascii="Avenir Next LT Pro Light" w:hAnsi="Avenir Next LT Pro Light"/>
          <w:sz w:val="20"/>
          <w:szCs w:val="20"/>
        </w:rPr>
        <w:t>Creates a unified operational language</w:t>
      </w:r>
    </w:p>
    <w:p w14:paraId="1F8BD9A8" w14:textId="77777777" w:rsidR="005530B5" w:rsidRPr="005530B5" w:rsidRDefault="005530B5" w:rsidP="00863ED5">
      <w:pPr>
        <w:numPr>
          <w:ilvl w:val="0"/>
          <w:numId w:val="25"/>
        </w:numPr>
        <w:spacing w:after="120"/>
        <w:rPr>
          <w:rFonts w:ascii="Avenir Next LT Pro Light" w:hAnsi="Avenir Next LT Pro Light"/>
          <w:sz w:val="20"/>
          <w:szCs w:val="20"/>
        </w:rPr>
      </w:pPr>
      <w:r w:rsidRPr="005530B5">
        <w:rPr>
          <w:rFonts w:ascii="Avenir Next LT Pro Light" w:hAnsi="Avenir Next LT Pro Light"/>
          <w:sz w:val="20"/>
          <w:szCs w:val="20"/>
        </w:rPr>
        <w:t>AI-compatible and future-proof</w:t>
      </w:r>
    </w:p>
    <w:p w14:paraId="5329B2E2" w14:textId="77777777" w:rsidR="005530B5" w:rsidRPr="005530B5" w:rsidRDefault="005530B5" w:rsidP="00863ED5">
      <w:pPr>
        <w:numPr>
          <w:ilvl w:val="0"/>
          <w:numId w:val="25"/>
        </w:numPr>
        <w:spacing w:after="120"/>
        <w:rPr>
          <w:rFonts w:ascii="Avenir Next LT Pro Light" w:hAnsi="Avenir Next LT Pro Light"/>
          <w:sz w:val="20"/>
          <w:szCs w:val="20"/>
        </w:rPr>
      </w:pPr>
      <w:r w:rsidRPr="005530B5">
        <w:rPr>
          <w:rFonts w:ascii="Avenir Next LT Pro Light" w:hAnsi="Avenir Next LT Pro Light"/>
          <w:sz w:val="20"/>
          <w:szCs w:val="20"/>
        </w:rPr>
        <w:t>Eliminates conflicting or misleading legacy metrics</w:t>
      </w:r>
    </w:p>
    <w:p w14:paraId="01C0726E" w14:textId="77777777" w:rsidR="005530B5" w:rsidRPr="005530B5" w:rsidRDefault="005530B5" w:rsidP="00946BB6">
      <w:pPr>
        <w:spacing w:after="120"/>
        <w:rPr>
          <w:rFonts w:ascii="Avenir Next LT Pro Light" w:hAnsi="Avenir Next LT Pro Light"/>
          <w:sz w:val="20"/>
          <w:szCs w:val="20"/>
        </w:rPr>
      </w:pPr>
      <w:r w:rsidRPr="005530B5">
        <w:rPr>
          <w:rFonts w:ascii="Avenir Next LT Pro Light" w:hAnsi="Avenir Next LT Pro Light"/>
          <w:b/>
          <w:bCs/>
          <w:sz w:val="20"/>
          <w:szCs w:val="20"/>
        </w:rPr>
        <w:lastRenderedPageBreak/>
        <w:t>VVI is not simply a better metric.</w:t>
      </w:r>
      <w:r w:rsidRPr="005530B5">
        <w:rPr>
          <w:rFonts w:ascii="Avenir Next LT Pro Light" w:hAnsi="Avenir Next LT Pro Light"/>
          <w:b/>
          <w:bCs/>
          <w:sz w:val="20"/>
          <w:szCs w:val="20"/>
        </w:rPr>
        <w:br/>
        <w:t>It is the first complete value framework for ambulatory operations.</w:t>
      </w:r>
    </w:p>
    <w:p w14:paraId="26297343" w14:textId="5AF46B67" w:rsidR="00052701" w:rsidRPr="00052701" w:rsidRDefault="00000000" w:rsidP="00946BB6">
      <w:pPr>
        <w:spacing w:after="120"/>
        <w:rPr>
          <w:rFonts w:ascii="Avenir Next LT Pro Light" w:hAnsi="Avenir Next LT Pro Light"/>
          <w:sz w:val="20"/>
          <w:szCs w:val="20"/>
        </w:rPr>
      </w:pPr>
      <w:r>
        <w:rPr>
          <w:rFonts w:ascii="Avenir Next LT Pro Light" w:hAnsi="Avenir Next LT Pro Light"/>
          <w:sz w:val="20"/>
          <w:szCs w:val="20"/>
        </w:rPr>
        <w:pict w14:anchorId="6F6DEA26">
          <v:rect id="_x0000_i1038" style="width:0;height:1.5pt" o:hralign="center" o:hrstd="t" o:hr="t" fillcolor="#a0a0a0" stroked="f"/>
        </w:pict>
      </w:r>
    </w:p>
    <w:p w14:paraId="3495AC35" w14:textId="23DAC5C0" w:rsidR="003E16EB" w:rsidRPr="003E16EB" w:rsidRDefault="00A14B09" w:rsidP="00946BB6">
      <w:pPr>
        <w:spacing w:after="120"/>
        <w:rPr>
          <w:rFonts w:ascii="Avenir Next LT Pro Light" w:hAnsi="Avenir Next LT Pro Light"/>
          <w:b/>
          <w:bCs/>
          <w:sz w:val="20"/>
          <w:szCs w:val="20"/>
        </w:rPr>
      </w:pPr>
      <w:r>
        <w:rPr>
          <w:rFonts w:ascii="Avenir Next LT Pro Light" w:hAnsi="Avenir Next LT Pro Light"/>
          <w:b/>
          <w:bCs/>
          <w:sz w:val="20"/>
          <w:szCs w:val="20"/>
        </w:rPr>
        <w:t>1</w:t>
      </w:r>
      <w:r w:rsidR="00817C0F">
        <w:rPr>
          <w:rFonts w:ascii="Avenir Next LT Pro Light" w:hAnsi="Avenir Next LT Pro Light"/>
          <w:b/>
          <w:bCs/>
          <w:sz w:val="20"/>
          <w:szCs w:val="20"/>
        </w:rPr>
        <w:t>2</w:t>
      </w:r>
      <w:r>
        <w:rPr>
          <w:rFonts w:ascii="Avenir Next LT Pro Light" w:hAnsi="Avenir Next LT Pro Light"/>
          <w:b/>
          <w:bCs/>
          <w:sz w:val="20"/>
          <w:szCs w:val="20"/>
        </w:rPr>
        <w:t xml:space="preserve">. </w:t>
      </w:r>
      <w:r w:rsidR="003E16EB" w:rsidRPr="003E16EB">
        <w:rPr>
          <w:rFonts w:ascii="Avenir Next LT Pro Light" w:hAnsi="Avenir Next LT Pro Light"/>
          <w:b/>
          <w:bCs/>
          <w:sz w:val="20"/>
          <w:szCs w:val="20"/>
        </w:rPr>
        <w:t>Implementation Roadmap: From Insight to Impact</w:t>
      </w:r>
    </w:p>
    <w:p w14:paraId="6CFC4CEF" w14:textId="77777777" w:rsidR="003E16EB" w:rsidRPr="003E16EB" w:rsidRDefault="003E16EB" w:rsidP="00946BB6">
      <w:pPr>
        <w:spacing w:after="120"/>
        <w:rPr>
          <w:rFonts w:ascii="Avenir Next LT Pro Light" w:hAnsi="Avenir Next LT Pro Light"/>
          <w:sz w:val="20"/>
          <w:szCs w:val="20"/>
        </w:rPr>
      </w:pPr>
      <w:r w:rsidRPr="003E16EB">
        <w:rPr>
          <w:rFonts w:ascii="Avenir Next LT Pro Light" w:hAnsi="Avenir Next LT Pro Light"/>
          <w:sz w:val="20"/>
          <w:szCs w:val="20"/>
        </w:rPr>
        <w:t>The VVI model is designed for rapid adoption—delivering measurable improvement in less than 60 days.</w:t>
      </w:r>
    </w:p>
    <w:p w14:paraId="26206B4E" w14:textId="77777777" w:rsidR="003E16EB" w:rsidRPr="003E16EB" w:rsidRDefault="003E16EB" w:rsidP="00946BB6">
      <w:pPr>
        <w:spacing w:after="120"/>
        <w:rPr>
          <w:rFonts w:ascii="Avenir Next LT Pro Light" w:hAnsi="Avenir Next LT Pro Light"/>
          <w:b/>
          <w:bCs/>
          <w:sz w:val="20"/>
          <w:szCs w:val="20"/>
        </w:rPr>
      </w:pPr>
      <w:r w:rsidRPr="003E16EB">
        <w:rPr>
          <w:rFonts w:ascii="Avenir Next LT Pro Light" w:hAnsi="Avenir Next LT Pro Light"/>
          <w:b/>
          <w:bCs/>
          <w:sz w:val="20"/>
          <w:szCs w:val="20"/>
        </w:rPr>
        <w:t>Step 1 – Gather Inputs</w:t>
      </w:r>
    </w:p>
    <w:p w14:paraId="44C15A30" w14:textId="77777777" w:rsidR="003E16EB" w:rsidRPr="003E16EB" w:rsidRDefault="003E16EB" w:rsidP="00946BB6">
      <w:pPr>
        <w:spacing w:after="120"/>
        <w:rPr>
          <w:rFonts w:ascii="Avenir Next LT Pro Light" w:hAnsi="Avenir Next LT Pro Light"/>
          <w:sz w:val="20"/>
          <w:szCs w:val="20"/>
        </w:rPr>
      </w:pPr>
      <w:r w:rsidRPr="003E16EB">
        <w:rPr>
          <w:rFonts w:ascii="Avenir Next LT Pro Light" w:hAnsi="Avenir Next LT Pro Light"/>
          <w:sz w:val="20"/>
          <w:szCs w:val="20"/>
        </w:rPr>
        <w:t>Pull the three universal data points:</w:t>
      </w:r>
    </w:p>
    <w:p w14:paraId="48ADCEE2" w14:textId="61265B14" w:rsidR="003E16EB" w:rsidRPr="003E16EB" w:rsidRDefault="003E16EB" w:rsidP="00863ED5">
      <w:pPr>
        <w:numPr>
          <w:ilvl w:val="0"/>
          <w:numId w:val="9"/>
        </w:numPr>
        <w:spacing w:after="120"/>
        <w:rPr>
          <w:rFonts w:ascii="Avenir Next LT Pro Light" w:hAnsi="Avenir Next LT Pro Light"/>
          <w:sz w:val="20"/>
          <w:szCs w:val="20"/>
        </w:rPr>
      </w:pPr>
      <w:r w:rsidRPr="003E16EB">
        <w:rPr>
          <w:rFonts w:ascii="Avenir Next LT Pro Light" w:hAnsi="Avenir Next LT Pro Light"/>
          <w:sz w:val="20"/>
          <w:szCs w:val="20"/>
        </w:rPr>
        <w:t xml:space="preserve">Visits (from EMR or </w:t>
      </w:r>
      <w:r w:rsidR="000A03DE" w:rsidRPr="003F1719">
        <w:rPr>
          <w:rFonts w:ascii="Avenir Next LT Pro Light" w:hAnsi="Avenir Next LT Pro Light"/>
          <w:sz w:val="20"/>
          <w:szCs w:val="20"/>
        </w:rPr>
        <w:t>Finance Statement</w:t>
      </w:r>
      <w:r w:rsidRPr="003E16EB">
        <w:rPr>
          <w:rFonts w:ascii="Avenir Next LT Pro Light" w:hAnsi="Avenir Next LT Pro Light"/>
          <w:sz w:val="20"/>
          <w:szCs w:val="20"/>
        </w:rPr>
        <w:t>)</w:t>
      </w:r>
    </w:p>
    <w:p w14:paraId="4EE6A013" w14:textId="21CCEF05" w:rsidR="003E16EB" w:rsidRPr="003E16EB" w:rsidRDefault="003E16EB" w:rsidP="00863ED5">
      <w:pPr>
        <w:numPr>
          <w:ilvl w:val="0"/>
          <w:numId w:val="9"/>
        </w:numPr>
        <w:spacing w:after="120"/>
        <w:rPr>
          <w:rFonts w:ascii="Avenir Next LT Pro Light" w:hAnsi="Avenir Next LT Pro Light"/>
          <w:sz w:val="20"/>
          <w:szCs w:val="20"/>
        </w:rPr>
      </w:pPr>
      <w:r w:rsidRPr="003E16EB">
        <w:rPr>
          <w:rFonts w:ascii="Avenir Next LT Pro Light" w:hAnsi="Avenir Next LT Pro Light"/>
          <w:sz w:val="20"/>
          <w:szCs w:val="20"/>
        </w:rPr>
        <w:t xml:space="preserve">Net Operating Revenue (from </w:t>
      </w:r>
      <w:r w:rsidR="00234238" w:rsidRPr="003F1719">
        <w:rPr>
          <w:rFonts w:ascii="Avenir Next LT Pro Light" w:hAnsi="Avenir Next LT Pro Light"/>
          <w:sz w:val="20"/>
          <w:szCs w:val="20"/>
        </w:rPr>
        <w:t>P&amp;L or Finance Statement</w:t>
      </w:r>
      <w:r w:rsidRPr="003E16EB">
        <w:rPr>
          <w:rFonts w:ascii="Avenir Next LT Pro Light" w:hAnsi="Avenir Next LT Pro Light"/>
          <w:sz w:val="20"/>
          <w:szCs w:val="20"/>
        </w:rPr>
        <w:t>)</w:t>
      </w:r>
    </w:p>
    <w:p w14:paraId="0097C8EE" w14:textId="3B33527B" w:rsidR="003E16EB" w:rsidRPr="003F1719" w:rsidRDefault="003E16EB" w:rsidP="00863ED5">
      <w:pPr>
        <w:numPr>
          <w:ilvl w:val="0"/>
          <w:numId w:val="9"/>
        </w:numPr>
        <w:spacing w:after="120"/>
        <w:rPr>
          <w:rFonts w:ascii="Avenir Next LT Pro Light" w:hAnsi="Avenir Next LT Pro Light"/>
          <w:sz w:val="20"/>
          <w:szCs w:val="20"/>
        </w:rPr>
      </w:pPr>
      <w:r w:rsidRPr="003E16EB">
        <w:rPr>
          <w:rFonts w:ascii="Avenir Next LT Pro Light" w:hAnsi="Avenir Next LT Pro Light"/>
          <w:sz w:val="20"/>
          <w:szCs w:val="20"/>
        </w:rPr>
        <w:t>Total Labor Cost (</w:t>
      </w:r>
      <w:r w:rsidR="00234238" w:rsidRPr="003F1719">
        <w:rPr>
          <w:rFonts w:ascii="Avenir Next LT Pro Light" w:hAnsi="Avenir Next LT Pro Light"/>
          <w:sz w:val="20"/>
          <w:szCs w:val="20"/>
        </w:rPr>
        <w:t>from P</w:t>
      </w:r>
      <w:r w:rsidR="000A03DE" w:rsidRPr="003F1719">
        <w:rPr>
          <w:rFonts w:ascii="Avenir Next LT Pro Light" w:hAnsi="Avenir Next LT Pro Light"/>
          <w:sz w:val="20"/>
          <w:szCs w:val="20"/>
        </w:rPr>
        <w:t xml:space="preserve">&amp;L, Finance Statement, or </w:t>
      </w:r>
      <w:r w:rsidRPr="003E16EB">
        <w:rPr>
          <w:rFonts w:ascii="Avenir Next LT Pro Light" w:hAnsi="Avenir Next LT Pro Light"/>
          <w:sz w:val="20"/>
          <w:szCs w:val="20"/>
        </w:rPr>
        <w:t>from payroll)</w:t>
      </w:r>
    </w:p>
    <w:p w14:paraId="533F554A" w14:textId="5F68AEB7" w:rsidR="00AD059A" w:rsidRPr="003E16EB" w:rsidRDefault="00AD059A" w:rsidP="00863ED5">
      <w:pPr>
        <w:numPr>
          <w:ilvl w:val="0"/>
          <w:numId w:val="9"/>
        </w:numPr>
        <w:spacing w:after="120"/>
        <w:rPr>
          <w:rFonts w:ascii="Avenir Next LT Pro Light" w:hAnsi="Avenir Next LT Pro Light"/>
          <w:i/>
          <w:iCs/>
          <w:sz w:val="20"/>
          <w:szCs w:val="20"/>
        </w:rPr>
      </w:pPr>
      <w:r w:rsidRPr="003F1719">
        <w:rPr>
          <w:rFonts w:ascii="Avenir Next LT Pro Light" w:hAnsi="Avenir Next LT Pro Light"/>
          <w:i/>
          <w:iCs/>
          <w:sz w:val="20"/>
          <w:szCs w:val="20"/>
        </w:rPr>
        <w:t xml:space="preserve">Optional: </w:t>
      </w:r>
      <w:r w:rsidR="00430346" w:rsidRPr="003F1719">
        <w:rPr>
          <w:rFonts w:ascii="Avenir Next LT Pro Light" w:hAnsi="Avenir Next LT Pro Light"/>
          <w:i/>
          <w:iCs/>
          <w:sz w:val="20"/>
          <w:szCs w:val="20"/>
        </w:rPr>
        <w:t>Pull</w:t>
      </w:r>
      <w:r w:rsidRPr="003F1719">
        <w:rPr>
          <w:rFonts w:ascii="Avenir Next LT Pro Light" w:hAnsi="Avenir Next LT Pro Light"/>
          <w:i/>
          <w:iCs/>
          <w:sz w:val="20"/>
          <w:szCs w:val="20"/>
        </w:rPr>
        <w:t xml:space="preserve"> Net Operating Revenue/Visit and Total Labor/Visit</w:t>
      </w:r>
      <w:r w:rsidR="00442F6A" w:rsidRPr="003F1719">
        <w:rPr>
          <w:rFonts w:ascii="Avenir Next LT Pro Light" w:hAnsi="Avenir Next LT Pro Light"/>
          <w:i/>
          <w:iCs/>
          <w:sz w:val="20"/>
          <w:szCs w:val="20"/>
        </w:rPr>
        <w:t xml:space="preserve"> budget</w:t>
      </w:r>
    </w:p>
    <w:p w14:paraId="5A0405A3" w14:textId="77777777" w:rsidR="003E16EB" w:rsidRPr="003E16EB" w:rsidRDefault="003E16EB" w:rsidP="00946BB6">
      <w:pPr>
        <w:spacing w:after="120"/>
        <w:rPr>
          <w:rFonts w:ascii="Avenir Next LT Pro Light" w:hAnsi="Avenir Next LT Pro Light"/>
          <w:b/>
          <w:bCs/>
          <w:sz w:val="20"/>
          <w:szCs w:val="20"/>
        </w:rPr>
      </w:pPr>
      <w:r w:rsidRPr="003E16EB">
        <w:rPr>
          <w:rFonts w:ascii="Avenir Next LT Pro Light" w:hAnsi="Avenir Next LT Pro Light"/>
          <w:b/>
          <w:bCs/>
          <w:sz w:val="20"/>
          <w:szCs w:val="20"/>
        </w:rPr>
        <w:t>Step 2 – Calculate the VVI</w:t>
      </w:r>
    </w:p>
    <w:p w14:paraId="3F92A36E" w14:textId="68B20E07" w:rsidR="003E16EB" w:rsidRPr="003F1719" w:rsidRDefault="00430346" w:rsidP="00946BB6">
      <w:pPr>
        <w:spacing w:after="120" w:line="240" w:lineRule="auto"/>
        <w:rPr>
          <w:rFonts w:ascii="Avenir Next LT Pro Light" w:hAnsi="Avenir Next LT Pro Light"/>
          <w:sz w:val="20"/>
          <w:szCs w:val="20"/>
        </w:rPr>
      </w:pPr>
      <w:r w:rsidRPr="003F1719">
        <w:rPr>
          <w:rFonts w:ascii="Avenir Next LT Pro Light" w:hAnsi="Avenir Next LT Pro Light"/>
          <w:sz w:val="20"/>
          <w:szCs w:val="20"/>
        </w:rPr>
        <w:t xml:space="preserve">Enter the 3 or 5 (if using the options) into the free VVI </w:t>
      </w:r>
      <w:r w:rsidR="00DA2E2C" w:rsidRPr="003F1719">
        <w:rPr>
          <w:rFonts w:ascii="Avenir Next LT Pro Light" w:hAnsi="Avenir Next LT Pro Light"/>
          <w:sz w:val="20"/>
          <w:szCs w:val="20"/>
        </w:rPr>
        <w:t xml:space="preserve">Tool </w:t>
      </w:r>
      <w:r w:rsidR="00CF7ECF" w:rsidRPr="003F1719">
        <w:rPr>
          <w:rFonts w:ascii="Avenir Next LT Pro Light" w:hAnsi="Avenir Next LT Pro Light"/>
          <w:sz w:val="20"/>
          <w:szCs w:val="20"/>
        </w:rPr>
        <w:t>at:</w:t>
      </w:r>
      <w:r w:rsidR="00182F74" w:rsidRPr="003F1719">
        <w:rPr>
          <w:rFonts w:ascii="Avenir Next LT Pro Light" w:hAnsi="Avenir Next LT Pro Light"/>
          <w:sz w:val="20"/>
          <w:szCs w:val="20"/>
        </w:rPr>
        <w:t xml:space="preserve"> </w:t>
      </w:r>
      <w:hyperlink r:id="rId11" w:history="1">
        <w:r w:rsidR="00182F74" w:rsidRPr="003F1719">
          <w:rPr>
            <w:rStyle w:val="Hyperlink"/>
            <w:rFonts w:ascii="Avenir Next LT Pro Light" w:hAnsi="Avenir Next LT Pro Light"/>
            <w:sz w:val="20"/>
            <w:szCs w:val="20"/>
          </w:rPr>
          <w:t>www.bramhallconsulting.org</w:t>
        </w:r>
      </w:hyperlink>
    </w:p>
    <w:p w14:paraId="77949796" w14:textId="52475BE2" w:rsidR="003E16EB" w:rsidRPr="003E16EB" w:rsidRDefault="003E16EB" w:rsidP="00946BB6">
      <w:pPr>
        <w:spacing w:after="120"/>
        <w:rPr>
          <w:rFonts w:ascii="Avenir Next LT Pro Light" w:hAnsi="Avenir Next LT Pro Light"/>
          <w:b/>
          <w:bCs/>
          <w:sz w:val="20"/>
          <w:szCs w:val="20"/>
        </w:rPr>
      </w:pPr>
      <w:r w:rsidRPr="003E16EB">
        <w:rPr>
          <w:rFonts w:ascii="Avenir Next LT Pro Light" w:hAnsi="Avenir Next LT Pro Light"/>
          <w:b/>
          <w:bCs/>
          <w:sz w:val="20"/>
          <w:szCs w:val="20"/>
        </w:rPr>
        <w:t xml:space="preserve">Step 3 – Diagnose </w:t>
      </w:r>
      <w:r w:rsidR="00B94186" w:rsidRPr="003F1719">
        <w:rPr>
          <w:rFonts w:ascii="Avenir Next LT Pro Light" w:hAnsi="Avenir Next LT Pro Light"/>
          <w:b/>
          <w:bCs/>
          <w:sz w:val="20"/>
          <w:szCs w:val="20"/>
        </w:rPr>
        <w:t>Revenue Factor (</w:t>
      </w:r>
      <w:r w:rsidRPr="003E16EB">
        <w:rPr>
          <w:rFonts w:ascii="Avenir Next LT Pro Light" w:hAnsi="Avenir Next LT Pro Light"/>
          <w:b/>
          <w:bCs/>
          <w:sz w:val="20"/>
          <w:szCs w:val="20"/>
        </w:rPr>
        <w:t>RF</w:t>
      </w:r>
      <w:r w:rsidR="00B94186" w:rsidRPr="003F1719">
        <w:rPr>
          <w:rFonts w:ascii="Avenir Next LT Pro Light" w:hAnsi="Avenir Next LT Pro Light"/>
          <w:b/>
          <w:bCs/>
          <w:sz w:val="20"/>
          <w:szCs w:val="20"/>
        </w:rPr>
        <w:t>)</w:t>
      </w:r>
      <w:r w:rsidRPr="003E16EB">
        <w:rPr>
          <w:rFonts w:ascii="Avenir Next LT Pro Light" w:hAnsi="Avenir Next LT Pro Light"/>
          <w:b/>
          <w:bCs/>
          <w:sz w:val="20"/>
          <w:szCs w:val="20"/>
        </w:rPr>
        <w:t xml:space="preserve"> and </w:t>
      </w:r>
      <w:r w:rsidR="00B94186" w:rsidRPr="003F1719">
        <w:rPr>
          <w:rFonts w:ascii="Avenir Next LT Pro Light" w:hAnsi="Avenir Next LT Pro Light"/>
          <w:b/>
          <w:bCs/>
          <w:sz w:val="20"/>
          <w:szCs w:val="20"/>
        </w:rPr>
        <w:t>Labor Factor (</w:t>
      </w:r>
      <w:r w:rsidRPr="003E16EB">
        <w:rPr>
          <w:rFonts w:ascii="Avenir Next LT Pro Light" w:hAnsi="Avenir Next LT Pro Light"/>
          <w:b/>
          <w:bCs/>
          <w:sz w:val="20"/>
          <w:szCs w:val="20"/>
        </w:rPr>
        <w:t>LF</w:t>
      </w:r>
      <w:r w:rsidR="00B94186" w:rsidRPr="003F1719">
        <w:rPr>
          <w:rFonts w:ascii="Avenir Next LT Pro Light" w:hAnsi="Avenir Next LT Pro Light"/>
          <w:b/>
          <w:bCs/>
          <w:sz w:val="20"/>
          <w:szCs w:val="20"/>
        </w:rPr>
        <w:t>)</w:t>
      </w:r>
    </w:p>
    <w:p w14:paraId="7AF9033C" w14:textId="5367C014" w:rsidR="003E16EB" w:rsidRPr="003E16EB" w:rsidRDefault="00430346" w:rsidP="00946BB6">
      <w:pPr>
        <w:spacing w:after="120"/>
        <w:rPr>
          <w:rFonts w:ascii="Avenir Next LT Pro Light" w:hAnsi="Avenir Next LT Pro Light"/>
          <w:sz w:val="20"/>
          <w:szCs w:val="20"/>
        </w:rPr>
      </w:pPr>
      <w:r w:rsidRPr="003F1719">
        <w:rPr>
          <w:rFonts w:ascii="Avenir Next LT Pro Light" w:hAnsi="Avenir Next LT Pro Light"/>
          <w:sz w:val="20"/>
          <w:szCs w:val="20"/>
        </w:rPr>
        <w:t xml:space="preserve">VVI </w:t>
      </w:r>
      <w:r w:rsidR="00DA2E2C" w:rsidRPr="003F1719">
        <w:rPr>
          <w:rFonts w:ascii="Avenir Next LT Pro Light" w:hAnsi="Avenir Next LT Pro Light"/>
          <w:sz w:val="20"/>
          <w:szCs w:val="20"/>
        </w:rPr>
        <w:t xml:space="preserve">Tool </w:t>
      </w:r>
      <w:r w:rsidR="00B94186" w:rsidRPr="003F1719">
        <w:rPr>
          <w:rFonts w:ascii="Avenir Next LT Pro Light" w:hAnsi="Avenir Next LT Pro Light"/>
          <w:sz w:val="20"/>
          <w:szCs w:val="20"/>
        </w:rPr>
        <w:t>will calculate</w:t>
      </w:r>
      <w:r w:rsidRPr="003F1719">
        <w:rPr>
          <w:rFonts w:ascii="Avenir Next LT Pro Light" w:hAnsi="Avenir Next LT Pro Light"/>
          <w:sz w:val="20"/>
          <w:szCs w:val="20"/>
        </w:rPr>
        <w:t xml:space="preserve"> </w:t>
      </w:r>
      <w:r w:rsidR="00DD3E90" w:rsidRPr="003F1719">
        <w:rPr>
          <w:rFonts w:ascii="Avenir Next LT Pro Light" w:hAnsi="Avenir Next LT Pro Light"/>
          <w:sz w:val="20"/>
          <w:szCs w:val="20"/>
        </w:rPr>
        <w:t xml:space="preserve">RF/LF </w:t>
      </w:r>
      <w:r w:rsidR="00B94186" w:rsidRPr="003F1719">
        <w:rPr>
          <w:rFonts w:ascii="Avenir Next LT Pro Light" w:hAnsi="Avenir Next LT Pro Light"/>
          <w:sz w:val="20"/>
          <w:szCs w:val="20"/>
        </w:rPr>
        <w:t>Diagnostic</w:t>
      </w:r>
    </w:p>
    <w:p w14:paraId="3DFE008B" w14:textId="77777777" w:rsidR="003E16EB" w:rsidRPr="003E16EB" w:rsidRDefault="003E16EB" w:rsidP="00946BB6">
      <w:pPr>
        <w:spacing w:after="120"/>
        <w:rPr>
          <w:rFonts w:ascii="Avenir Next LT Pro Light" w:hAnsi="Avenir Next LT Pro Light"/>
          <w:b/>
          <w:bCs/>
          <w:sz w:val="20"/>
          <w:szCs w:val="20"/>
        </w:rPr>
      </w:pPr>
      <w:r w:rsidRPr="003E16EB">
        <w:rPr>
          <w:rFonts w:ascii="Avenir Next LT Pro Light" w:hAnsi="Avenir Next LT Pro Light"/>
          <w:b/>
          <w:bCs/>
          <w:sz w:val="20"/>
          <w:szCs w:val="20"/>
        </w:rPr>
        <w:t>Step 4 – Apply Prescriptive Actions</w:t>
      </w:r>
    </w:p>
    <w:p w14:paraId="5467B620" w14:textId="3CFA32BE" w:rsidR="003E16EB" w:rsidRPr="003E16EB" w:rsidRDefault="00B94186" w:rsidP="00946BB6">
      <w:pPr>
        <w:spacing w:after="120"/>
        <w:rPr>
          <w:rFonts w:ascii="Avenir Next LT Pro Light" w:hAnsi="Avenir Next LT Pro Light"/>
          <w:sz w:val="20"/>
          <w:szCs w:val="20"/>
        </w:rPr>
      </w:pPr>
      <w:r w:rsidRPr="003F1719">
        <w:rPr>
          <w:rFonts w:ascii="Avenir Next LT Pro Light" w:hAnsi="Avenir Next LT Pro Light"/>
          <w:sz w:val="20"/>
          <w:szCs w:val="20"/>
        </w:rPr>
        <w:t xml:space="preserve">VVI Tool will </w:t>
      </w:r>
      <w:r w:rsidR="00DA2E2C" w:rsidRPr="003F1719">
        <w:rPr>
          <w:rFonts w:ascii="Avenir Next LT Pro Light" w:hAnsi="Avenir Next LT Pro Light"/>
          <w:sz w:val="20"/>
          <w:szCs w:val="20"/>
        </w:rPr>
        <w:t xml:space="preserve">list Prescriptive Actions. </w:t>
      </w:r>
      <w:r w:rsidR="003E16EB" w:rsidRPr="003E16EB">
        <w:rPr>
          <w:rFonts w:ascii="Avenir Next LT Pro Light" w:hAnsi="Avenir Next LT Pro Light"/>
          <w:sz w:val="20"/>
          <w:szCs w:val="20"/>
        </w:rPr>
        <w:t>Focus execution on the “Top 3 Levers” per category for the first 30 days, then layer in the next tier of optimization tactics.</w:t>
      </w:r>
    </w:p>
    <w:p w14:paraId="29C2DD77" w14:textId="77777777" w:rsidR="003E16EB" w:rsidRPr="003E16EB" w:rsidRDefault="003E16EB" w:rsidP="00946BB6">
      <w:pPr>
        <w:spacing w:after="120"/>
        <w:rPr>
          <w:rFonts w:ascii="Avenir Next LT Pro Light" w:hAnsi="Avenir Next LT Pro Light"/>
          <w:b/>
          <w:bCs/>
          <w:sz w:val="20"/>
          <w:szCs w:val="20"/>
        </w:rPr>
      </w:pPr>
      <w:r w:rsidRPr="003E16EB">
        <w:rPr>
          <w:rFonts w:ascii="Avenir Next LT Pro Light" w:hAnsi="Avenir Next LT Pro Light"/>
          <w:b/>
          <w:bCs/>
          <w:sz w:val="20"/>
          <w:szCs w:val="20"/>
        </w:rPr>
        <w:t>Step 5 – Monitor Improvement</w:t>
      </w:r>
    </w:p>
    <w:p w14:paraId="33B6F107" w14:textId="02FB5A36" w:rsidR="003E16EB" w:rsidRPr="003F1719" w:rsidRDefault="003E16EB" w:rsidP="00946BB6">
      <w:pPr>
        <w:spacing w:after="120"/>
        <w:rPr>
          <w:rFonts w:ascii="Avenir Next LT Pro Light" w:hAnsi="Avenir Next LT Pro Light"/>
          <w:sz w:val="20"/>
          <w:szCs w:val="20"/>
        </w:rPr>
      </w:pPr>
      <w:r w:rsidRPr="003E16EB">
        <w:rPr>
          <w:rFonts w:ascii="Avenir Next LT Pro Light" w:hAnsi="Avenir Next LT Pro Light"/>
          <w:sz w:val="20"/>
          <w:szCs w:val="20"/>
        </w:rPr>
        <w:t>Review progress weekly at the leadership level and monthly at the regional or system level.</w:t>
      </w:r>
      <w:r w:rsidRPr="003E16EB">
        <w:rPr>
          <w:rFonts w:ascii="Avenir Next LT Pro Light" w:hAnsi="Avenir Next LT Pro Light"/>
          <w:sz w:val="20"/>
          <w:szCs w:val="20"/>
        </w:rPr>
        <w:br/>
        <w:t>A sustained 5–10 point improvement in Weighted Score within 60 days typically translates to a 2–4% improvement in EBITDA margin</w:t>
      </w:r>
      <w:r w:rsidR="00DA2E2C" w:rsidRPr="003F1719">
        <w:rPr>
          <w:rFonts w:ascii="Avenir Next LT Pro Light" w:hAnsi="Avenir Next LT Pro Light"/>
          <w:sz w:val="20"/>
          <w:szCs w:val="20"/>
        </w:rPr>
        <w:t>.</w:t>
      </w:r>
    </w:p>
    <w:p w14:paraId="2C772280" w14:textId="77777777" w:rsidR="00C531E7" w:rsidRPr="00C531E7" w:rsidRDefault="00C531E7" w:rsidP="00946BB6">
      <w:pPr>
        <w:spacing w:after="120"/>
        <w:rPr>
          <w:rFonts w:ascii="Avenir Next LT Pro Light" w:hAnsi="Avenir Next LT Pro Light"/>
          <w:b/>
          <w:bCs/>
          <w:sz w:val="20"/>
          <w:szCs w:val="20"/>
        </w:rPr>
      </w:pPr>
      <w:r w:rsidRPr="00C531E7">
        <w:rPr>
          <w:rFonts w:ascii="Avenir Next LT Pro Light" w:hAnsi="Avenir Next LT Pro Light"/>
          <w:b/>
          <w:bCs/>
          <w:sz w:val="20"/>
          <w:szCs w:val="20"/>
        </w:rPr>
        <w:t>ROI Snapshot: The Economics of Efficiency</w:t>
      </w:r>
    </w:p>
    <w:p w14:paraId="717346FD" w14:textId="77777777" w:rsidR="00C531E7" w:rsidRPr="00C531E7" w:rsidRDefault="00C531E7" w:rsidP="00946BB6">
      <w:pPr>
        <w:spacing w:after="120"/>
        <w:rPr>
          <w:rFonts w:ascii="Avenir Next LT Pro Light" w:hAnsi="Avenir Next LT Pro Light"/>
          <w:sz w:val="20"/>
          <w:szCs w:val="20"/>
        </w:rPr>
      </w:pPr>
      <w:r w:rsidRPr="00C531E7">
        <w:rPr>
          <w:rFonts w:ascii="Avenir Next LT Pro Light" w:hAnsi="Avenir Next LT Pro Light"/>
          <w:sz w:val="20"/>
          <w:szCs w:val="20"/>
        </w:rPr>
        <w:t>The Visit Value Index™ was designed to do more than measure—it delivers tangible financial return within a single quarter of disciplined use.</w:t>
      </w:r>
    </w:p>
    <w:p w14:paraId="6550DC52" w14:textId="509ADA2C" w:rsidR="004E783B" w:rsidRPr="003F1719" w:rsidRDefault="00000000" w:rsidP="00946BB6">
      <w:pPr>
        <w:spacing w:after="120"/>
        <w:rPr>
          <w:rFonts w:ascii="Avenir Next LT Pro Light" w:hAnsi="Avenir Next LT Pro Light"/>
          <w:b/>
          <w:bCs/>
          <w:sz w:val="20"/>
          <w:szCs w:val="20"/>
        </w:rPr>
      </w:pPr>
      <w:r>
        <w:rPr>
          <w:rFonts w:ascii="Avenir Next LT Pro Light" w:hAnsi="Avenir Next LT Pro Light"/>
          <w:sz w:val="20"/>
          <w:szCs w:val="20"/>
        </w:rPr>
        <w:pict w14:anchorId="3906B001">
          <v:rect id="_x0000_i1039" style="width:0;height:1.5pt" o:hralign="center" o:hrstd="t" o:hr="t" fillcolor="#a0a0a0" stroked="f"/>
        </w:pict>
      </w:r>
    </w:p>
    <w:p w14:paraId="6E77447B" w14:textId="212ED246" w:rsidR="00C531E7" w:rsidRPr="00C531E7" w:rsidRDefault="00817C0F" w:rsidP="00946BB6">
      <w:pPr>
        <w:spacing w:after="120"/>
        <w:rPr>
          <w:rFonts w:ascii="Avenir Next LT Pro Light" w:hAnsi="Avenir Next LT Pro Light"/>
          <w:sz w:val="20"/>
          <w:szCs w:val="20"/>
        </w:rPr>
      </w:pPr>
      <w:r>
        <w:rPr>
          <w:rFonts w:ascii="Avenir Next LT Pro Light" w:hAnsi="Avenir Next LT Pro Light"/>
          <w:b/>
          <w:bCs/>
          <w:sz w:val="20"/>
          <w:szCs w:val="20"/>
        </w:rPr>
        <w:t xml:space="preserve">13. </w:t>
      </w:r>
      <w:r w:rsidR="00C531E7" w:rsidRPr="00C531E7">
        <w:rPr>
          <w:rFonts w:ascii="Avenir Next LT Pro Light" w:hAnsi="Avenir Next LT Pro Light"/>
          <w:b/>
          <w:bCs/>
          <w:sz w:val="20"/>
          <w:szCs w:val="20"/>
        </w:rPr>
        <w:t>Expected Impact with Consistent VVI Application:</w:t>
      </w:r>
      <w:r w:rsidR="00C531E7" w:rsidRPr="00C531E7">
        <w:rPr>
          <w:rFonts w:ascii="Avenir Next LT Pro Light" w:hAnsi="Avenir Next LT Pro Light"/>
          <w:sz w:val="20"/>
          <w:szCs w:val="20"/>
        </w:rPr>
        <w:br/>
        <w:t>Based on prior use of the operational principles embedded within the VVI model — including per-visit revenue optimization, labor efficiency calibration, and throughput standardization — leaders can expect the following outcomes within 60–90 days of implementation.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9"/>
        <w:gridCol w:w="3434"/>
        <w:gridCol w:w="2703"/>
      </w:tblGrid>
      <w:tr w:rsidR="00C531E7" w:rsidRPr="00C531E7" w14:paraId="475018A9" w14:textId="77777777" w:rsidTr="00C531E7">
        <w:trPr>
          <w:tblHeader/>
          <w:tblCellSpacing w:w="15" w:type="dxa"/>
        </w:trPr>
        <w:tc>
          <w:tcPr>
            <w:tcW w:w="0" w:type="auto"/>
            <w:vAlign w:val="center"/>
            <w:hideMark/>
          </w:tcPr>
          <w:p w14:paraId="708B042A" w14:textId="77777777" w:rsidR="00C531E7" w:rsidRPr="00C531E7" w:rsidRDefault="00C531E7" w:rsidP="00946BB6">
            <w:pPr>
              <w:spacing w:after="120"/>
              <w:rPr>
                <w:rFonts w:ascii="Avenir Next LT Pro Light" w:hAnsi="Avenir Next LT Pro Light"/>
                <w:b/>
                <w:bCs/>
                <w:sz w:val="20"/>
                <w:szCs w:val="20"/>
              </w:rPr>
            </w:pPr>
            <w:r w:rsidRPr="00C531E7">
              <w:rPr>
                <w:rFonts w:ascii="Avenir Next LT Pro Light" w:hAnsi="Avenir Next LT Pro Light"/>
                <w:b/>
                <w:bCs/>
                <w:sz w:val="20"/>
                <w:szCs w:val="20"/>
              </w:rPr>
              <w:t>Performance Shift</w:t>
            </w:r>
          </w:p>
        </w:tc>
        <w:tc>
          <w:tcPr>
            <w:tcW w:w="0" w:type="auto"/>
            <w:vAlign w:val="center"/>
            <w:hideMark/>
          </w:tcPr>
          <w:p w14:paraId="202BA53D" w14:textId="77777777" w:rsidR="00C531E7" w:rsidRPr="00C531E7" w:rsidRDefault="00C531E7" w:rsidP="00946BB6">
            <w:pPr>
              <w:spacing w:after="120"/>
              <w:rPr>
                <w:rFonts w:ascii="Avenir Next LT Pro Light" w:hAnsi="Avenir Next LT Pro Light"/>
                <w:b/>
                <w:bCs/>
                <w:sz w:val="20"/>
                <w:szCs w:val="20"/>
              </w:rPr>
            </w:pPr>
            <w:r w:rsidRPr="00C531E7">
              <w:rPr>
                <w:rFonts w:ascii="Avenir Next LT Pro Light" w:hAnsi="Avenir Next LT Pro Light"/>
                <w:b/>
                <w:bCs/>
                <w:sz w:val="20"/>
                <w:szCs w:val="20"/>
              </w:rPr>
              <w:t>Operational Impact</w:t>
            </w:r>
          </w:p>
        </w:tc>
        <w:tc>
          <w:tcPr>
            <w:tcW w:w="0" w:type="auto"/>
            <w:vAlign w:val="center"/>
            <w:hideMark/>
          </w:tcPr>
          <w:p w14:paraId="456ED0E1" w14:textId="77777777" w:rsidR="00C531E7" w:rsidRPr="00C531E7" w:rsidRDefault="00C531E7" w:rsidP="00946BB6">
            <w:pPr>
              <w:spacing w:after="120"/>
              <w:rPr>
                <w:rFonts w:ascii="Avenir Next LT Pro Light" w:hAnsi="Avenir Next LT Pro Light"/>
                <w:b/>
                <w:bCs/>
                <w:sz w:val="20"/>
                <w:szCs w:val="20"/>
              </w:rPr>
            </w:pPr>
            <w:r w:rsidRPr="00C531E7">
              <w:rPr>
                <w:rFonts w:ascii="Avenir Next LT Pro Light" w:hAnsi="Avenir Next LT Pro Light"/>
                <w:b/>
                <w:bCs/>
                <w:sz w:val="20"/>
                <w:szCs w:val="20"/>
              </w:rPr>
              <w:t>Financial Outcome</w:t>
            </w:r>
          </w:p>
        </w:tc>
      </w:tr>
      <w:tr w:rsidR="00C531E7" w:rsidRPr="00C531E7" w14:paraId="5DFE279D" w14:textId="77777777" w:rsidTr="00C531E7">
        <w:trPr>
          <w:tblCellSpacing w:w="15" w:type="dxa"/>
        </w:trPr>
        <w:tc>
          <w:tcPr>
            <w:tcW w:w="0" w:type="auto"/>
            <w:vAlign w:val="center"/>
            <w:hideMark/>
          </w:tcPr>
          <w:p w14:paraId="66CEEBD3" w14:textId="77777777" w:rsidR="00C531E7" w:rsidRPr="00C531E7" w:rsidRDefault="00C531E7" w:rsidP="00946BB6">
            <w:pPr>
              <w:spacing w:after="120"/>
              <w:rPr>
                <w:rFonts w:ascii="Avenir Next LT Pro Light" w:hAnsi="Avenir Next LT Pro Light"/>
                <w:sz w:val="20"/>
                <w:szCs w:val="20"/>
              </w:rPr>
            </w:pPr>
            <w:r w:rsidRPr="00C531E7">
              <w:rPr>
                <w:rFonts w:ascii="Avenir Next LT Pro Light" w:hAnsi="Avenir Next LT Pro Light"/>
                <w:sz w:val="20"/>
                <w:szCs w:val="20"/>
              </w:rPr>
              <w:t>+0.10 improvement in VVI</w:t>
            </w:r>
          </w:p>
        </w:tc>
        <w:tc>
          <w:tcPr>
            <w:tcW w:w="0" w:type="auto"/>
            <w:vAlign w:val="center"/>
            <w:hideMark/>
          </w:tcPr>
          <w:p w14:paraId="2B39F517" w14:textId="77777777" w:rsidR="00C531E7" w:rsidRPr="00C531E7" w:rsidRDefault="00C531E7" w:rsidP="00946BB6">
            <w:pPr>
              <w:spacing w:after="120"/>
              <w:rPr>
                <w:rFonts w:ascii="Avenir Next LT Pro Light" w:hAnsi="Avenir Next LT Pro Light"/>
                <w:sz w:val="20"/>
                <w:szCs w:val="20"/>
              </w:rPr>
            </w:pPr>
            <w:r w:rsidRPr="00C531E7">
              <w:rPr>
                <w:rFonts w:ascii="Avenir Next LT Pro Light" w:hAnsi="Avenir Next LT Pro Light"/>
                <w:sz w:val="20"/>
                <w:szCs w:val="20"/>
              </w:rPr>
              <w:t>~6% reduction in SWB per Visit</w:t>
            </w:r>
          </w:p>
        </w:tc>
        <w:tc>
          <w:tcPr>
            <w:tcW w:w="0" w:type="auto"/>
            <w:vAlign w:val="center"/>
            <w:hideMark/>
          </w:tcPr>
          <w:p w14:paraId="697C3B5C" w14:textId="77777777" w:rsidR="00C531E7" w:rsidRPr="00C531E7" w:rsidRDefault="00C531E7" w:rsidP="00946BB6">
            <w:pPr>
              <w:spacing w:after="120"/>
              <w:rPr>
                <w:rFonts w:ascii="Avenir Next LT Pro Light" w:hAnsi="Avenir Next LT Pro Light"/>
                <w:sz w:val="20"/>
                <w:szCs w:val="20"/>
              </w:rPr>
            </w:pPr>
            <w:r w:rsidRPr="00C531E7">
              <w:rPr>
                <w:rFonts w:ascii="Avenir Next LT Pro Light" w:hAnsi="Avenir Next LT Pro Light"/>
                <w:sz w:val="20"/>
                <w:szCs w:val="20"/>
              </w:rPr>
              <w:t>150–200 bps EBITDA margin lift</w:t>
            </w:r>
          </w:p>
        </w:tc>
      </w:tr>
      <w:tr w:rsidR="00C531E7" w:rsidRPr="00C531E7" w14:paraId="290FB04E" w14:textId="77777777" w:rsidTr="00C531E7">
        <w:trPr>
          <w:tblCellSpacing w:w="15" w:type="dxa"/>
        </w:trPr>
        <w:tc>
          <w:tcPr>
            <w:tcW w:w="0" w:type="auto"/>
            <w:vAlign w:val="center"/>
            <w:hideMark/>
          </w:tcPr>
          <w:p w14:paraId="7A42A127" w14:textId="77777777" w:rsidR="00C531E7" w:rsidRPr="00C531E7" w:rsidRDefault="00C531E7" w:rsidP="00946BB6">
            <w:pPr>
              <w:spacing w:after="120"/>
              <w:rPr>
                <w:rFonts w:ascii="Avenir Next LT Pro Light" w:hAnsi="Avenir Next LT Pro Light"/>
                <w:sz w:val="20"/>
                <w:szCs w:val="20"/>
              </w:rPr>
            </w:pPr>
            <w:r w:rsidRPr="00C531E7">
              <w:rPr>
                <w:rFonts w:ascii="Avenir Next LT Pro Light" w:hAnsi="Avenir Next LT Pro Light"/>
                <w:sz w:val="20"/>
                <w:szCs w:val="20"/>
              </w:rPr>
              <w:t xml:space="preserve">Movement from “At Risk” (90–94) </w:t>
            </w:r>
            <w:r w:rsidRPr="00C531E7">
              <w:rPr>
                <w:rFonts w:ascii="Arial" w:hAnsi="Arial" w:cs="Arial"/>
                <w:sz w:val="20"/>
                <w:szCs w:val="20"/>
              </w:rPr>
              <w:t>→</w:t>
            </w:r>
            <w:r w:rsidRPr="00C531E7">
              <w:rPr>
                <w:rFonts w:ascii="Avenir Next LT Pro Light" w:hAnsi="Avenir Next LT Pro Light"/>
                <w:sz w:val="20"/>
                <w:szCs w:val="20"/>
              </w:rPr>
              <w:t xml:space="preserve"> </w:t>
            </w:r>
            <w:r w:rsidRPr="00C531E7">
              <w:rPr>
                <w:rFonts w:ascii="Avenir Next LT Pro Light" w:hAnsi="Avenir Next LT Pro Light" w:cs="Avenir Next LT Pro"/>
                <w:sz w:val="20"/>
                <w:szCs w:val="20"/>
              </w:rPr>
              <w:t>“</w:t>
            </w:r>
            <w:r w:rsidRPr="00C531E7">
              <w:rPr>
                <w:rFonts w:ascii="Avenir Next LT Pro Light" w:hAnsi="Avenir Next LT Pro Light"/>
                <w:sz w:val="20"/>
                <w:szCs w:val="20"/>
              </w:rPr>
              <w:t>Stable</w:t>
            </w:r>
            <w:r w:rsidRPr="00C531E7">
              <w:rPr>
                <w:rFonts w:ascii="Avenir Next LT Pro Light" w:hAnsi="Avenir Next LT Pro Light" w:cs="Avenir Next LT Pro"/>
                <w:sz w:val="20"/>
                <w:szCs w:val="20"/>
              </w:rPr>
              <w:t>”</w:t>
            </w:r>
            <w:r w:rsidRPr="00C531E7">
              <w:rPr>
                <w:rFonts w:ascii="Avenir Next LT Pro Light" w:hAnsi="Avenir Next LT Pro Light"/>
                <w:sz w:val="20"/>
                <w:szCs w:val="20"/>
              </w:rPr>
              <w:t xml:space="preserve"> (95</w:t>
            </w:r>
            <w:r w:rsidRPr="00C531E7">
              <w:rPr>
                <w:rFonts w:ascii="Avenir Next LT Pro Light" w:hAnsi="Avenir Next LT Pro Light" w:cs="Avenir Next LT Pro"/>
                <w:sz w:val="20"/>
                <w:szCs w:val="20"/>
              </w:rPr>
              <w:t>–</w:t>
            </w:r>
            <w:r w:rsidRPr="00C531E7">
              <w:rPr>
                <w:rFonts w:ascii="Avenir Next LT Pro Light" w:hAnsi="Avenir Next LT Pro Light"/>
                <w:sz w:val="20"/>
                <w:szCs w:val="20"/>
              </w:rPr>
              <w:t>99)</w:t>
            </w:r>
          </w:p>
        </w:tc>
        <w:tc>
          <w:tcPr>
            <w:tcW w:w="0" w:type="auto"/>
            <w:vAlign w:val="center"/>
            <w:hideMark/>
          </w:tcPr>
          <w:p w14:paraId="692D3D51" w14:textId="77777777" w:rsidR="00C531E7" w:rsidRPr="00C531E7" w:rsidRDefault="00C531E7" w:rsidP="00946BB6">
            <w:pPr>
              <w:spacing w:after="120"/>
              <w:rPr>
                <w:rFonts w:ascii="Avenir Next LT Pro Light" w:hAnsi="Avenir Next LT Pro Light"/>
                <w:sz w:val="20"/>
                <w:szCs w:val="20"/>
              </w:rPr>
            </w:pPr>
            <w:r w:rsidRPr="00C531E7">
              <w:rPr>
                <w:rFonts w:ascii="Avenir Next LT Pro Light" w:hAnsi="Avenir Next LT Pro Light"/>
                <w:sz w:val="20"/>
                <w:szCs w:val="20"/>
              </w:rPr>
              <w:t>8–12% improvement in provider productivity</w:t>
            </w:r>
          </w:p>
        </w:tc>
        <w:tc>
          <w:tcPr>
            <w:tcW w:w="0" w:type="auto"/>
            <w:vAlign w:val="center"/>
            <w:hideMark/>
          </w:tcPr>
          <w:p w14:paraId="079638DA" w14:textId="77777777" w:rsidR="00C531E7" w:rsidRPr="00C531E7" w:rsidRDefault="00C531E7" w:rsidP="00946BB6">
            <w:pPr>
              <w:spacing w:after="120"/>
              <w:rPr>
                <w:rFonts w:ascii="Avenir Next LT Pro Light" w:hAnsi="Avenir Next LT Pro Light"/>
                <w:sz w:val="20"/>
                <w:szCs w:val="20"/>
              </w:rPr>
            </w:pPr>
            <w:r w:rsidRPr="00C531E7">
              <w:rPr>
                <w:rFonts w:ascii="Avenir Next LT Pro Light" w:hAnsi="Avenir Next LT Pro Light"/>
                <w:sz w:val="20"/>
                <w:szCs w:val="20"/>
              </w:rPr>
              <w:t>1.5–2.5 additional patients per day</w:t>
            </w:r>
          </w:p>
        </w:tc>
      </w:tr>
      <w:tr w:rsidR="00C531E7" w:rsidRPr="00C531E7" w14:paraId="10C022C2" w14:textId="77777777" w:rsidTr="00C531E7">
        <w:trPr>
          <w:tblCellSpacing w:w="15" w:type="dxa"/>
        </w:trPr>
        <w:tc>
          <w:tcPr>
            <w:tcW w:w="0" w:type="auto"/>
            <w:vAlign w:val="center"/>
            <w:hideMark/>
          </w:tcPr>
          <w:p w14:paraId="59EB6126" w14:textId="77777777" w:rsidR="00C531E7" w:rsidRPr="00C531E7" w:rsidRDefault="00C531E7" w:rsidP="00946BB6">
            <w:pPr>
              <w:spacing w:after="120"/>
              <w:rPr>
                <w:rFonts w:ascii="Avenir Next LT Pro Light" w:hAnsi="Avenir Next LT Pro Light"/>
                <w:sz w:val="20"/>
                <w:szCs w:val="20"/>
              </w:rPr>
            </w:pPr>
            <w:r w:rsidRPr="00C531E7">
              <w:rPr>
                <w:rFonts w:ascii="Avenir Next LT Pro Light" w:hAnsi="Avenir Next LT Pro Light"/>
                <w:sz w:val="20"/>
                <w:szCs w:val="20"/>
              </w:rPr>
              <w:lastRenderedPageBreak/>
              <w:t xml:space="preserve">Movement from “Stable” </w:t>
            </w:r>
            <w:r w:rsidRPr="00C531E7">
              <w:rPr>
                <w:rFonts w:ascii="Arial" w:hAnsi="Arial" w:cs="Arial"/>
                <w:sz w:val="20"/>
                <w:szCs w:val="20"/>
              </w:rPr>
              <w:t>→</w:t>
            </w:r>
            <w:r w:rsidRPr="00C531E7">
              <w:rPr>
                <w:rFonts w:ascii="Avenir Next LT Pro Light" w:hAnsi="Avenir Next LT Pro Light"/>
                <w:sz w:val="20"/>
                <w:szCs w:val="20"/>
              </w:rPr>
              <w:t xml:space="preserve"> </w:t>
            </w:r>
            <w:r w:rsidRPr="00C531E7">
              <w:rPr>
                <w:rFonts w:ascii="Avenir Next LT Pro Light" w:hAnsi="Avenir Next LT Pro Light" w:cs="Avenir Next LT Pro"/>
                <w:sz w:val="20"/>
                <w:szCs w:val="20"/>
              </w:rPr>
              <w:t>“</w:t>
            </w:r>
            <w:r w:rsidRPr="00C531E7">
              <w:rPr>
                <w:rFonts w:ascii="Avenir Next LT Pro Light" w:hAnsi="Avenir Next LT Pro Light"/>
                <w:sz w:val="20"/>
                <w:szCs w:val="20"/>
              </w:rPr>
              <w:t>Excellent</w:t>
            </w:r>
            <w:r w:rsidRPr="00C531E7">
              <w:rPr>
                <w:rFonts w:ascii="Avenir Next LT Pro Light" w:hAnsi="Avenir Next LT Pro Light" w:cs="Avenir Next LT Pro"/>
                <w:sz w:val="20"/>
                <w:szCs w:val="20"/>
              </w:rPr>
              <w:t>”</w:t>
            </w:r>
            <w:r w:rsidRPr="00C531E7">
              <w:rPr>
                <w:rFonts w:ascii="Avenir Next LT Pro Light" w:hAnsi="Avenir Next LT Pro Light"/>
                <w:sz w:val="20"/>
                <w:szCs w:val="20"/>
              </w:rPr>
              <w:t xml:space="preserve"> (</w:t>
            </w:r>
            <w:r w:rsidRPr="00C531E7">
              <w:rPr>
                <w:rFonts w:ascii="Avenir Next LT Pro Light" w:hAnsi="Avenir Next LT Pro Light" w:cs="Avenir Next LT Pro"/>
                <w:sz w:val="20"/>
                <w:szCs w:val="20"/>
              </w:rPr>
              <w:t>≥</w:t>
            </w:r>
            <w:r w:rsidRPr="00C531E7">
              <w:rPr>
                <w:rFonts w:ascii="Avenir Next LT Pro Light" w:hAnsi="Avenir Next LT Pro Light"/>
                <w:sz w:val="20"/>
                <w:szCs w:val="20"/>
              </w:rPr>
              <w:t>100)</w:t>
            </w:r>
          </w:p>
        </w:tc>
        <w:tc>
          <w:tcPr>
            <w:tcW w:w="0" w:type="auto"/>
            <w:vAlign w:val="center"/>
            <w:hideMark/>
          </w:tcPr>
          <w:p w14:paraId="35FACD37" w14:textId="77777777" w:rsidR="00C531E7" w:rsidRPr="00C531E7" w:rsidRDefault="00C531E7" w:rsidP="00946BB6">
            <w:pPr>
              <w:spacing w:after="120"/>
              <w:rPr>
                <w:rFonts w:ascii="Avenir Next LT Pro Light" w:hAnsi="Avenir Next LT Pro Light"/>
                <w:sz w:val="20"/>
                <w:szCs w:val="20"/>
              </w:rPr>
            </w:pPr>
            <w:r w:rsidRPr="00C531E7">
              <w:rPr>
                <w:rFonts w:ascii="Avenir Next LT Pro Light" w:hAnsi="Avenir Next LT Pro Light"/>
                <w:sz w:val="20"/>
                <w:szCs w:val="20"/>
              </w:rPr>
              <w:t>Sustained throughput and engagement gains</w:t>
            </w:r>
          </w:p>
        </w:tc>
        <w:tc>
          <w:tcPr>
            <w:tcW w:w="0" w:type="auto"/>
            <w:vAlign w:val="center"/>
            <w:hideMark/>
          </w:tcPr>
          <w:p w14:paraId="719F8BB9" w14:textId="77777777" w:rsidR="00C531E7" w:rsidRPr="00C531E7" w:rsidRDefault="00C531E7" w:rsidP="00946BB6">
            <w:pPr>
              <w:spacing w:after="120"/>
              <w:rPr>
                <w:rFonts w:ascii="Avenir Next LT Pro Light" w:hAnsi="Avenir Next LT Pro Light"/>
                <w:sz w:val="20"/>
                <w:szCs w:val="20"/>
              </w:rPr>
            </w:pPr>
            <w:r w:rsidRPr="00C531E7">
              <w:rPr>
                <w:rFonts w:ascii="Avenir Next LT Pro Light" w:hAnsi="Avenir Next LT Pro Light"/>
                <w:sz w:val="20"/>
                <w:szCs w:val="20"/>
              </w:rPr>
              <w:t>2–4% revenue growth per FTE</w:t>
            </w:r>
          </w:p>
        </w:tc>
      </w:tr>
      <w:tr w:rsidR="00C531E7" w:rsidRPr="00C531E7" w14:paraId="489A1A30" w14:textId="77777777" w:rsidTr="00C531E7">
        <w:trPr>
          <w:tblCellSpacing w:w="15" w:type="dxa"/>
        </w:trPr>
        <w:tc>
          <w:tcPr>
            <w:tcW w:w="0" w:type="auto"/>
            <w:vAlign w:val="center"/>
            <w:hideMark/>
          </w:tcPr>
          <w:p w14:paraId="36022B58" w14:textId="77777777" w:rsidR="00C531E7" w:rsidRPr="00C531E7" w:rsidRDefault="00C531E7" w:rsidP="00946BB6">
            <w:pPr>
              <w:spacing w:after="120"/>
              <w:rPr>
                <w:rFonts w:ascii="Avenir Next LT Pro Light" w:hAnsi="Avenir Next LT Pro Light"/>
                <w:sz w:val="20"/>
                <w:szCs w:val="20"/>
              </w:rPr>
            </w:pPr>
            <w:r w:rsidRPr="00C531E7">
              <w:rPr>
                <w:rFonts w:ascii="Avenir Next LT Pro Light" w:hAnsi="Avenir Next LT Pro Light"/>
                <w:sz w:val="20"/>
                <w:szCs w:val="20"/>
              </w:rPr>
              <w:t>Sustained VVI ≥100 for 6 months</w:t>
            </w:r>
          </w:p>
        </w:tc>
        <w:tc>
          <w:tcPr>
            <w:tcW w:w="0" w:type="auto"/>
            <w:vAlign w:val="center"/>
            <w:hideMark/>
          </w:tcPr>
          <w:p w14:paraId="0C4591A9" w14:textId="77777777" w:rsidR="00C531E7" w:rsidRPr="00C531E7" w:rsidRDefault="00C531E7" w:rsidP="00946BB6">
            <w:pPr>
              <w:spacing w:after="120"/>
              <w:rPr>
                <w:rFonts w:ascii="Avenir Next LT Pro Light" w:hAnsi="Avenir Next LT Pro Light"/>
                <w:sz w:val="20"/>
                <w:szCs w:val="20"/>
              </w:rPr>
            </w:pPr>
            <w:r w:rsidRPr="00C531E7">
              <w:rPr>
                <w:rFonts w:ascii="Avenir Next LT Pro Light" w:hAnsi="Avenir Next LT Pro Light"/>
                <w:sz w:val="20"/>
                <w:szCs w:val="20"/>
              </w:rPr>
              <w:t>Institutionalized best practices</w:t>
            </w:r>
          </w:p>
        </w:tc>
        <w:tc>
          <w:tcPr>
            <w:tcW w:w="0" w:type="auto"/>
            <w:vAlign w:val="center"/>
            <w:hideMark/>
          </w:tcPr>
          <w:p w14:paraId="63F1A6D5" w14:textId="77777777" w:rsidR="00C531E7" w:rsidRPr="00C531E7" w:rsidRDefault="00C531E7" w:rsidP="00946BB6">
            <w:pPr>
              <w:spacing w:after="120"/>
              <w:rPr>
                <w:rFonts w:ascii="Avenir Next LT Pro Light" w:hAnsi="Avenir Next LT Pro Light"/>
                <w:sz w:val="20"/>
                <w:szCs w:val="20"/>
              </w:rPr>
            </w:pPr>
            <w:r w:rsidRPr="00C531E7">
              <w:rPr>
                <w:rFonts w:ascii="Avenir Next LT Pro Light" w:hAnsi="Avenir Next LT Pro Light"/>
                <w:sz w:val="20"/>
                <w:szCs w:val="20"/>
              </w:rPr>
              <w:t>200–400 bps EBITDA improvement</w:t>
            </w:r>
          </w:p>
        </w:tc>
      </w:tr>
    </w:tbl>
    <w:p w14:paraId="5AEB70FD" w14:textId="77777777" w:rsidR="00C531E7" w:rsidRPr="00C531E7" w:rsidRDefault="00C531E7" w:rsidP="00946BB6">
      <w:pPr>
        <w:spacing w:after="120"/>
        <w:rPr>
          <w:rFonts w:ascii="Avenir Next LT Pro Light" w:hAnsi="Avenir Next LT Pro Light"/>
          <w:sz w:val="20"/>
          <w:szCs w:val="20"/>
        </w:rPr>
      </w:pPr>
      <w:r w:rsidRPr="00C531E7">
        <w:rPr>
          <w:rFonts w:ascii="Avenir Next LT Pro Light" w:hAnsi="Avenir Next LT Pro Light"/>
          <w:b/>
          <w:bCs/>
          <w:sz w:val="20"/>
          <w:szCs w:val="20"/>
        </w:rPr>
        <w:t>Operational Translation:</w:t>
      </w:r>
    </w:p>
    <w:p w14:paraId="155A73AD" w14:textId="77777777" w:rsidR="00C531E7" w:rsidRPr="00C531E7" w:rsidRDefault="00C531E7" w:rsidP="00863ED5">
      <w:pPr>
        <w:numPr>
          <w:ilvl w:val="0"/>
          <w:numId w:val="10"/>
        </w:numPr>
        <w:spacing w:after="120"/>
        <w:rPr>
          <w:rFonts w:ascii="Avenir Next LT Pro Light" w:hAnsi="Avenir Next LT Pro Light"/>
          <w:sz w:val="20"/>
          <w:szCs w:val="20"/>
        </w:rPr>
      </w:pPr>
      <w:r w:rsidRPr="00C531E7">
        <w:rPr>
          <w:rFonts w:ascii="Avenir Next LT Pro Light" w:hAnsi="Avenir Next LT Pro Light"/>
          <w:sz w:val="20"/>
          <w:szCs w:val="20"/>
        </w:rPr>
        <w:t xml:space="preserve">A typical 12-site urgent care network improving its average VVI by 0.15 points could realize </w:t>
      </w:r>
      <w:r w:rsidRPr="00C531E7">
        <w:rPr>
          <w:rFonts w:ascii="Avenir Next LT Pro Light" w:hAnsi="Avenir Next LT Pro Light"/>
          <w:b/>
          <w:bCs/>
          <w:sz w:val="20"/>
          <w:szCs w:val="20"/>
        </w:rPr>
        <w:t>$350K–$500K in annualized margin recovery</w:t>
      </w:r>
      <w:r w:rsidRPr="00C531E7">
        <w:rPr>
          <w:rFonts w:ascii="Avenir Next LT Pro Light" w:hAnsi="Avenir Next LT Pro Light"/>
          <w:sz w:val="20"/>
          <w:szCs w:val="20"/>
        </w:rPr>
        <w:t>, primarily from labor optimization and improved capture accuracy.</w:t>
      </w:r>
    </w:p>
    <w:p w14:paraId="4A147E8D" w14:textId="77777777" w:rsidR="00C531E7" w:rsidRPr="00C531E7" w:rsidRDefault="00C531E7" w:rsidP="00863ED5">
      <w:pPr>
        <w:numPr>
          <w:ilvl w:val="0"/>
          <w:numId w:val="10"/>
        </w:numPr>
        <w:spacing w:after="120"/>
        <w:rPr>
          <w:rFonts w:ascii="Avenir Next LT Pro Light" w:hAnsi="Avenir Next LT Pro Light"/>
          <w:sz w:val="20"/>
          <w:szCs w:val="20"/>
        </w:rPr>
      </w:pPr>
      <w:r w:rsidRPr="00C531E7">
        <w:rPr>
          <w:rFonts w:ascii="Avenir Next LT Pro Light" w:hAnsi="Avenir Next LT Pro Light"/>
          <w:sz w:val="20"/>
          <w:szCs w:val="20"/>
        </w:rPr>
        <w:t>Productivity gains compound further through reduced burnout and turnover, cutting replacement costs by 10–15% per year.</w:t>
      </w:r>
    </w:p>
    <w:p w14:paraId="0F47C4BD" w14:textId="77777777" w:rsidR="00C531E7" w:rsidRPr="00C531E7" w:rsidRDefault="00C531E7" w:rsidP="00946BB6">
      <w:pPr>
        <w:spacing w:after="120"/>
        <w:rPr>
          <w:rFonts w:ascii="Avenir Next LT Pro Light" w:hAnsi="Avenir Next LT Pro Light"/>
          <w:sz w:val="20"/>
          <w:szCs w:val="20"/>
        </w:rPr>
      </w:pPr>
      <w:r w:rsidRPr="00C531E7">
        <w:rPr>
          <w:rFonts w:ascii="Avenir Next LT Pro Light" w:hAnsi="Avenir Next LT Pro Light"/>
          <w:sz w:val="20"/>
          <w:szCs w:val="20"/>
        </w:rPr>
        <w:t>The ROI of VVI isn’t theoretical — it’s mechanical.</w:t>
      </w:r>
      <w:r w:rsidRPr="00C531E7">
        <w:rPr>
          <w:rFonts w:ascii="Avenir Next LT Pro Light" w:hAnsi="Avenir Next LT Pro Light"/>
          <w:sz w:val="20"/>
          <w:szCs w:val="20"/>
        </w:rPr>
        <w:br/>
        <w:t>Every tenth of a point represents labor converted to value instead of waste.</w:t>
      </w:r>
    </w:p>
    <w:p w14:paraId="020695F7" w14:textId="77777777" w:rsidR="00052701" w:rsidRPr="00052701" w:rsidRDefault="00000000" w:rsidP="00946BB6">
      <w:pPr>
        <w:spacing w:after="120"/>
        <w:rPr>
          <w:rFonts w:ascii="Avenir Next LT Pro Light" w:hAnsi="Avenir Next LT Pro Light"/>
          <w:sz w:val="20"/>
          <w:szCs w:val="20"/>
        </w:rPr>
      </w:pPr>
      <w:r>
        <w:rPr>
          <w:rFonts w:ascii="Avenir Next LT Pro Light" w:hAnsi="Avenir Next LT Pro Light"/>
          <w:sz w:val="20"/>
          <w:szCs w:val="20"/>
        </w:rPr>
        <w:pict w14:anchorId="08FD1271">
          <v:rect id="_x0000_i1040" style="width:0;height:1.5pt" o:hralign="center" o:hrstd="t" o:hr="t" fillcolor="#a0a0a0" stroked="f"/>
        </w:pict>
      </w:r>
    </w:p>
    <w:p w14:paraId="51B3C878" w14:textId="34C8367C" w:rsidR="00052701" w:rsidRPr="00052701" w:rsidRDefault="00817C0F" w:rsidP="00946BB6">
      <w:pPr>
        <w:spacing w:after="120"/>
        <w:rPr>
          <w:rFonts w:ascii="Avenir Next LT Pro Light" w:hAnsi="Avenir Next LT Pro Light"/>
          <w:b/>
          <w:bCs/>
          <w:sz w:val="20"/>
          <w:szCs w:val="20"/>
        </w:rPr>
      </w:pPr>
      <w:r>
        <w:rPr>
          <w:rFonts w:ascii="Avenir Next LT Pro Light" w:hAnsi="Avenir Next LT Pro Light"/>
          <w:b/>
          <w:bCs/>
          <w:sz w:val="20"/>
          <w:szCs w:val="20"/>
        </w:rPr>
        <w:t xml:space="preserve">14. </w:t>
      </w:r>
      <w:r w:rsidR="00052701" w:rsidRPr="00052701">
        <w:rPr>
          <w:rFonts w:ascii="Avenir Next LT Pro Light" w:hAnsi="Avenir Next LT Pro Light"/>
          <w:b/>
          <w:bCs/>
          <w:sz w:val="20"/>
          <w:szCs w:val="20"/>
        </w:rPr>
        <w:t>Who Should Use VVI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0"/>
        <w:gridCol w:w="3552"/>
      </w:tblGrid>
      <w:tr w:rsidR="00052701" w:rsidRPr="00052701" w14:paraId="6E218A80" w14:textId="77777777" w:rsidTr="004736B3">
        <w:trPr>
          <w:tblHeader/>
          <w:tblCellSpacing w:w="15" w:type="dxa"/>
        </w:trPr>
        <w:tc>
          <w:tcPr>
            <w:tcW w:w="3195" w:type="dxa"/>
            <w:vAlign w:val="center"/>
            <w:hideMark/>
          </w:tcPr>
          <w:p w14:paraId="791E9615" w14:textId="77777777" w:rsidR="00052701" w:rsidRPr="00052701" w:rsidRDefault="00052701" w:rsidP="00946BB6">
            <w:pPr>
              <w:spacing w:after="120"/>
              <w:rPr>
                <w:rFonts w:ascii="Avenir Next LT Pro Light" w:hAnsi="Avenir Next LT Pro Light"/>
                <w:b/>
                <w:bCs/>
                <w:sz w:val="20"/>
                <w:szCs w:val="20"/>
              </w:rPr>
            </w:pPr>
            <w:r w:rsidRPr="00052701">
              <w:rPr>
                <w:rFonts w:ascii="Avenir Next LT Pro Light" w:hAnsi="Avenir Next LT Pro Light"/>
                <w:b/>
                <w:bCs/>
                <w:sz w:val="20"/>
                <w:szCs w:val="20"/>
              </w:rPr>
              <w:t>Role</w:t>
            </w:r>
          </w:p>
        </w:tc>
        <w:tc>
          <w:tcPr>
            <w:tcW w:w="3507" w:type="dxa"/>
            <w:vAlign w:val="center"/>
            <w:hideMark/>
          </w:tcPr>
          <w:p w14:paraId="2570A974" w14:textId="77777777" w:rsidR="00052701" w:rsidRPr="00052701" w:rsidRDefault="00052701" w:rsidP="00946BB6">
            <w:pPr>
              <w:spacing w:after="120"/>
              <w:rPr>
                <w:rFonts w:ascii="Avenir Next LT Pro Light" w:hAnsi="Avenir Next LT Pro Light"/>
                <w:b/>
                <w:bCs/>
                <w:sz w:val="20"/>
                <w:szCs w:val="20"/>
              </w:rPr>
            </w:pPr>
            <w:r w:rsidRPr="00052701">
              <w:rPr>
                <w:rFonts w:ascii="Avenir Next LT Pro Light" w:hAnsi="Avenir Next LT Pro Light"/>
                <w:b/>
                <w:bCs/>
                <w:sz w:val="20"/>
                <w:szCs w:val="20"/>
              </w:rPr>
              <w:t>Use Case</w:t>
            </w:r>
          </w:p>
        </w:tc>
      </w:tr>
      <w:tr w:rsidR="00052701" w:rsidRPr="00052701" w14:paraId="58123B6A" w14:textId="77777777" w:rsidTr="004736B3">
        <w:trPr>
          <w:tblCellSpacing w:w="15" w:type="dxa"/>
        </w:trPr>
        <w:tc>
          <w:tcPr>
            <w:tcW w:w="3195" w:type="dxa"/>
            <w:vAlign w:val="center"/>
            <w:hideMark/>
          </w:tcPr>
          <w:p w14:paraId="17CB35A8" w14:textId="77777777" w:rsidR="00052701" w:rsidRPr="00052701" w:rsidRDefault="00052701" w:rsidP="00946BB6">
            <w:pPr>
              <w:spacing w:after="120"/>
              <w:rPr>
                <w:rFonts w:ascii="Avenir Next LT Pro Light" w:hAnsi="Avenir Next LT Pro Light"/>
                <w:sz w:val="20"/>
                <w:szCs w:val="20"/>
              </w:rPr>
            </w:pPr>
            <w:r w:rsidRPr="00052701">
              <w:rPr>
                <w:rFonts w:ascii="Avenir Next LT Pro Light" w:hAnsi="Avenir Next LT Pro Light"/>
                <w:b/>
                <w:bCs/>
                <w:sz w:val="20"/>
                <w:szCs w:val="20"/>
              </w:rPr>
              <w:t>C-Suite Executives</w:t>
            </w:r>
          </w:p>
        </w:tc>
        <w:tc>
          <w:tcPr>
            <w:tcW w:w="3507" w:type="dxa"/>
            <w:vAlign w:val="center"/>
            <w:hideMark/>
          </w:tcPr>
          <w:p w14:paraId="69D629E6" w14:textId="77777777" w:rsidR="00052701" w:rsidRPr="00052701" w:rsidRDefault="00052701" w:rsidP="00946BB6">
            <w:pPr>
              <w:spacing w:after="120"/>
              <w:rPr>
                <w:rFonts w:ascii="Avenir Next LT Pro Light" w:hAnsi="Avenir Next LT Pro Light"/>
                <w:sz w:val="20"/>
                <w:szCs w:val="20"/>
              </w:rPr>
            </w:pPr>
            <w:r w:rsidRPr="00052701">
              <w:rPr>
                <w:rFonts w:ascii="Avenir Next LT Pro Light" w:hAnsi="Avenir Next LT Pro Light"/>
                <w:sz w:val="20"/>
                <w:szCs w:val="20"/>
              </w:rPr>
              <w:t>Prioritize underperforming portfolios.</w:t>
            </w:r>
          </w:p>
        </w:tc>
      </w:tr>
      <w:tr w:rsidR="00052701" w:rsidRPr="00052701" w14:paraId="373F3129" w14:textId="77777777" w:rsidTr="004736B3">
        <w:trPr>
          <w:tblCellSpacing w:w="15" w:type="dxa"/>
        </w:trPr>
        <w:tc>
          <w:tcPr>
            <w:tcW w:w="3195" w:type="dxa"/>
            <w:vAlign w:val="center"/>
            <w:hideMark/>
          </w:tcPr>
          <w:p w14:paraId="4E7E29B3" w14:textId="77777777" w:rsidR="00052701" w:rsidRPr="00052701" w:rsidRDefault="00052701" w:rsidP="00946BB6">
            <w:pPr>
              <w:spacing w:after="120"/>
              <w:rPr>
                <w:rFonts w:ascii="Avenir Next LT Pro Light" w:hAnsi="Avenir Next LT Pro Light"/>
                <w:sz w:val="20"/>
                <w:szCs w:val="20"/>
              </w:rPr>
            </w:pPr>
            <w:r w:rsidRPr="00052701">
              <w:rPr>
                <w:rFonts w:ascii="Avenir Next LT Pro Light" w:hAnsi="Avenir Next LT Pro Light"/>
                <w:b/>
                <w:bCs/>
                <w:sz w:val="20"/>
                <w:szCs w:val="20"/>
              </w:rPr>
              <w:t>Regional Directors</w:t>
            </w:r>
          </w:p>
        </w:tc>
        <w:tc>
          <w:tcPr>
            <w:tcW w:w="3507" w:type="dxa"/>
            <w:vAlign w:val="center"/>
            <w:hideMark/>
          </w:tcPr>
          <w:p w14:paraId="591289D9" w14:textId="77777777" w:rsidR="00052701" w:rsidRPr="00052701" w:rsidRDefault="00052701" w:rsidP="00946BB6">
            <w:pPr>
              <w:spacing w:after="120"/>
              <w:rPr>
                <w:rFonts w:ascii="Avenir Next LT Pro Light" w:hAnsi="Avenir Next LT Pro Light"/>
                <w:sz w:val="20"/>
                <w:szCs w:val="20"/>
              </w:rPr>
            </w:pPr>
            <w:r w:rsidRPr="00052701">
              <w:rPr>
                <w:rFonts w:ascii="Avenir Next LT Pro Light" w:hAnsi="Avenir Next LT Pro Light"/>
                <w:sz w:val="20"/>
                <w:szCs w:val="20"/>
              </w:rPr>
              <w:t>Drive operational alignment and coaching.</w:t>
            </w:r>
          </w:p>
        </w:tc>
      </w:tr>
      <w:tr w:rsidR="00052701" w:rsidRPr="00052701" w14:paraId="06B3B276" w14:textId="77777777" w:rsidTr="004736B3">
        <w:trPr>
          <w:tblCellSpacing w:w="15" w:type="dxa"/>
        </w:trPr>
        <w:tc>
          <w:tcPr>
            <w:tcW w:w="3195" w:type="dxa"/>
            <w:vAlign w:val="center"/>
            <w:hideMark/>
          </w:tcPr>
          <w:p w14:paraId="0E4DB7E2" w14:textId="77777777" w:rsidR="00052701" w:rsidRPr="00052701" w:rsidRDefault="00052701" w:rsidP="00946BB6">
            <w:pPr>
              <w:spacing w:after="120"/>
              <w:rPr>
                <w:rFonts w:ascii="Avenir Next LT Pro Light" w:hAnsi="Avenir Next LT Pro Light"/>
                <w:sz w:val="20"/>
                <w:szCs w:val="20"/>
              </w:rPr>
            </w:pPr>
            <w:r w:rsidRPr="00052701">
              <w:rPr>
                <w:rFonts w:ascii="Avenir Next LT Pro Light" w:hAnsi="Avenir Next LT Pro Light"/>
                <w:b/>
                <w:bCs/>
                <w:sz w:val="20"/>
                <w:szCs w:val="20"/>
              </w:rPr>
              <w:t>Clinic Managers</w:t>
            </w:r>
          </w:p>
        </w:tc>
        <w:tc>
          <w:tcPr>
            <w:tcW w:w="3507" w:type="dxa"/>
            <w:vAlign w:val="center"/>
            <w:hideMark/>
          </w:tcPr>
          <w:p w14:paraId="5693FF3D" w14:textId="77777777" w:rsidR="00052701" w:rsidRPr="00052701" w:rsidRDefault="00052701" w:rsidP="00946BB6">
            <w:pPr>
              <w:spacing w:after="120"/>
              <w:rPr>
                <w:rFonts w:ascii="Avenir Next LT Pro Light" w:hAnsi="Avenir Next LT Pro Light"/>
                <w:sz w:val="20"/>
                <w:szCs w:val="20"/>
              </w:rPr>
            </w:pPr>
            <w:r w:rsidRPr="00052701">
              <w:rPr>
                <w:rFonts w:ascii="Avenir Next LT Pro Light" w:hAnsi="Avenir Next LT Pro Light"/>
                <w:sz w:val="20"/>
                <w:szCs w:val="20"/>
              </w:rPr>
              <w:t>Manage throughput, productivity, and engagement.</w:t>
            </w:r>
          </w:p>
        </w:tc>
      </w:tr>
      <w:tr w:rsidR="00052701" w:rsidRPr="00052701" w14:paraId="00EC5FD9" w14:textId="77777777" w:rsidTr="004736B3">
        <w:trPr>
          <w:tblCellSpacing w:w="15" w:type="dxa"/>
        </w:trPr>
        <w:tc>
          <w:tcPr>
            <w:tcW w:w="3195" w:type="dxa"/>
            <w:vAlign w:val="center"/>
            <w:hideMark/>
          </w:tcPr>
          <w:p w14:paraId="36D2108A" w14:textId="77777777" w:rsidR="00052701" w:rsidRPr="00052701" w:rsidRDefault="00052701" w:rsidP="00946BB6">
            <w:pPr>
              <w:spacing w:after="120"/>
              <w:rPr>
                <w:rFonts w:ascii="Avenir Next LT Pro Light" w:hAnsi="Avenir Next LT Pro Light"/>
                <w:sz w:val="20"/>
                <w:szCs w:val="20"/>
              </w:rPr>
            </w:pPr>
            <w:r w:rsidRPr="00052701">
              <w:rPr>
                <w:rFonts w:ascii="Avenir Next LT Pro Light" w:hAnsi="Avenir Next LT Pro Light"/>
                <w:b/>
                <w:bCs/>
                <w:sz w:val="20"/>
                <w:szCs w:val="20"/>
              </w:rPr>
              <w:t>Revenue Cycle Teams</w:t>
            </w:r>
          </w:p>
        </w:tc>
        <w:tc>
          <w:tcPr>
            <w:tcW w:w="3507" w:type="dxa"/>
            <w:vAlign w:val="center"/>
            <w:hideMark/>
          </w:tcPr>
          <w:p w14:paraId="33D15666" w14:textId="77777777" w:rsidR="00052701" w:rsidRPr="00052701" w:rsidRDefault="00052701" w:rsidP="00946BB6">
            <w:pPr>
              <w:spacing w:after="120"/>
              <w:rPr>
                <w:rFonts w:ascii="Avenir Next LT Pro Light" w:hAnsi="Avenir Next LT Pro Light"/>
                <w:sz w:val="20"/>
                <w:szCs w:val="20"/>
              </w:rPr>
            </w:pPr>
            <w:r w:rsidRPr="00052701">
              <w:rPr>
                <w:rFonts w:ascii="Avenir Next LT Pro Light" w:hAnsi="Avenir Next LT Pro Light"/>
                <w:sz w:val="20"/>
                <w:szCs w:val="20"/>
              </w:rPr>
              <w:t>Focus on leakage prevention and capture accuracy.</w:t>
            </w:r>
          </w:p>
        </w:tc>
      </w:tr>
      <w:tr w:rsidR="00052701" w:rsidRPr="00052701" w14:paraId="7110B0BC" w14:textId="77777777" w:rsidTr="004736B3">
        <w:trPr>
          <w:tblCellSpacing w:w="15" w:type="dxa"/>
        </w:trPr>
        <w:tc>
          <w:tcPr>
            <w:tcW w:w="3195" w:type="dxa"/>
            <w:vAlign w:val="center"/>
            <w:hideMark/>
          </w:tcPr>
          <w:p w14:paraId="0725C4AD" w14:textId="77777777" w:rsidR="00052701" w:rsidRPr="00052701" w:rsidRDefault="00052701" w:rsidP="00946BB6">
            <w:pPr>
              <w:spacing w:after="120"/>
              <w:rPr>
                <w:rFonts w:ascii="Avenir Next LT Pro Light" w:hAnsi="Avenir Next LT Pro Light"/>
                <w:sz w:val="20"/>
                <w:szCs w:val="20"/>
              </w:rPr>
            </w:pPr>
            <w:r w:rsidRPr="00052701">
              <w:rPr>
                <w:rFonts w:ascii="Avenir Next LT Pro Light" w:hAnsi="Avenir Next LT Pro Light"/>
                <w:b/>
                <w:bCs/>
                <w:sz w:val="20"/>
                <w:szCs w:val="20"/>
              </w:rPr>
              <w:t>HR / Operations</w:t>
            </w:r>
          </w:p>
        </w:tc>
        <w:tc>
          <w:tcPr>
            <w:tcW w:w="3507" w:type="dxa"/>
            <w:vAlign w:val="center"/>
            <w:hideMark/>
          </w:tcPr>
          <w:p w14:paraId="4EF6E735" w14:textId="77777777" w:rsidR="00052701" w:rsidRPr="00052701" w:rsidRDefault="00052701" w:rsidP="00946BB6">
            <w:pPr>
              <w:spacing w:after="120"/>
              <w:rPr>
                <w:rFonts w:ascii="Avenir Next LT Pro Light" w:hAnsi="Avenir Next LT Pro Light"/>
                <w:sz w:val="20"/>
                <w:szCs w:val="20"/>
              </w:rPr>
            </w:pPr>
            <w:r w:rsidRPr="00052701">
              <w:rPr>
                <w:rFonts w:ascii="Avenir Next LT Pro Light" w:hAnsi="Avenir Next LT Pro Light"/>
                <w:sz w:val="20"/>
                <w:szCs w:val="20"/>
              </w:rPr>
              <w:t>Guide staffing alignment and burnout prevention.</w:t>
            </w:r>
          </w:p>
        </w:tc>
      </w:tr>
    </w:tbl>
    <w:p w14:paraId="2859019A" w14:textId="77777777" w:rsidR="00052701" w:rsidRPr="00052701" w:rsidRDefault="00000000" w:rsidP="00946BB6">
      <w:pPr>
        <w:spacing w:after="120"/>
        <w:rPr>
          <w:rFonts w:ascii="Avenir Next LT Pro Light" w:hAnsi="Avenir Next LT Pro Light"/>
          <w:sz w:val="20"/>
          <w:szCs w:val="20"/>
        </w:rPr>
      </w:pPr>
      <w:r>
        <w:rPr>
          <w:rFonts w:ascii="Avenir Next LT Pro Light" w:hAnsi="Avenir Next LT Pro Light"/>
          <w:sz w:val="20"/>
          <w:szCs w:val="20"/>
        </w:rPr>
        <w:pict w14:anchorId="6FB92E52">
          <v:rect id="_x0000_i1041" style="width:0;height:1.5pt" o:hralign="center" o:hrstd="t" o:hr="t" fillcolor="#a0a0a0" stroked="f"/>
        </w:pict>
      </w:r>
    </w:p>
    <w:p w14:paraId="799F3A99" w14:textId="320F9A31" w:rsidR="00052701" w:rsidRPr="00052701" w:rsidRDefault="00817C0F" w:rsidP="00946BB6">
      <w:pPr>
        <w:spacing w:after="120"/>
        <w:rPr>
          <w:rFonts w:ascii="Avenir Next LT Pro Light" w:hAnsi="Avenir Next LT Pro Light"/>
          <w:b/>
          <w:bCs/>
          <w:sz w:val="20"/>
          <w:szCs w:val="20"/>
        </w:rPr>
      </w:pPr>
      <w:r>
        <w:rPr>
          <w:rFonts w:ascii="Avenir Next LT Pro Light" w:hAnsi="Avenir Next LT Pro Light"/>
          <w:b/>
          <w:bCs/>
          <w:sz w:val="20"/>
          <w:szCs w:val="20"/>
        </w:rPr>
        <w:t xml:space="preserve">15. </w:t>
      </w:r>
      <w:r w:rsidR="00052701" w:rsidRPr="00052701">
        <w:rPr>
          <w:rFonts w:ascii="Avenir Next LT Pro Light" w:hAnsi="Avenir Next LT Pro Light"/>
          <w:b/>
          <w:bCs/>
          <w:sz w:val="20"/>
          <w:szCs w:val="20"/>
        </w:rPr>
        <w:t>Conclusion: From Insight to Impact</w:t>
      </w:r>
    </w:p>
    <w:p w14:paraId="6C97EEA0" w14:textId="77777777" w:rsidR="00052701" w:rsidRPr="00052701" w:rsidRDefault="00052701" w:rsidP="00946BB6">
      <w:pPr>
        <w:spacing w:after="120"/>
        <w:rPr>
          <w:rFonts w:ascii="Avenir Next LT Pro Light" w:hAnsi="Avenir Next LT Pro Light"/>
          <w:sz w:val="20"/>
          <w:szCs w:val="20"/>
        </w:rPr>
      </w:pPr>
      <w:r w:rsidRPr="00052701">
        <w:rPr>
          <w:rFonts w:ascii="Avenir Next LT Pro Light" w:hAnsi="Avenir Next LT Pro Light"/>
          <w:sz w:val="20"/>
          <w:szCs w:val="20"/>
        </w:rPr>
        <w:t xml:space="preserve">The </w:t>
      </w:r>
      <w:r w:rsidRPr="00052701">
        <w:rPr>
          <w:rFonts w:ascii="Avenir Next LT Pro Light" w:hAnsi="Avenir Next LT Pro Light"/>
          <w:b/>
          <w:bCs/>
          <w:sz w:val="20"/>
          <w:szCs w:val="20"/>
        </w:rPr>
        <w:t>Visit Value Index™</w:t>
      </w:r>
      <w:r w:rsidRPr="00052701">
        <w:rPr>
          <w:rFonts w:ascii="Avenir Next LT Pro Light" w:hAnsi="Avenir Next LT Pro Light"/>
          <w:sz w:val="20"/>
          <w:szCs w:val="20"/>
        </w:rPr>
        <w:t xml:space="preserve"> transforms financial reporting into a management discipline.</w:t>
      </w:r>
      <w:r w:rsidRPr="00052701">
        <w:rPr>
          <w:rFonts w:ascii="Avenir Next LT Pro Light" w:hAnsi="Avenir Next LT Pro Light"/>
          <w:sz w:val="20"/>
          <w:szCs w:val="20"/>
        </w:rPr>
        <w:br/>
        <w:t>It connects operations, finance, and the front line around a single shared truth:</w:t>
      </w:r>
    </w:p>
    <w:p w14:paraId="1BAA5176" w14:textId="77777777" w:rsidR="00052701" w:rsidRPr="00052701" w:rsidRDefault="00052701" w:rsidP="00946BB6">
      <w:pPr>
        <w:spacing w:after="120"/>
        <w:rPr>
          <w:rFonts w:ascii="Avenir Next LT Pro Light" w:hAnsi="Avenir Next LT Pro Light"/>
          <w:sz w:val="20"/>
          <w:szCs w:val="20"/>
        </w:rPr>
      </w:pPr>
      <w:r w:rsidRPr="00052701">
        <w:rPr>
          <w:rFonts w:ascii="Avenir Next LT Pro Light" w:hAnsi="Avenir Next LT Pro Light"/>
          <w:b/>
          <w:bCs/>
          <w:sz w:val="20"/>
          <w:szCs w:val="20"/>
        </w:rPr>
        <w:t>Maximize value. Minimize waste. Every visit. Every clinic.</w:t>
      </w:r>
    </w:p>
    <w:p w14:paraId="7003CD8B" w14:textId="77777777" w:rsidR="00052701" w:rsidRPr="00052701" w:rsidRDefault="00052701" w:rsidP="00946BB6">
      <w:pPr>
        <w:spacing w:after="120"/>
        <w:rPr>
          <w:rFonts w:ascii="Avenir Next LT Pro Light" w:hAnsi="Avenir Next LT Pro Light"/>
          <w:sz w:val="20"/>
          <w:szCs w:val="20"/>
        </w:rPr>
      </w:pPr>
      <w:r w:rsidRPr="00052701">
        <w:rPr>
          <w:rFonts w:ascii="Avenir Next LT Pro Light" w:hAnsi="Avenir Next LT Pro Light"/>
          <w:sz w:val="20"/>
          <w:szCs w:val="20"/>
        </w:rPr>
        <w:t xml:space="preserve">VVI doesn’t just </w:t>
      </w:r>
      <w:r w:rsidRPr="00052701">
        <w:rPr>
          <w:rFonts w:ascii="Avenir Next LT Pro Light" w:hAnsi="Avenir Next LT Pro Light"/>
          <w:i/>
          <w:iCs/>
          <w:sz w:val="20"/>
          <w:szCs w:val="20"/>
        </w:rPr>
        <w:t>measure</w:t>
      </w:r>
      <w:r w:rsidRPr="00052701">
        <w:rPr>
          <w:rFonts w:ascii="Avenir Next LT Pro Light" w:hAnsi="Avenir Next LT Pro Light"/>
          <w:sz w:val="20"/>
          <w:szCs w:val="20"/>
        </w:rPr>
        <w:t xml:space="preserve"> efficiency—it </w:t>
      </w:r>
      <w:r w:rsidRPr="00052701">
        <w:rPr>
          <w:rFonts w:ascii="Avenir Next LT Pro Light" w:hAnsi="Avenir Next LT Pro Light"/>
          <w:b/>
          <w:bCs/>
          <w:sz w:val="20"/>
          <w:szCs w:val="20"/>
        </w:rPr>
        <w:t>prescribes</w:t>
      </w:r>
      <w:r w:rsidRPr="00052701">
        <w:rPr>
          <w:rFonts w:ascii="Avenir Next LT Pro Light" w:hAnsi="Avenir Next LT Pro Light"/>
          <w:sz w:val="20"/>
          <w:szCs w:val="20"/>
        </w:rPr>
        <w:t xml:space="preserve"> it.</w:t>
      </w:r>
      <w:r w:rsidRPr="00052701">
        <w:rPr>
          <w:rFonts w:ascii="Avenir Next LT Pro Light" w:hAnsi="Avenir Next LT Pro Light"/>
          <w:sz w:val="20"/>
          <w:szCs w:val="20"/>
        </w:rPr>
        <w:br/>
        <w:t xml:space="preserve">In a world where AI delivers more data than decisions, </w:t>
      </w:r>
      <w:r w:rsidRPr="00052701">
        <w:rPr>
          <w:rFonts w:ascii="Avenir Next LT Pro Light" w:hAnsi="Avenir Next LT Pro Light"/>
          <w:b/>
          <w:bCs/>
          <w:sz w:val="20"/>
          <w:szCs w:val="20"/>
        </w:rPr>
        <w:t>VVI delivers clarity.</w:t>
      </w:r>
    </w:p>
    <w:p w14:paraId="5CF137BE" w14:textId="77777777" w:rsidR="00052701" w:rsidRPr="00052701" w:rsidRDefault="00000000" w:rsidP="00946BB6">
      <w:pPr>
        <w:spacing w:after="120"/>
        <w:rPr>
          <w:rFonts w:ascii="Avenir Next LT Pro Light" w:hAnsi="Avenir Next LT Pro Light"/>
          <w:sz w:val="20"/>
          <w:szCs w:val="20"/>
        </w:rPr>
      </w:pPr>
      <w:r>
        <w:rPr>
          <w:rFonts w:ascii="Avenir Next LT Pro Light" w:hAnsi="Avenir Next LT Pro Light"/>
          <w:sz w:val="20"/>
          <w:szCs w:val="20"/>
        </w:rPr>
        <w:pict w14:anchorId="2E33059D">
          <v:rect id="_x0000_i1042" style="width:0;height:1.5pt" o:hralign="center" o:hrstd="t" o:hr="t" fillcolor="#a0a0a0" stroked="f"/>
        </w:pict>
      </w:r>
    </w:p>
    <w:p w14:paraId="2CF463BE" w14:textId="441EF8AE" w:rsidR="00052701" w:rsidRPr="00052701" w:rsidRDefault="00817C0F" w:rsidP="00946BB6">
      <w:pPr>
        <w:spacing w:after="120"/>
        <w:rPr>
          <w:rFonts w:ascii="Avenir Next LT Pro Light" w:hAnsi="Avenir Next LT Pro Light"/>
          <w:b/>
          <w:bCs/>
          <w:sz w:val="20"/>
          <w:szCs w:val="20"/>
        </w:rPr>
      </w:pPr>
      <w:r>
        <w:rPr>
          <w:rFonts w:ascii="Avenir Next LT Pro Light" w:hAnsi="Avenir Next LT Pro Light"/>
          <w:b/>
          <w:bCs/>
          <w:sz w:val="20"/>
          <w:szCs w:val="20"/>
        </w:rPr>
        <w:t xml:space="preserve">16. </w:t>
      </w:r>
      <w:r w:rsidR="00052701" w:rsidRPr="00052701">
        <w:rPr>
          <w:rFonts w:ascii="Avenir Next LT Pro Light" w:hAnsi="Avenir Next LT Pro Light"/>
          <w:b/>
          <w:bCs/>
          <w:sz w:val="20"/>
          <w:szCs w:val="20"/>
        </w:rPr>
        <w:t>Get Started Today</w:t>
      </w:r>
    </w:p>
    <w:p w14:paraId="7F9AE32E" w14:textId="7F226D17" w:rsidR="00ED7CFE" w:rsidRDefault="00052701" w:rsidP="00946BB6">
      <w:pPr>
        <w:spacing w:after="120"/>
      </w:pPr>
      <w:r w:rsidRPr="00052701">
        <w:rPr>
          <w:rFonts w:ascii="Avenir Next LT Pro Light" w:hAnsi="Avenir Next LT Pro Light"/>
          <w:b/>
          <w:bCs/>
          <w:sz w:val="20"/>
          <w:szCs w:val="20"/>
        </w:rPr>
        <w:t>Website:</w:t>
      </w:r>
      <w:r w:rsidRPr="00052701">
        <w:rPr>
          <w:rFonts w:ascii="Avenir Next LT Pro Light" w:hAnsi="Avenir Next LT Pro Light"/>
          <w:sz w:val="20"/>
          <w:szCs w:val="20"/>
        </w:rPr>
        <w:t xml:space="preserve"> </w:t>
      </w:r>
      <w:hyperlink r:id="rId12" w:history="1">
        <w:r w:rsidR="00BC63A4" w:rsidRPr="003F1719">
          <w:rPr>
            <w:rStyle w:val="Hyperlink"/>
            <w:rFonts w:ascii="Avenir Next LT Pro Light" w:hAnsi="Avenir Next LT Pro Light"/>
            <w:sz w:val="20"/>
            <w:szCs w:val="20"/>
          </w:rPr>
          <w:t>www.bramhallconsulting.org</w:t>
        </w:r>
      </w:hyperlink>
    </w:p>
    <w:p w14:paraId="41656862" w14:textId="6AC7561A" w:rsidR="00ED7CFE" w:rsidRPr="00ED7CFE" w:rsidRDefault="00ED7CFE" w:rsidP="00946BB6">
      <w:pPr>
        <w:spacing w:after="120"/>
      </w:pPr>
      <w:r>
        <w:rPr>
          <w:rFonts w:ascii="Avenir Next LT Pro Light" w:hAnsi="Avenir Next LT Pro Light"/>
          <w:b/>
          <w:bCs/>
          <w:sz w:val="20"/>
          <w:szCs w:val="20"/>
        </w:rPr>
        <w:lastRenderedPageBreak/>
        <w:t>App:</w:t>
      </w:r>
      <w:r w:rsidR="009763B8" w:rsidRPr="009763B8">
        <w:t xml:space="preserve"> </w:t>
      </w:r>
      <w:hyperlink r:id="rId13" w:history="1">
        <w:r w:rsidR="009763B8" w:rsidRPr="009763B8">
          <w:rPr>
            <w:rStyle w:val="Hyperlink"/>
            <w:rFonts w:ascii="Avenir Next LT Pro Light" w:hAnsi="Avenir Next LT Pro Light"/>
            <w:b/>
            <w:bCs/>
            <w:sz w:val="20"/>
            <w:szCs w:val="20"/>
          </w:rPr>
          <w:t>Visit Value Index (VVI) – Bramhall Consulting</w:t>
        </w:r>
      </w:hyperlink>
    </w:p>
    <w:p w14:paraId="7C929A4D" w14:textId="381E0CD7" w:rsidR="00BC63A4" w:rsidRDefault="00052701" w:rsidP="00946BB6">
      <w:pPr>
        <w:spacing w:after="120"/>
        <w:rPr>
          <w:rFonts w:ascii="Avenir Next LT Pro Light" w:hAnsi="Avenir Next LT Pro Light"/>
          <w:sz w:val="20"/>
          <w:szCs w:val="20"/>
        </w:rPr>
      </w:pPr>
      <w:r w:rsidRPr="00052701">
        <w:rPr>
          <w:rFonts w:ascii="Avenir Next LT Pro Light" w:hAnsi="Avenir Next LT Pro Light"/>
          <w:b/>
          <w:bCs/>
          <w:sz w:val="20"/>
          <w:szCs w:val="20"/>
        </w:rPr>
        <w:t>Email:</w:t>
      </w:r>
      <w:r w:rsidR="009763B8">
        <w:rPr>
          <w:rFonts w:ascii="Avenir Next LT Pro Light" w:hAnsi="Avenir Next LT Pro Light"/>
          <w:sz w:val="20"/>
          <w:szCs w:val="20"/>
        </w:rPr>
        <w:t xml:space="preserve"> </w:t>
      </w:r>
      <w:hyperlink r:id="rId14" w:history="1">
        <w:r w:rsidR="009763B8" w:rsidRPr="005E23F0">
          <w:rPr>
            <w:rStyle w:val="Hyperlink"/>
            <w:rFonts w:ascii="Avenir Next LT Pro Light" w:hAnsi="Avenir Next LT Pro Light"/>
            <w:sz w:val="20"/>
            <w:szCs w:val="20"/>
          </w:rPr>
          <w:t>bramhallconsultingllc@gmail.com</w:t>
        </w:r>
      </w:hyperlink>
    </w:p>
    <w:p w14:paraId="026E5FEF" w14:textId="12335974" w:rsidR="00052701" w:rsidRPr="00052701" w:rsidRDefault="00052701" w:rsidP="00946BB6">
      <w:pPr>
        <w:spacing w:after="120"/>
        <w:rPr>
          <w:rFonts w:ascii="Avenir Next LT Pro Light" w:hAnsi="Avenir Next LT Pro Light"/>
          <w:sz w:val="20"/>
          <w:szCs w:val="20"/>
        </w:rPr>
      </w:pPr>
      <w:r w:rsidRPr="00052701">
        <w:rPr>
          <w:rFonts w:ascii="Avenir Next LT Pro Light" w:hAnsi="Avenir Next LT Pro Light"/>
          <w:b/>
          <w:bCs/>
          <w:sz w:val="20"/>
          <w:szCs w:val="20"/>
        </w:rPr>
        <w:t>X:</w:t>
      </w:r>
      <w:r w:rsidRPr="00052701">
        <w:rPr>
          <w:rFonts w:ascii="Avenir Next LT Pro Light" w:hAnsi="Avenir Next LT Pro Light"/>
          <w:sz w:val="20"/>
          <w:szCs w:val="20"/>
        </w:rPr>
        <w:t xml:space="preserve"> </w:t>
      </w:r>
      <w:hyperlink r:id="rId15" w:tgtFrame="_new" w:history="1">
        <w:r w:rsidRPr="00052701">
          <w:rPr>
            <w:rStyle w:val="Hyperlink"/>
            <w:rFonts w:ascii="Avenir Next LT Pro Light" w:hAnsi="Avenir Next LT Pro Light"/>
            <w:sz w:val="20"/>
            <w:szCs w:val="20"/>
          </w:rPr>
          <w:t>@bramhall_m62816</w:t>
        </w:r>
      </w:hyperlink>
    </w:p>
    <w:p w14:paraId="62592A42" w14:textId="42BB3BDC" w:rsidR="007C7B8A" w:rsidRDefault="00052701" w:rsidP="00946BB6">
      <w:pPr>
        <w:spacing w:after="120"/>
        <w:rPr>
          <w:rFonts w:ascii="Avenir Next LT Pro Light" w:hAnsi="Avenir Next LT Pro Light"/>
          <w:i/>
          <w:iCs/>
          <w:sz w:val="20"/>
          <w:szCs w:val="20"/>
        </w:rPr>
      </w:pPr>
      <w:r w:rsidRPr="00052701">
        <w:rPr>
          <w:rFonts w:ascii="Avenir Next LT Pro Light" w:hAnsi="Avenir Next LT Pro Light"/>
          <w:b/>
          <w:bCs/>
          <w:sz w:val="20"/>
          <w:szCs w:val="20"/>
        </w:rPr>
        <w:t>Bramhall Consulting, LLC</w:t>
      </w:r>
      <w:r w:rsidRPr="00052701">
        <w:rPr>
          <w:rFonts w:ascii="Avenir Next LT Pro Light" w:hAnsi="Avenir Next LT Pro Light"/>
          <w:sz w:val="20"/>
          <w:szCs w:val="20"/>
        </w:rPr>
        <w:br/>
      </w:r>
      <w:r w:rsidRPr="00052701">
        <w:rPr>
          <w:rFonts w:ascii="Avenir Next LT Pro Light" w:hAnsi="Avenir Next LT Pro Light"/>
          <w:i/>
          <w:iCs/>
          <w:sz w:val="20"/>
          <w:szCs w:val="20"/>
        </w:rPr>
        <w:t>predict. perform. prosper.</w:t>
      </w:r>
    </w:p>
    <w:p w14:paraId="23C69207" w14:textId="4CEEE25A" w:rsidR="00863ED5" w:rsidRPr="00863ED5" w:rsidRDefault="00863ED5" w:rsidP="00863ED5">
      <w:pPr>
        <w:spacing w:after="120"/>
        <w:rPr>
          <w:rFonts w:ascii="Avenir Next LT Pro Light" w:hAnsi="Avenir Next LT Pro Light"/>
          <w:b/>
          <w:bCs/>
          <w:sz w:val="20"/>
          <w:szCs w:val="20"/>
        </w:rPr>
      </w:pPr>
      <w:r w:rsidRPr="00863ED5">
        <w:rPr>
          <w:rFonts w:ascii="Avenir Next LT Pro Light" w:hAnsi="Avenir Next LT Pro Light"/>
          <w:b/>
          <w:bCs/>
          <w:sz w:val="20"/>
          <w:szCs w:val="20"/>
        </w:rPr>
        <w:t>ADDENDUM: Operational Logic, Diagnostic Standards, and the Comprehensive 16-Scenario Prescriptive Framework for the Visit Value Index™ (VVI)</w:t>
      </w:r>
    </w:p>
    <w:p w14:paraId="1D271AFA" w14:textId="77777777" w:rsidR="00863ED5" w:rsidRPr="00863ED5" w:rsidRDefault="00000000" w:rsidP="00863ED5">
      <w:pPr>
        <w:spacing w:after="120"/>
        <w:rPr>
          <w:rFonts w:ascii="Avenir Next LT Pro Light" w:hAnsi="Avenir Next LT Pro Light"/>
          <w:sz w:val="20"/>
          <w:szCs w:val="20"/>
        </w:rPr>
      </w:pPr>
      <w:r>
        <w:rPr>
          <w:rFonts w:ascii="Avenir Next LT Pro Light" w:hAnsi="Avenir Next LT Pro Light"/>
          <w:sz w:val="20"/>
          <w:szCs w:val="20"/>
        </w:rPr>
        <w:pict w14:anchorId="030C520B">
          <v:rect id="_x0000_i1043" style="width:0;height:1.5pt" o:hralign="center" o:hrstd="t" o:hr="t" fillcolor="#a0a0a0" stroked="f"/>
        </w:pict>
      </w:r>
    </w:p>
    <w:p w14:paraId="00429E06" w14:textId="7185FD69" w:rsidR="00863ED5" w:rsidRPr="00863ED5" w:rsidRDefault="00817C0F" w:rsidP="00863ED5">
      <w:pPr>
        <w:spacing w:after="120"/>
        <w:rPr>
          <w:rFonts w:ascii="Avenir Next LT Pro Light" w:hAnsi="Avenir Next LT Pro Light"/>
          <w:b/>
          <w:bCs/>
          <w:sz w:val="20"/>
          <w:szCs w:val="20"/>
        </w:rPr>
      </w:pPr>
      <w:r>
        <w:rPr>
          <w:rFonts w:ascii="Avenir Next LT Pro Light" w:hAnsi="Avenir Next LT Pro Light"/>
          <w:b/>
          <w:bCs/>
          <w:sz w:val="20"/>
          <w:szCs w:val="20"/>
        </w:rPr>
        <w:t xml:space="preserve">17. </w:t>
      </w:r>
      <w:r w:rsidR="00863ED5" w:rsidRPr="00863ED5">
        <w:rPr>
          <w:rFonts w:ascii="Avenir Next LT Pro Light" w:hAnsi="Avenir Next LT Pro Light"/>
          <w:b/>
          <w:bCs/>
          <w:sz w:val="20"/>
          <w:szCs w:val="20"/>
        </w:rPr>
        <w:t>VVI Core Algorithm and Order of Operations</w:t>
      </w:r>
    </w:p>
    <w:p w14:paraId="16B4FE4F" w14:textId="77777777" w:rsidR="00863ED5" w:rsidRPr="00863ED5" w:rsidRDefault="00863ED5" w:rsidP="00863ED5">
      <w:pPr>
        <w:spacing w:after="120"/>
        <w:rPr>
          <w:rFonts w:ascii="Avenir Next LT Pro Light" w:hAnsi="Avenir Next LT Pro Light"/>
          <w:sz w:val="20"/>
          <w:szCs w:val="20"/>
        </w:rPr>
      </w:pPr>
      <w:r w:rsidRPr="00863ED5">
        <w:rPr>
          <w:rFonts w:ascii="Avenir Next LT Pro Light" w:hAnsi="Avenir Next LT Pro Light"/>
          <w:sz w:val="20"/>
          <w:szCs w:val="20"/>
        </w:rPr>
        <w:t>To ensure consistent interpretation across human users and AI systems, the Visit Value Index™ (VVI) follows a defined reasoning sequence:</w:t>
      </w:r>
    </w:p>
    <w:p w14:paraId="388CE408" w14:textId="77777777" w:rsidR="00863ED5" w:rsidRPr="00863ED5" w:rsidRDefault="00863ED5" w:rsidP="00863ED5">
      <w:pPr>
        <w:spacing w:after="120"/>
        <w:rPr>
          <w:rFonts w:ascii="Avenir Next LT Pro Light" w:hAnsi="Avenir Next LT Pro Light"/>
          <w:b/>
          <w:bCs/>
          <w:sz w:val="20"/>
          <w:szCs w:val="20"/>
        </w:rPr>
      </w:pPr>
      <w:r w:rsidRPr="00863ED5">
        <w:rPr>
          <w:rFonts w:ascii="Avenir Next LT Pro Light" w:hAnsi="Avenir Next LT Pro Light"/>
          <w:b/>
          <w:bCs/>
          <w:sz w:val="20"/>
          <w:szCs w:val="20"/>
        </w:rPr>
        <w:t>VVI Reasoning Order of Operations</w:t>
      </w:r>
    </w:p>
    <w:p w14:paraId="1014EC1E" w14:textId="77777777" w:rsidR="00863ED5" w:rsidRPr="00863ED5" w:rsidRDefault="00863ED5" w:rsidP="00863ED5">
      <w:pPr>
        <w:numPr>
          <w:ilvl w:val="0"/>
          <w:numId w:val="40"/>
        </w:numPr>
        <w:spacing w:after="120"/>
        <w:rPr>
          <w:rFonts w:ascii="Avenir Next LT Pro Light" w:hAnsi="Avenir Next LT Pro Light"/>
          <w:sz w:val="20"/>
          <w:szCs w:val="20"/>
        </w:rPr>
      </w:pPr>
      <w:r w:rsidRPr="00863ED5">
        <w:rPr>
          <w:rFonts w:ascii="Avenir Next LT Pro Light" w:hAnsi="Avenir Next LT Pro Light"/>
          <w:b/>
          <w:bCs/>
          <w:sz w:val="20"/>
          <w:szCs w:val="20"/>
        </w:rPr>
        <w:t>Collect Inputs</w:t>
      </w:r>
      <w:r w:rsidRPr="00863ED5">
        <w:rPr>
          <w:rFonts w:ascii="Avenir Next LT Pro Light" w:hAnsi="Avenir Next LT Pro Light"/>
          <w:sz w:val="20"/>
          <w:szCs w:val="20"/>
        </w:rPr>
        <w:br/>
        <w:t>• Visits</w:t>
      </w:r>
      <w:r w:rsidRPr="00863ED5">
        <w:rPr>
          <w:rFonts w:ascii="Avenir Next LT Pro Light" w:hAnsi="Avenir Next LT Pro Light"/>
          <w:sz w:val="20"/>
          <w:szCs w:val="20"/>
        </w:rPr>
        <w:br/>
        <w:t>• Net Operating Revenue</w:t>
      </w:r>
      <w:r w:rsidRPr="00863ED5">
        <w:rPr>
          <w:rFonts w:ascii="Avenir Next LT Pro Light" w:hAnsi="Avenir Next LT Pro Light"/>
          <w:sz w:val="20"/>
          <w:szCs w:val="20"/>
        </w:rPr>
        <w:br/>
        <w:t>• Total Labor Cost</w:t>
      </w:r>
      <w:r w:rsidRPr="00863ED5">
        <w:rPr>
          <w:rFonts w:ascii="Avenir Next LT Pro Light" w:hAnsi="Avenir Next LT Pro Light"/>
          <w:sz w:val="20"/>
          <w:szCs w:val="20"/>
        </w:rPr>
        <w:br/>
        <w:t xml:space="preserve">• </w:t>
      </w:r>
      <w:r w:rsidRPr="00863ED5">
        <w:rPr>
          <w:rFonts w:ascii="Avenir Next LT Pro Light" w:hAnsi="Avenir Next LT Pro Light"/>
          <w:i/>
          <w:iCs/>
          <w:sz w:val="20"/>
          <w:szCs w:val="20"/>
        </w:rPr>
        <w:t>(Optional)</w:t>
      </w:r>
      <w:r w:rsidRPr="00863ED5">
        <w:rPr>
          <w:rFonts w:ascii="Avenir Next LT Pro Light" w:hAnsi="Avenir Next LT Pro Light"/>
          <w:sz w:val="20"/>
          <w:szCs w:val="20"/>
        </w:rPr>
        <w:t xml:space="preserve"> Budgeted NRPV and LCV</w:t>
      </w:r>
    </w:p>
    <w:p w14:paraId="0DB30575" w14:textId="77777777" w:rsidR="00863ED5" w:rsidRPr="00863ED5" w:rsidRDefault="00863ED5" w:rsidP="00863ED5">
      <w:pPr>
        <w:numPr>
          <w:ilvl w:val="0"/>
          <w:numId w:val="40"/>
        </w:numPr>
        <w:spacing w:after="120"/>
        <w:rPr>
          <w:rFonts w:ascii="Avenir Next LT Pro Light" w:hAnsi="Avenir Next LT Pro Light"/>
          <w:sz w:val="20"/>
          <w:szCs w:val="20"/>
        </w:rPr>
      </w:pPr>
      <w:r w:rsidRPr="00863ED5">
        <w:rPr>
          <w:rFonts w:ascii="Avenir Next LT Pro Light" w:hAnsi="Avenir Next LT Pro Light"/>
          <w:b/>
          <w:bCs/>
          <w:sz w:val="20"/>
          <w:szCs w:val="20"/>
        </w:rPr>
        <w:t>Calculate Key Metrics</w:t>
      </w:r>
      <w:r w:rsidRPr="00863ED5">
        <w:rPr>
          <w:rFonts w:ascii="Avenir Next LT Pro Light" w:hAnsi="Avenir Next LT Pro Light"/>
          <w:sz w:val="20"/>
          <w:szCs w:val="20"/>
        </w:rPr>
        <w:br/>
        <w:t>• NRPV = Net Revenue ÷ Visits</w:t>
      </w:r>
      <w:r w:rsidRPr="00863ED5">
        <w:rPr>
          <w:rFonts w:ascii="Avenir Next LT Pro Light" w:hAnsi="Avenir Next LT Pro Light"/>
          <w:sz w:val="20"/>
          <w:szCs w:val="20"/>
        </w:rPr>
        <w:br/>
        <w:t>• LCV = Labor Cost ÷ Visits</w:t>
      </w:r>
    </w:p>
    <w:p w14:paraId="27E502B7" w14:textId="77777777" w:rsidR="00863ED5" w:rsidRPr="00863ED5" w:rsidRDefault="00863ED5" w:rsidP="00863ED5">
      <w:pPr>
        <w:numPr>
          <w:ilvl w:val="0"/>
          <w:numId w:val="40"/>
        </w:numPr>
        <w:spacing w:after="120"/>
        <w:rPr>
          <w:rFonts w:ascii="Avenir Next LT Pro Light" w:hAnsi="Avenir Next LT Pro Light"/>
          <w:sz w:val="20"/>
          <w:szCs w:val="20"/>
        </w:rPr>
      </w:pPr>
      <w:r w:rsidRPr="00863ED5">
        <w:rPr>
          <w:rFonts w:ascii="Avenir Next LT Pro Light" w:hAnsi="Avenir Next LT Pro Light"/>
          <w:b/>
          <w:bCs/>
          <w:sz w:val="20"/>
          <w:szCs w:val="20"/>
        </w:rPr>
        <w:t>Calculate VVI</w:t>
      </w:r>
      <w:r w:rsidRPr="00863ED5">
        <w:rPr>
          <w:rFonts w:ascii="Avenir Next LT Pro Light" w:hAnsi="Avenir Next LT Pro Light"/>
          <w:sz w:val="20"/>
          <w:szCs w:val="20"/>
        </w:rPr>
        <w:br/>
        <w:t>• VVI = NRPV ÷ LCV</w:t>
      </w:r>
    </w:p>
    <w:p w14:paraId="17A5FC93" w14:textId="77777777" w:rsidR="00863ED5" w:rsidRPr="00863ED5" w:rsidRDefault="00863ED5" w:rsidP="00863ED5">
      <w:pPr>
        <w:numPr>
          <w:ilvl w:val="0"/>
          <w:numId w:val="40"/>
        </w:numPr>
        <w:spacing w:after="120"/>
        <w:rPr>
          <w:rFonts w:ascii="Avenir Next LT Pro Light" w:hAnsi="Avenir Next LT Pro Light"/>
          <w:sz w:val="20"/>
          <w:szCs w:val="20"/>
        </w:rPr>
      </w:pPr>
      <w:r w:rsidRPr="00863ED5">
        <w:rPr>
          <w:rFonts w:ascii="Avenir Next LT Pro Light" w:hAnsi="Avenir Next LT Pro Light"/>
          <w:b/>
          <w:bCs/>
          <w:sz w:val="20"/>
          <w:szCs w:val="20"/>
        </w:rPr>
        <w:t>Calculate Diagnostic Factors</w:t>
      </w:r>
      <w:r w:rsidRPr="00863ED5">
        <w:rPr>
          <w:rFonts w:ascii="Avenir Next LT Pro Light" w:hAnsi="Avenir Next LT Pro Light"/>
          <w:sz w:val="20"/>
          <w:szCs w:val="20"/>
        </w:rPr>
        <w:br/>
        <w:t>• RF = Actual NRPV ÷ Target NRPV</w:t>
      </w:r>
      <w:r w:rsidRPr="00863ED5">
        <w:rPr>
          <w:rFonts w:ascii="Avenir Next LT Pro Light" w:hAnsi="Avenir Next LT Pro Light"/>
          <w:sz w:val="20"/>
          <w:szCs w:val="20"/>
        </w:rPr>
        <w:br/>
        <w:t>• LF = Target LCV ÷ Actual LCV</w:t>
      </w:r>
    </w:p>
    <w:p w14:paraId="55D761ED" w14:textId="77777777" w:rsidR="00863ED5" w:rsidRPr="00863ED5" w:rsidRDefault="00863ED5" w:rsidP="00863ED5">
      <w:pPr>
        <w:numPr>
          <w:ilvl w:val="0"/>
          <w:numId w:val="40"/>
        </w:numPr>
        <w:spacing w:after="120"/>
        <w:rPr>
          <w:rFonts w:ascii="Avenir Next LT Pro Light" w:hAnsi="Avenir Next LT Pro Light"/>
          <w:sz w:val="20"/>
          <w:szCs w:val="20"/>
        </w:rPr>
      </w:pPr>
      <w:r w:rsidRPr="00863ED5">
        <w:rPr>
          <w:rFonts w:ascii="Avenir Next LT Pro Light" w:hAnsi="Avenir Next LT Pro Light"/>
          <w:b/>
          <w:bCs/>
          <w:sz w:val="20"/>
          <w:szCs w:val="20"/>
        </w:rPr>
        <w:t>Standardize RF and LF to a 0–100 Weighted Score</w:t>
      </w:r>
      <w:r w:rsidRPr="00863ED5">
        <w:rPr>
          <w:rFonts w:ascii="Avenir Next LT Pro Light" w:hAnsi="Avenir Next LT Pro Light"/>
          <w:sz w:val="20"/>
          <w:szCs w:val="20"/>
        </w:rPr>
        <w:br/>
        <w:t>(See A2 &amp; A12)</w:t>
      </w:r>
    </w:p>
    <w:p w14:paraId="42D4A8B9" w14:textId="77777777" w:rsidR="00863ED5" w:rsidRPr="00863ED5" w:rsidRDefault="00863ED5" w:rsidP="00863ED5">
      <w:pPr>
        <w:numPr>
          <w:ilvl w:val="0"/>
          <w:numId w:val="40"/>
        </w:numPr>
        <w:spacing w:after="120"/>
        <w:rPr>
          <w:rFonts w:ascii="Avenir Next LT Pro Light" w:hAnsi="Avenir Next LT Pro Light"/>
          <w:sz w:val="20"/>
          <w:szCs w:val="20"/>
        </w:rPr>
      </w:pPr>
      <w:r w:rsidRPr="00863ED5">
        <w:rPr>
          <w:rFonts w:ascii="Avenir Next LT Pro Light" w:hAnsi="Avenir Next LT Pro Light"/>
          <w:b/>
          <w:bCs/>
          <w:sz w:val="20"/>
          <w:szCs w:val="20"/>
        </w:rPr>
        <w:t>Place RF and LF Into the 16-Scenario Matrix</w:t>
      </w:r>
      <w:r w:rsidRPr="00863ED5">
        <w:rPr>
          <w:rFonts w:ascii="Avenir Next LT Pro Light" w:hAnsi="Avenir Next LT Pro Light"/>
          <w:sz w:val="20"/>
          <w:szCs w:val="20"/>
        </w:rPr>
        <w:br/>
        <w:t>• Determines the operational posture</w:t>
      </w:r>
    </w:p>
    <w:p w14:paraId="7359A310" w14:textId="77777777" w:rsidR="00863ED5" w:rsidRPr="00863ED5" w:rsidRDefault="00863ED5" w:rsidP="00863ED5">
      <w:pPr>
        <w:numPr>
          <w:ilvl w:val="0"/>
          <w:numId w:val="40"/>
        </w:numPr>
        <w:spacing w:after="120"/>
        <w:rPr>
          <w:rFonts w:ascii="Avenir Next LT Pro Light" w:hAnsi="Avenir Next LT Pro Light"/>
          <w:sz w:val="20"/>
          <w:szCs w:val="20"/>
        </w:rPr>
      </w:pPr>
      <w:r w:rsidRPr="00863ED5">
        <w:rPr>
          <w:rFonts w:ascii="Avenir Next LT Pro Light" w:hAnsi="Avenir Next LT Pro Light"/>
          <w:b/>
          <w:bCs/>
          <w:sz w:val="20"/>
          <w:szCs w:val="20"/>
        </w:rPr>
        <w:t>Identify High-Yield VPDA Drivers</w:t>
      </w:r>
      <w:r w:rsidRPr="00863ED5">
        <w:rPr>
          <w:rFonts w:ascii="Avenir Next LT Pro Light" w:hAnsi="Avenir Next LT Pro Light"/>
          <w:sz w:val="20"/>
          <w:szCs w:val="20"/>
        </w:rPr>
        <w:br/>
        <w:t>• Reveals behavioral root causes</w:t>
      </w:r>
    </w:p>
    <w:p w14:paraId="50D17F31" w14:textId="77777777" w:rsidR="00863ED5" w:rsidRPr="00863ED5" w:rsidRDefault="00863ED5" w:rsidP="00863ED5">
      <w:pPr>
        <w:numPr>
          <w:ilvl w:val="0"/>
          <w:numId w:val="40"/>
        </w:numPr>
        <w:spacing w:after="120"/>
        <w:rPr>
          <w:rFonts w:ascii="Avenir Next LT Pro Light" w:hAnsi="Avenir Next LT Pro Light"/>
          <w:sz w:val="20"/>
          <w:szCs w:val="20"/>
        </w:rPr>
      </w:pPr>
      <w:r w:rsidRPr="00863ED5">
        <w:rPr>
          <w:rFonts w:ascii="Avenir Next LT Pro Light" w:hAnsi="Avenir Next LT Pro Light"/>
          <w:b/>
          <w:bCs/>
          <w:sz w:val="20"/>
          <w:szCs w:val="20"/>
        </w:rPr>
        <w:t>Select “Top 3 Levers”</w:t>
      </w:r>
      <w:r w:rsidRPr="00863ED5">
        <w:rPr>
          <w:rFonts w:ascii="Avenir Next LT Pro Light" w:hAnsi="Avenir Next LT Pro Light"/>
          <w:sz w:val="20"/>
          <w:szCs w:val="20"/>
        </w:rPr>
        <w:br/>
        <w:t>• Highest-return actions for the next 30 days</w:t>
      </w:r>
    </w:p>
    <w:p w14:paraId="100967AD" w14:textId="77777777" w:rsidR="00863ED5" w:rsidRPr="00863ED5" w:rsidRDefault="00863ED5" w:rsidP="00863ED5">
      <w:pPr>
        <w:numPr>
          <w:ilvl w:val="0"/>
          <w:numId w:val="40"/>
        </w:numPr>
        <w:spacing w:after="120"/>
        <w:rPr>
          <w:rFonts w:ascii="Avenir Next LT Pro Light" w:hAnsi="Avenir Next LT Pro Light"/>
          <w:sz w:val="20"/>
          <w:szCs w:val="20"/>
        </w:rPr>
      </w:pPr>
      <w:r w:rsidRPr="00863ED5">
        <w:rPr>
          <w:rFonts w:ascii="Avenir Next LT Pro Light" w:hAnsi="Avenir Next LT Pro Light"/>
          <w:b/>
          <w:bCs/>
          <w:sz w:val="20"/>
          <w:szCs w:val="20"/>
        </w:rPr>
        <w:t>Build the 12-Week Turnaround Plan</w:t>
      </w:r>
      <w:r w:rsidRPr="00863ED5">
        <w:rPr>
          <w:rFonts w:ascii="Avenir Next LT Pro Light" w:hAnsi="Avenir Next LT Pro Light"/>
          <w:sz w:val="20"/>
          <w:szCs w:val="20"/>
        </w:rPr>
        <w:br/>
        <w:t>• Sequenced actions, roles, cadence</w:t>
      </w:r>
    </w:p>
    <w:p w14:paraId="53DB0866" w14:textId="77777777" w:rsidR="00863ED5" w:rsidRPr="00863ED5" w:rsidRDefault="00863ED5" w:rsidP="00863ED5">
      <w:pPr>
        <w:numPr>
          <w:ilvl w:val="0"/>
          <w:numId w:val="40"/>
        </w:numPr>
        <w:spacing w:after="120"/>
        <w:rPr>
          <w:rFonts w:ascii="Avenir Next LT Pro Light" w:hAnsi="Avenir Next LT Pro Light"/>
          <w:sz w:val="20"/>
          <w:szCs w:val="20"/>
        </w:rPr>
      </w:pPr>
      <w:r w:rsidRPr="00863ED5">
        <w:rPr>
          <w:rFonts w:ascii="Avenir Next LT Pro Light" w:hAnsi="Avenir Next LT Pro Light"/>
          <w:b/>
          <w:bCs/>
          <w:sz w:val="20"/>
          <w:szCs w:val="20"/>
        </w:rPr>
        <w:t>Forecast Financial Impact</w:t>
      </w:r>
      <w:r w:rsidRPr="00863ED5">
        <w:rPr>
          <w:rFonts w:ascii="Avenir Next LT Pro Light" w:hAnsi="Avenir Next LT Pro Light"/>
          <w:sz w:val="20"/>
          <w:szCs w:val="20"/>
        </w:rPr>
        <w:br/>
        <w:t>• Predict impact on VVI, LCV, NRPV, EBITDA</w:t>
      </w:r>
    </w:p>
    <w:p w14:paraId="14DE25DF" w14:textId="77777777" w:rsidR="00863ED5" w:rsidRPr="00863ED5" w:rsidRDefault="00863ED5" w:rsidP="00863ED5">
      <w:pPr>
        <w:numPr>
          <w:ilvl w:val="0"/>
          <w:numId w:val="40"/>
        </w:numPr>
        <w:spacing w:after="120"/>
        <w:rPr>
          <w:rFonts w:ascii="Avenir Next LT Pro Light" w:hAnsi="Avenir Next LT Pro Light"/>
          <w:sz w:val="20"/>
          <w:szCs w:val="20"/>
        </w:rPr>
      </w:pPr>
      <w:r w:rsidRPr="00863ED5">
        <w:rPr>
          <w:rFonts w:ascii="Avenir Next LT Pro Light" w:hAnsi="Avenir Next LT Pro Light"/>
          <w:b/>
          <w:bCs/>
          <w:sz w:val="20"/>
          <w:szCs w:val="20"/>
        </w:rPr>
        <w:t>Generate Leadership Summary</w:t>
      </w:r>
      <w:r w:rsidRPr="00863ED5">
        <w:rPr>
          <w:rFonts w:ascii="Avenir Next LT Pro Light" w:hAnsi="Avenir Next LT Pro Light"/>
          <w:sz w:val="20"/>
          <w:szCs w:val="20"/>
        </w:rPr>
        <w:br/>
        <w:t>• One-page, actionable findings and next steps</w:t>
      </w:r>
    </w:p>
    <w:p w14:paraId="295F964F" w14:textId="77777777" w:rsidR="00863ED5" w:rsidRPr="00863ED5" w:rsidRDefault="00000000" w:rsidP="00863ED5">
      <w:pPr>
        <w:spacing w:after="120"/>
        <w:rPr>
          <w:rFonts w:ascii="Avenir Next LT Pro Light" w:hAnsi="Avenir Next LT Pro Light"/>
          <w:sz w:val="20"/>
          <w:szCs w:val="20"/>
        </w:rPr>
      </w:pPr>
      <w:r>
        <w:rPr>
          <w:rFonts w:ascii="Avenir Next LT Pro Light" w:hAnsi="Avenir Next LT Pro Light"/>
          <w:sz w:val="20"/>
          <w:szCs w:val="20"/>
        </w:rPr>
        <w:lastRenderedPageBreak/>
        <w:pict w14:anchorId="0AB42EDD">
          <v:rect id="_x0000_i1044" style="width:0;height:1.5pt" o:hralign="center" o:hrstd="t" o:hr="t" fillcolor="#a0a0a0" stroked="f"/>
        </w:pict>
      </w:r>
    </w:p>
    <w:p w14:paraId="52EE3114" w14:textId="56A62EFC" w:rsidR="00387AC6" w:rsidRPr="00817C0F" w:rsidRDefault="00387AC6" w:rsidP="00817C0F">
      <w:pPr>
        <w:pStyle w:val="ListParagraph"/>
        <w:numPr>
          <w:ilvl w:val="0"/>
          <w:numId w:val="30"/>
        </w:numPr>
        <w:spacing w:after="120"/>
        <w:rPr>
          <w:rFonts w:ascii="Avenir Next LT Pro Light" w:hAnsi="Avenir Next LT Pro Light"/>
          <w:b/>
          <w:bCs/>
          <w:sz w:val="20"/>
          <w:szCs w:val="20"/>
        </w:rPr>
      </w:pPr>
      <w:r w:rsidRPr="00817C0F">
        <w:rPr>
          <w:rFonts w:ascii="Avenir Next LT Pro Light" w:hAnsi="Avenir Next LT Pro Light"/>
          <w:b/>
          <w:bCs/>
          <w:sz w:val="20"/>
          <w:szCs w:val="20"/>
        </w:rPr>
        <w:t>References</w:t>
      </w:r>
      <w:r w:rsidR="00A15EDF" w:rsidRPr="00817C0F">
        <w:rPr>
          <w:rFonts w:ascii="Avenir Next LT Pro Light" w:hAnsi="Avenir Next LT Pro Light"/>
          <w:b/>
          <w:bCs/>
          <w:sz w:val="20"/>
          <w:szCs w:val="20"/>
        </w:rPr>
        <w:t>:</w:t>
      </w:r>
    </w:p>
    <w:p w14:paraId="29C3DAE1" w14:textId="77777777" w:rsidR="002C1BF7" w:rsidRPr="002C1BF7" w:rsidRDefault="002C1BF7" w:rsidP="00863ED5">
      <w:pPr>
        <w:numPr>
          <w:ilvl w:val="0"/>
          <w:numId w:val="11"/>
        </w:numPr>
        <w:spacing w:after="120"/>
        <w:rPr>
          <w:rFonts w:ascii="Avenir Next LT Pro Light" w:hAnsi="Avenir Next LT Pro Light"/>
          <w:b/>
          <w:bCs/>
          <w:sz w:val="20"/>
          <w:szCs w:val="20"/>
        </w:rPr>
      </w:pPr>
      <w:r w:rsidRPr="002C1BF7">
        <w:rPr>
          <w:rFonts w:ascii="Avenir Next LT Pro Light" w:hAnsi="Avenir Next LT Pro Light"/>
          <w:b/>
          <w:bCs/>
          <w:sz w:val="20"/>
          <w:szCs w:val="20"/>
        </w:rPr>
        <w:t>American Hospital Association (AHA)</w:t>
      </w:r>
    </w:p>
    <w:p w14:paraId="59B0BB69" w14:textId="77777777" w:rsidR="002C1BF7" w:rsidRPr="002C1BF7" w:rsidRDefault="002C1BF7" w:rsidP="00946BB6">
      <w:pPr>
        <w:spacing w:after="120"/>
        <w:ind w:left="720"/>
        <w:rPr>
          <w:rFonts w:ascii="Avenir Next LT Pro Light" w:hAnsi="Avenir Next LT Pro Light"/>
          <w:sz w:val="20"/>
          <w:szCs w:val="20"/>
        </w:rPr>
      </w:pPr>
      <w:r w:rsidRPr="002C1BF7">
        <w:rPr>
          <w:rFonts w:ascii="Avenir Next LT Pro Light" w:hAnsi="Avenir Next LT Pro Light"/>
          <w:sz w:val="20"/>
          <w:szCs w:val="20"/>
        </w:rPr>
        <w:t xml:space="preserve">American Hospital Association. (2025). </w:t>
      </w:r>
      <w:r w:rsidRPr="002C1BF7">
        <w:rPr>
          <w:rFonts w:ascii="Avenir Next LT Pro Light" w:hAnsi="Avenir Next LT Pro Light"/>
          <w:i/>
          <w:iCs/>
          <w:sz w:val="20"/>
          <w:szCs w:val="20"/>
        </w:rPr>
        <w:t>Costs of Caring: Trends in Hospital Expenses and Financial Pressures</w:t>
      </w:r>
      <w:r w:rsidRPr="002C1BF7">
        <w:rPr>
          <w:rFonts w:ascii="Avenir Next LT Pro Light" w:hAnsi="Avenir Next LT Pro Light"/>
          <w:sz w:val="20"/>
          <w:szCs w:val="20"/>
        </w:rPr>
        <w:t xml:space="preserve">. Washington, DC: AHA Press. Retrieved from </w:t>
      </w:r>
      <w:hyperlink r:id="rId16" w:tgtFrame="_new" w:history="1">
        <w:r w:rsidRPr="002C1BF7">
          <w:rPr>
            <w:rStyle w:val="Hyperlink"/>
            <w:rFonts w:ascii="Avenir Next LT Pro Light" w:hAnsi="Avenir Next LT Pro Light"/>
            <w:sz w:val="20"/>
            <w:szCs w:val="20"/>
          </w:rPr>
          <w:t>https://www.aha.org</w:t>
        </w:r>
      </w:hyperlink>
    </w:p>
    <w:p w14:paraId="6C128488" w14:textId="77777777" w:rsidR="002C1BF7" w:rsidRPr="002C1BF7" w:rsidRDefault="00000000" w:rsidP="00946BB6">
      <w:pPr>
        <w:spacing w:after="120"/>
        <w:ind w:left="720"/>
        <w:rPr>
          <w:rFonts w:ascii="Avenir Next LT Pro Light" w:hAnsi="Avenir Next LT Pro Light"/>
          <w:sz w:val="20"/>
          <w:szCs w:val="20"/>
        </w:rPr>
      </w:pPr>
      <w:r>
        <w:rPr>
          <w:rFonts w:ascii="Avenir Next LT Pro Light" w:hAnsi="Avenir Next LT Pro Light"/>
          <w:sz w:val="20"/>
          <w:szCs w:val="20"/>
        </w:rPr>
        <w:pict w14:anchorId="1D14253F">
          <v:rect id="_x0000_i1072" style="width:0;height:1.5pt" o:hralign="center" o:hrstd="t" o:hr="t" fillcolor="#a0a0a0" stroked="f"/>
        </w:pict>
      </w:r>
    </w:p>
    <w:p w14:paraId="1D7349FF" w14:textId="77777777" w:rsidR="002C1BF7" w:rsidRPr="002C1BF7" w:rsidRDefault="002C1BF7" w:rsidP="00863ED5">
      <w:pPr>
        <w:numPr>
          <w:ilvl w:val="0"/>
          <w:numId w:val="11"/>
        </w:numPr>
        <w:spacing w:after="120"/>
        <w:rPr>
          <w:rFonts w:ascii="Avenir Next LT Pro Light" w:hAnsi="Avenir Next LT Pro Light"/>
          <w:b/>
          <w:bCs/>
          <w:sz w:val="20"/>
          <w:szCs w:val="20"/>
        </w:rPr>
      </w:pPr>
      <w:r w:rsidRPr="002C1BF7">
        <w:rPr>
          <w:rFonts w:ascii="Avenir Next LT Pro Light" w:hAnsi="Avenir Next LT Pro Light"/>
          <w:b/>
          <w:bCs/>
          <w:sz w:val="20"/>
          <w:szCs w:val="20"/>
        </w:rPr>
        <w:t>Medical Group Management Association (MGMA)</w:t>
      </w:r>
    </w:p>
    <w:p w14:paraId="6AEA8763" w14:textId="77777777" w:rsidR="002C1BF7" w:rsidRPr="002C1BF7" w:rsidRDefault="002C1BF7" w:rsidP="00946BB6">
      <w:pPr>
        <w:spacing w:after="120"/>
        <w:ind w:left="720"/>
        <w:rPr>
          <w:rFonts w:ascii="Avenir Next LT Pro Light" w:hAnsi="Avenir Next LT Pro Light"/>
          <w:sz w:val="20"/>
          <w:szCs w:val="20"/>
        </w:rPr>
      </w:pPr>
      <w:r w:rsidRPr="002C1BF7">
        <w:rPr>
          <w:rFonts w:ascii="Avenir Next LT Pro Light" w:hAnsi="Avenir Next LT Pro Light"/>
          <w:sz w:val="20"/>
          <w:szCs w:val="20"/>
        </w:rPr>
        <w:t xml:space="preserve">Medical Group Management Association. (2025). </w:t>
      </w:r>
      <w:r w:rsidRPr="002C1BF7">
        <w:rPr>
          <w:rFonts w:ascii="Avenir Next LT Pro Light" w:hAnsi="Avenir Next LT Pro Light"/>
          <w:i/>
          <w:iCs/>
          <w:sz w:val="20"/>
          <w:szCs w:val="20"/>
        </w:rPr>
        <w:t>Confronting Cost Pressures in Your Medical Practice: Short- and Long-Term Strategies</w:t>
      </w:r>
      <w:r w:rsidRPr="002C1BF7">
        <w:rPr>
          <w:rFonts w:ascii="Avenir Next LT Pro Light" w:hAnsi="Avenir Next LT Pro Light"/>
          <w:sz w:val="20"/>
          <w:szCs w:val="20"/>
        </w:rPr>
        <w:t xml:space="preserve">. MGMA Research. Retrieved from </w:t>
      </w:r>
      <w:hyperlink r:id="rId17" w:tgtFrame="_new" w:history="1">
        <w:r w:rsidRPr="002C1BF7">
          <w:rPr>
            <w:rStyle w:val="Hyperlink"/>
            <w:rFonts w:ascii="Avenir Next LT Pro Light" w:hAnsi="Avenir Next LT Pro Light"/>
            <w:sz w:val="20"/>
            <w:szCs w:val="20"/>
          </w:rPr>
          <w:t>https://www.mgma.com</w:t>
        </w:r>
      </w:hyperlink>
    </w:p>
    <w:p w14:paraId="4258D34E" w14:textId="77777777" w:rsidR="002C1BF7" w:rsidRPr="002C1BF7" w:rsidRDefault="00000000" w:rsidP="00946BB6">
      <w:pPr>
        <w:spacing w:after="120"/>
        <w:ind w:left="720"/>
        <w:rPr>
          <w:rFonts w:ascii="Avenir Next LT Pro Light" w:hAnsi="Avenir Next LT Pro Light"/>
          <w:sz w:val="20"/>
          <w:szCs w:val="20"/>
        </w:rPr>
      </w:pPr>
      <w:r>
        <w:rPr>
          <w:rFonts w:ascii="Avenir Next LT Pro Light" w:hAnsi="Avenir Next LT Pro Light"/>
          <w:sz w:val="20"/>
          <w:szCs w:val="20"/>
        </w:rPr>
        <w:pict w14:anchorId="28E5B3DC">
          <v:rect id="_x0000_i1073" style="width:0;height:1.5pt" o:hralign="center" o:hrstd="t" o:hr="t" fillcolor="#a0a0a0" stroked="f"/>
        </w:pict>
      </w:r>
    </w:p>
    <w:p w14:paraId="64AF385E" w14:textId="77777777" w:rsidR="002C1BF7" w:rsidRPr="002C1BF7" w:rsidRDefault="002C1BF7" w:rsidP="00863ED5">
      <w:pPr>
        <w:numPr>
          <w:ilvl w:val="0"/>
          <w:numId w:val="11"/>
        </w:numPr>
        <w:spacing w:after="120"/>
        <w:rPr>
          <w:rFonts w:ascii="Avenir Next LT Pro Light" w:hAnsi="Avenir Next LT Pro Light"/>
          <w:b/>
          <w:bCs/>
          <w:sz w:val="20"/>
          <w:szCs w:val="20"/>
        </w:rPr>
      </w:pPr>
      <w:r w:rsidRPr="002C1BF7">
        <w:rPr>
          <w:rFonts w:ascii="Avenir Next LT Pro Light" w:hAnsi="Avenir Next LT Pro Light"/>
          <w:b/>
          <w:bCs/>
          <w:sz w:val="20"/>
          <w:szCs w:val="20"/>
        </w:rPr>
        <w:t>National Safety/NSI Nursing Solutions</w:t>
      </w:r>
    </w:p>
    <w:p w14:paraId="3112509B" w14:textId="77777777" w:rsidR="002C1BF7" w:rsidRPr="002C1BF7" w:rsidRDefault="002C1BF7" w:rsidP="00946BB6">
      <w:pPr>
        <w:spacing w:after="120"/>
        <w:ind w:left="720"/>
        <w:rPr>
          <w:rFonts w:ascii="Avenir Next LT Pro Light" w:hAnsi="Avenir Next LT Pro Light"/>
          <w:sz w:val="20"/>
          <w:szCs w:val="20"/>
        </w:rPr>
      </w:pPr>
      <w:r w:rsidRPr="002C1BF7">
        <w:rPr>
          <w:rFonts w:ascii="Avenir Next LT Pro Light" w:hAnsi="Avenir Next LT Pro Light"/>
          <w:sz w:val="20"/>
          <w:szCs w:val="20"/>
        </w:rPr>
        <w:t xml:space="preserve">NSI Nursing Solutions, Inc. (2025). </w:t>
      </w:r>
      <w:r w:rsidRPr="002C1BF7">
        <w:rPr>
          <w:rFonts w:ascii="Avenir Next LT Pro Light" w:hAnsi="Avenir Next LT Pro Light"/>
          <w:i/>
          <w:iCs/>
          <w:sz w:val="20"/>
          <w:szCs w:val="20"/>
        </w:rPr>
        <w:t>National Health Care Retention &amp; RN Staffing Report</w:t>
      </w:r>
      <w:r w:rsidRPr="002C1BF7">
        <w:rPr>
          <w:rFonts w:ascii="Avenir Next LT Pro Light" w:hAnsi="Avenir Next LT Pro Light"/>
          <w:sz w:val="20"/>
          <w:szCs w:val="20"/>
        </w:rPr>
        <w:t>. NSI Research. Retrieved from https://www.nsinursingsolutions.com</w:t>
      </w:r>
    </w:p>
    <w:p w14:paraId="26AB17B6" w14:textId="77777777" w:rsidR="002C1BF7" w:rsidRPr="002C1BF7" w:rsidRDefault="00000000" w:rsidP="00946BB6">
      <w:pPr>
        <w:spacing w:after="120"/>
        <w:ind w:left="720"/>
        <w:rPr>
          <w:rFonts w:ascii="Avenir Next LT Pro Light" w:hAnsi="Avenir Next LT Pro Light"/>
          <w:sz w:val="20"/>
          <w:szCs w:val="20"/>
        </w:rPr>
      </w:pPr>
      <w:r>
        <w:rPr>
          <w:rFonts w:ascii="Avenir Next LT Pro Light" w:hAnsi="Avenir Next LT Pro Light"/>
          <w:sz w:val="20"/>
          <w:szCs w:val="20"/>
        </w:rPr>
        <w:pict w14:anchorId="0F31CDD3">
          <v:rect id="_x0000_i1074" style="width:0;height:1.5pt" o:hralign="center" o:hrstd="t" o:hr="t" fillcolor="#a0a0a0" stroked="f"/>
        </w:pict>
      </w:r>
    </w:p>
    <w:p w14:paraId="0CB96CF3" w14:textId="77777777" w:rsidR="002C1BF7" w:rsidRPr="002C1BF7" w:rsidRDefault="002C1BF7" w:rsidP="00863ED5">
      <w:pPr>
        <w:numPr>
          <w:ilvl w:val="0"/>
          <w:numId w:val="11"/>
        </w:numPr>
        <w:spacing w:after="120"/>
        <w:rPr>
          <w:rFonts w:ascii="Avenir Next LT Pro Light" w:hAnsi="Avenir Next LT Pro Light"/>
          <w:b/>
          <w:bCs/>
          <w:sz w:val="20"/>
          <w:szCs w:val="20"/>
        </w:rPr>
      </w:pPr>
      <w:r w:rsidRPr="002C1BF7">
        <w:rPr>
          <w:rFonts w:ascii="Avenir Next LT Pro Light" w:hAnsi="Avenir Next LT Pro Light"/>
          <w:b/>
          <w:bCs/>
          <w:sz w:val="20"/>
          <w:szCs w:val="20"/>
        </w:rPr>
        <w:t>Premier Inc.</w:t>
      </w:r>
    </w:p>
    <w:p w14:paraId="409552DC" w14:textId="77777777" w:rsidR="002C1BF7" w:rsidRPr="002C1BF7" w:rsidRDefault="002C1BF7" w:rsidP="00946BB6">
      <w:pPr>
        <w:spacing w:after="120"/>
        <w:ind w:left="720"/>
        <w:rPr>
          <w:rFonts w:ascii="Avenir Next LT Pro Light" w:hAnsi="Avenir Next LT Pro Light"/>
          <w:sz w:val="20"/>
          <w:szCs w:val="20"/>
        </w:rPr>
      </w:pPr>
      <w:r w:rsidRPr="002C1BF7">
        <w:rPr>
          <w:rFonts w:ascii="Avenir Next LT Pro Light" w:hAnsi="Avenir Next LT Pro Light"/>
          <w:sz w:val="20"/>
          <w:szCs w:val="20"/>
        </w:rPr>
        <w:t xml:space="preserve">Premier Inc. (2024). </w:t>
      </w:r>
      <w:r w:rsidRPr="002C1BF7">
        <w:rPr>
          <w:rFonts w:ascii="Avenir Next LT Pro Light" w:hAnsi="Avenir Next LT Pro Light"/>
          <w:i/>
          <w:iCs/>
          <w:sz w:val="20"/>
          <w:szCs w:val="20"/>
        </w:rPr>
        <w:t>Healthcare Workforce Insights Heading Into 2025</w:t>
      </w:r>
      <w:r w:rsidRPr="002C1BF7">
        <w:rPr>
          <w:rFonts w:ascii="Avenir Next LT Pro Light" w:hAnsi="Avenir Next LT Pro Light"/>
          <w:sz w:val="20"/>
          <w:szCs w:val="20"/>
        </w:rPr>
        <w:t xml:space="preserve">. Premier Healthcare Analytics. Retrieved from </w:t>
      </w:r>
      <w:hyperlink r:id="rId18" w:tgtFrame="_new" w:history="1">
        <w:r w:rsidRPr="002C1BF7">
          <w:rPr>
            <w:rStyle w:val="Hyperlink"/>
            <w:rFonts w:ascii="Avenir Next LT Pro Light" w:hAnsi="Avenir Next LT Pro Light"/>
            <w:sz w:val="20"/>
            <w:szCs w:val="20"/>
          </w:rPr>
          <w:t>https://www.premierinc.com</w:t>
        </w:r>
      </w:hyperlink>
    </w:p>
    <w:p w14:paraId="3B989EAF" w14:textId="77777777" w:rsidR="002C1BF7" w:rsidRPr="002C1BF7" w:rsidRDefault="00000000" w:rsidP="00946BB6">
      <w:pPr>
        <w:spacing w:after="120"/>
        <w:ind w:left="720"/>
        <w:rPr>
          <w:rFonts w:ascii="Avenir Next LT Pro Light" w:hAnsi="Avenir Next LT Pro Light"/>
          <w:sz w:val="20"/>
          <w:szCs w:val="20"/>
        </w:rPr>
      </w:pPr>
      <w:r>
        <w:rPr>
          <w:rFonts w:ascii="Avenir Next LT Pro Light" w:hAnsi="Avenir Next LT Pro Light"/>
          <w:sz w:val="20"/>
          <w:szCs w:val="20"/>
        </w:rPr>
        <w:pict w14:anchorId="04B1D566">
          <v:rect id="_x0000_i1075" style="width:0;height:1.5pt" o:hralign="center" o:hrstd="t" o:hr="t" fillcolor="#a0a0a0" stroked="f"/>
        </w:pict>
      </w:r>
    </w:p>
    <w:p w14:paraId="690C7477" w14:textId="77777777" w:rsidR="002C1BF7" w:rsidRPr="002C1BF7" w:rsidRDefault="002C1BF7" w:rsidP="00863ED5">
      <w:pPr>
        <w:numPr>
          <w:ilvl w:val="0"/>
          <w:numId w:val="11"/>
        </w:numPr>
        <w:spacing w:after="120"/>
        <w:rPr>
          <w:rFonts w:ascii="Avenir Next LT Pro Light" w:hAnsi="Avenir Next LT Pro Light"/>
          <w:b/>
          <w:bCs/>
          <w:sz w:val="20"/>
          <w:szCs w:val="20"/>
        </w:rPr>
      </w:pPr>
      <w:r w:rsidRPr="002C1BF7">
        <w:rPr>
          <w:rFonts w:ascii="Avenir Next LT Pro Light" w:hAnsi="Avenir Next LT Pro Light"/>
          <w:b/>
          <w:bCs/>
          <w:sz w:val="20"/>
          <w:szCs w:val="20"/>
        </w:rPr>
        <w:t>Plante Moran</w:t>
      </w:r>
    </w:p>
    <w:p w14:paraId="1DDCF1B8" w14:textId="77777777" w:rsidR="002C1BF7" w:rsidRPr="002C1BF7" w:rsidRDefault="002C1BF7" w:rsidP="00946BB6">
      <w:pPr>
        <w:spacing w:after="120"/>
        <w:ind w:left="720"/>
        <w:rPr>
          <w:rFonts w:ascii="Avenir Next LT Pro Light" w:hAnsi="Avenir Next LT Pro Light"/>
          <w:sz w:val="20"/>
          <w:szCs w:val="20"/>
        </w:rPr>
      </w:pPr>
      <w:r w:rsidRPr="002C1BF7">
        <w:rPr>
          <w:rFonts w:ascii="Avenir Next LT Pro Light" w:hAnsi="Avenir Next LT Pro Light"/>
          <w:sz w:val="20"/>
          <w:szCs w:val="20"/>
        </w:rPr>
        <w:t xml:space="preserve">Plante Moran. (2023). </w:t>
      </w:r>
      <w:r w:rsidRPr="002C1BF7">
        <w:rPr>
          <w:rFonts w:ascii="Avenir Next LT Pro Light" w:hAnsi="Avenir Next LT Pro Light"/>
          <w:i/>
          <w:iCs/>
          <w:sz w:val="20"/>
          <w:szCs w:val="20"/>
        </w:rPr>
        <w:t>Staffing to Demand: Combating Volatility in Healthcare</w:t>
      </w:r>
      <w:r w:rsidRPr="002C1BF7">
        <w:rPr>
          <w:rFonts w:ascii="Avenir Next LT Pro Light" w:hAnsi="Avenir Next LT Pro Light"/>
          <w:sz w:val="20"/>
          <w:szCs w:val="20"/>
        </w:rPr>
        <w:t xml:space="preserve">. Plante Moran Healthcare Advisory. Retrieved from </w:t>
      </w:r>
      <w:hyperlink r:id="rId19" w:tgtFrame="_new" w:history="1">
        <w:r w:rsidRPr="002C1BF7">
          <w:rPr>
            <w:rStyle w:val="Hyperlink"/>
            <w:rFonts w:ascii="Avenir Next LT Pro Light" w:hAnsi="Avenir Next LT Pro Light"/>
            <w:sz w:val="20"/>
            <w:szCs w:val="20"/>
          </w:rPr>
          <w:t>https://www.plantemoran.com</w:t>
        </w:r>
      </w:hyperlink>
    </w:p>
    <w:p w14:paraId="4031D651" w14:textId="77777777" w:rsidR="002C1BF7" w:rsidRPr="002C1BF7" w:rsidRDefault="00000000" w:rsidP="00946BB6">
      <w:pPr>
        <w:spacing w:after="120"/>
        <w:ind w:left="720"/>
        <w:rPr>
          <w:rFonts w:ascii="Avenir Next LT Pro Light" w:hAnsi="Avenir Next LT Pro Light"/>
          <w:sz w:val="20"/>
          <w:szCs w:val="20"/>
        </w:rPr>
      </w:pPr>
      <w:r>
        <w:rPr>
          <w:rFonts w:ascii="Avenir Next LT Pro Light" w:hAnsi="Avenir Next LT Pro Light"/>
          <w:sz w:val="20"/>
          <w:szCs w:val="20"/>
        </w:rPr>
        <w:pict w14:anchorId="355450F2">
          <v:rect id="_x0000_i1076" style="width:0;height:1.5pt" o:hralign="center" o:hrstd="t" o:hr="t" fillcolor="#a0a0a0" stroked="f"/>
        </w:pict>
      </w:r>
    </w:p>
    <w:p w14:paraId="52F7BD49" w14:textId="77777777" w:rsidR="002C1BF7" w:rsidRPr="002C1BF7" w:rsidRDefault="002C1BF7" w:rsidP="00863ED5">
      <w:pPr>
        <w:numPr>
          <w:ilvl w:val="0"/>
          <w:numId w:val="11"/>
        </w:numPr>
        <w:spacing w:after="120"/>
        <w:rPr>
          <w:rFonts w:ascii="Avenir Next LT Pro Light" w:hAnsi="Avenir Next LT Pro Light"/>
          <w:b/>
          <w:bCs/>
          <w:sz w:val="20"/>
          <w:szCs w:val="20"/>
        </w:rPr>
      </w:pPr>
      <w:r w:rsidRPr="002C1BF7">
        <w:rPr>
          <w:rFonts w:ascii="Avenir Next LT Pro Light" w:hAnsi="Avenir Next LT Pro Light"/>
          <w:b/>
          <w:bCs/>
          <w:sz w:val="20"/>
          <w:szCs w:val="20"/>
        </w:rPr>
        <w:t>American Medical Association (AMA)</w:t>
      </w:r>
    </w:p>
    <w:p w14:paraId="05258DE3" w14:textId="77777777" w:rsidR="002C1BF7" w:rsidRPr="002C1BF7" w:rsidRDefault="002C1BF7" w:rsidP="00946BB6">
      <w:pPr>
        <w:spacing w:after="120"/>
        <w:ind w:left="720"/>
        <w:rPr>
          <w:rFonts w:ascii="Avenir Next LT Pro Light" w:hAnsi="Avenir Next LT Pro Light"/>
          <w:sz w:val="20"/>
          <w:szCs w:val="20"/>
        </w:rPr>
      </w:pPr>
      <w:r w:rsidRPr="002C1BF7">
        <w:rPr>
          <w:rFonts w:ascii="Avenir Next LT Pro Light" w:hAnsi="Avenir Next LT Pro Light"/>
          <w:sz w:val="20"/>
          <w:szCs w:val="20"/>
        </w:rPr>
        <w:t xml:space="preserve">American Medical Association. (2024). </w:t>
      </w:r>
      <w:r w:rsidRPr="002C1BF7">
        <w:rPr>
          <w:rFonts w:ascii="Avenir Next LT Pro Light" w:hAnsi="Avenir Next LT Pro Light"/>
          <w:i/>
          <w:iCs/>
          <w:sz w:val="20"/>
          <w:szCs w:val="20"/>
        </w:rPr>
        <w:t>Trends in Health Care Spending: An AMA Data Brief</w:t>
      </w:r>
      <w:r w:rsidRPr="002C1BF7">
        <w:rPr>
          <w:rFonts w:ascii="Avenir Next LT Pro Light" w:hAnsi="Avenir Next LT Pro Light"/>
          <w:sz w:val="20"/>
          <w:szCs w:val="20"/>
        </w:rPr>
        <w:t xml:space="preserve">. AMA Research. Retrieved from </w:t>
      </w:r>
      <w:hyperlink r:id="rId20" w:tgtFrame="_new" w:history="1">
        <w:r w:rsidRPr="002C1BF7">
          <w:rPr>
            <w:rStyle w:val="Hyperlink"/>
            <w:rFonts w:ascii="Avenir Next LT Pro Light" w:hAnsi="Avenir Next LT Pro Light"/>
            <w:sz w:val="20"/>
            <w:szCs w:val="20"/>
          </w:rPr>
          <w:t>https://www.ama-assn.org</w:t>
        </w:r>
      </w:hyperlink>
    </w:p>
    <w:p w14:paraId="0CC0F451" w14:textId="77777777" w:rsidR="002C1BF7" w:rsidRPr="002C1BF7" w:rsidRDefault="00000000" w:rsidP="00946BB6">
      <w:pPr>
        <w:spacing w:after="120"/>
        <w:ind w:left="720"/>
        <w:rPr>
          <w:rFonts w:ascii="Avenir Next LT Pro Light" w:hAnsi="Avenir Next LT Pro Light"/>
          <w:sz w:val="20"/>
          <w:szCs w:val="20"/>
        </w:rPr>
      </w:pPr>
      <w:r>
        <w:rPr>
          <w:rFonts w:ascii="Avenir Next LT Pro Light" w:hAnsi="Avenir Next LT Pro Light"/>
          <w:sz w:val="20"/>
          <w:szCs w:val="20"/>
        </w:rPr>
        <w:pict w14:anchorId="7EB211CD">
          <v:rect id="_x0000_i1077" style="width:0;height:1.5pt" o:hralign="center" o:hrstd="t" o:hr="t" fillcolor="#a0a0a0" stroked="f"/>
        </w:pict>
      </w:r>
    </w:p>
    <w:p w14:paraId="61697967" w14:textId="77777777" w:rsidR="002C1BF7" w:rsidRPr="002C1BF7" w:rsidRDefault="002C1BF7" w:rsidP="00863ED5">
      <w:pPr>
        <w:numPr>
          <w:ilvl w:val="0"/>
          <w:numId w:val="11"/>
        </w:numPr>
        <w:spacing w:after="120"/>
        <w:rPr>
          <w:rFonts w:ascii="Avenir Next LT Pro Light" w:hAnsi="Avenir Next LT Pro Light"/>
          <w:b/>
          <w:bCs/>
          <w:sz w:val="20"/>
          <w:szCs w:val="20"/>
        </w:rPr>
      </w:pPr>
      <w:r w:rsidRPr="002C1BF7">
        <w:rPr>
          <w:rFonts w:ascii="Avenir Next LT Pro Light" w:hAnsi="Avenir Next LT Pro Light"/>
          <w:b/>
          <w:bCs/>
          <w:sz w:val="20"/>
          <w:szCs w:val="20"/>
        </w:rPr>
        <w:t>Adynski, G., Delaney, K., &amp; Zielinski, C. (2022)</w:t>
      </w:r>
    </w:p>
    <w:p w14:paraId="2663442E" w14:textId="77777777" w:rsidR="002C1BF7" w:rsidRPr="002C1BF7" w:rsidRDefault="002C1BF7" w:rsidP="00946BB6">
      <w:pPr>
        <w:spacing w:after="120"/>
        <w:ind w:left="720"/>
        <w:rPr>
          <w:rFonts w:ascii="Avenir Next LT Pro Light" w:hAnsi="Avenir Next LT Pro Light"/>
          <w:sz w:val="20"/>
          <w:szCs w:val="20"/>
        </w:rPr>
      </w:pPr>
      <w:r w:rsidRPr="002C1BF7">
        <w:rPr>
          <w:rFonts w:ascii="Avenir Next LT Pro Light" w:hAnsi="Avenir Next LT Pro Light"/>
          <w:sz w:val="20"/>
          <w:szCs w:val="20"/>
        </w:rPr>
        <w:t xml:space="preserve">Adynski, G., Delaney, K. R., &amp; Zielinski, C. (2022). Outpatient nurse staffing and organizational outcomes: An integrative review. </w:t>
      </w:r>
      <w:r w:rsidRPr="002C1BF7">
        <w:rPr>
          <w:rFonts w:ascii="Avenir Next LT Pro Light" w:hAnsi="Avenir Next LT Pro Light"/>
          <w:i/>
          <w:iCs/>
          <w:sz w:val="20"/>
          <w:szCs w:val="20"/>
        </w:rPr>
        <w:t>Clinical Simulation in Nursing</w:t>
      </w:r>
      <w:r w:rsidRPr="002C1BF7">
        <w:rPr>
          <w:rFonts w:ascii="Avenir Next LT Pro Light" w:hAnsi="Avenir Next LT Pro Light"/>
          <w:sz w:val="20"/>
          <w:szCs w:val="20"/>
        </w:rPr>
        <w:t>, 60, 1–10. https://doi.org/10.1016/j.ecns.2021.11.004</w:t>
      </w:r>
    </w:p>
    <w:p w14:paraId="493B516E" w14:textId="77777777" w:rsidR="002C1BF7" w:rsidRPr="002C1BF7" w:rsidRDefault="00000000" w:rsidP="00946BB6">
      <w:pPr>
        <w:spacing w:after="120"/>
        <w:ind w:left="720"/>
        <w:rPr>
          <w:rFonts w:ascii="Avenir Next LT Pro Light" w:hAnsi="Avenir Next LT Pro Light"/>
          <w:sz w:val="20"/>
          <w:szCs w:val="20"/>
        </w:rPr>
      </w:pPr>
      <w:r>
        <w:rPr>
          <w:rFonts w:ascii="Avenir Next LT Pro Light" w:hAnsi="Avenir Next LT Pro Light"/>
          <w:sz w:val="20"/>
          <w:szCs w:val="20"/>
        </w:rPr>
        <w:pict w14:anchorId="1061E707">
          <v:rect id="_x0000_i1078" style="width:0;height:1.5pt" o:hralign="center" o:hrstd="t" o:hr="t" fillcolor="#a0a0a0" stroked="f"/>
        </w:pict>
      </w:r>
    </w:p>
    <w:p w14:paraId="03AFD60F" w14:textId="77777777" w:rsidR="002C1BF7" w:rsidRPr="002C1BF7" w:rsidRDefault="002C1BF7" w:rsidP="00863ED5">
      <w:pPr>
        <w:numPr>
          <w:ilvl w:val="0"/>
          <w:numId w:val="11"/>
        </w:numPr>
        <w:spacing w:after="120"/>
        <w:rPr>
          <w:rFonts w:ascii="Avenir Next LT Pro Light" w:hAnsi="Avenir Next LT Pro Light"/>
          <w:b/>
          <w:bCs/>
          <w:sz w:val="20"/>
          <w:szCs w:val="20"/>
        </w:rPr>
      </w:pPr>
      <w:r w:rsidRPr="002C1BF7">
        <w:rPr>
          <w:rFonts w:ascii="Avenir Next LT Pro Light" w:hAnsi="Avenir Next LT Pro Light"/>
          <w:b/>
          <w:bCs/>
          <w:sz w:val="20"/>
          <w:szCs w:val="20"/>
        </w:rPr>
        <w:t>Yinusa, A., Carter, C., Al-Ahmadi, H., &amp; Zeid, A. (2023)</w:t>
      </w:r>
    </w:p>
    <w:p w14:paraId="0BB3C2E9" w14:textId="77777777" w:rsidR="002C1BF7" w:rsidRPr="002C1BF7" w:rsidRDefault="002C1BF7" w:rsidP="00946BB6">
      <w:pPr>
        <w:spacing w:after="120"/>
        <w:ind w:left="720"/>
        <w:rPr>
          <w:rFonts w:ascii="Avenir Next LT Pro Light" w:hAnsi="Avenir Next LT Pro Light"/>
          <w:sz w:val="20"/>
          <w:szCs w:val="20"/>
        </w:rPr>
      </w:pPr>
      <w:r w:rsidRPr="002C1BF7">
        <w:rPr>
          <w:rFonts w:ascii="Avenir Next LT Pro Light" w:hAnsi="Avenir Next LT Pro Light"/>
          <w:sz w:val="20"/>
          <w:szCs w:val="20"/>
        </w:rPr>
        <w:t xml:space="preserve">Yinusa, A., Carter, C., Al-Ahmadi, H., &amp; Zeid, A. (2023). Optimizing healthcare delivery: A model for staffing, scheduling, and resource allocation. </w:t>
      </w:r>
      <w:r w:rsidRPr="002C1BF7">
        <w:rPr>
          <w:rFonts w:ascii="Avenir Next LT Pro Light" w:hAnsi="Avenir Next LT Pro Light"/>
          <w:i/>
          <w:iCs/>
          <w:sz w:val="20"/>
          <w:szCs w:val="20"/>
        </w:rPr>
        <w:t>Future Internet</w:t>
      </w:r>
      <w:r w:rsidRPr="002C1BF7">
        <w:rPr>
          <w:rFonts w:ascii="Avenir Next LT Pro Light" w:hAnsi="Avenir Next LT Pro Light"/>
          <w:sz w:val="20"/>
          <w:szCs w:val="20"/>
        </w:rPr>
        <w:t>, 15(5), 78. https://doi.org/10.3390/fi15050078</w:t>
      </w:r>
    </w:p>
    <w:p w14:paraId="0A4926BC" w14:textId="77777777" w:rsidR="002C1BF7" w:rsidRPr="002C1BF7" w:rsidRDefault="00000000" w:rsidP="00946BB6">
      <w:pPr>
        <w:spacing w:after="120"/>
        <w:ind w:left="720"/>
        <w:rPr>
          <w:rFonts w:ascii="Avenir Next LT Pro Light" w:hAnsi="Avenir Next LT Pro Light"/>
          <w:sz w:val="20"/>
          <w:szCs w:val="20"/>
        </w:rPr>
      </w:pPr>
      <w:r>
        <w:rPr>
          <w:rFonts w:ascii="Avenir Next LT Pro Light" w:hAnsi="Avenir Next LT Pro Light"/>
          <w:sz w:val="20"/>
          <w:szCs w:val="20"/>
        </w:rPr>
        <w:pict w14:anchorId="16E8AD45">
          <v:rect id="_x0000_i1079" style="width:0;height:1.5pt" o:hralign="center" o:hrstd="t" o:hr="t" fillcolor="#a0a0a0" stroked="f"/>
        </w:pict>
      </w:r>
    </w:p>
    <w:p w14:paraId="335FB5B7" w14:textId="77777777" w:rsidR="002C1BF7" w:rsidRPr="002C1BF7" w:rsidRDefault="002C1BF7" w:rsidP="00863ED5">
      <w:pPr>
        <w:numPr>
          <w:ilvl w:val="0"/>
          <w:numId w:val="11"/>
        </w:numPr>
        <w:spacing w:after="120"/>
        <w:rPr>
          <w:rFonts w:ascii="Avenir Next LT Pro Light" w:hAnsi="Avenir Next LT Pro Light"/>
          <w:b/>
          <w:bCs/>
          <w:sz w:val="20"/>
          <w:szCs w:val="20"/>
        </w:rPr>
      </w:pPr>
      <w:r w:rsidRPr="002C1BF7">
        <w:rPr>
          <w:rFonts w:ascii="Avenir Next LT Pro Light" w:hAnsi="Avenir Next LT Pro Light"/>
          <w:b/>
          <w:bCs/>
          <w:sz w:val="20"/>
          <w:szCs w:val="20"/>
        </w:rPr>
        <w:lastRenderedPageBreak/>
        <w:t>Beauvais, B., Richter, J., &amp; Ndjatou, S. (2023)</w:t>
      </w:r>
    </w:p>
    <w:p w14:paraId="79CB08E4" w14:textId="77777777" w:rsidR="002C1BF7" w:rsidRPr="002C1BF7" w:rsidRDefault="002C1BF7" w:rsidP="00946BB6">
      <w:pPr>
        <w:spacing w:after="120"/>
        <w:ind w:left="720"/>
        <w:rPr>
          <w:rFonts w:ascii="Avenir Next LT Pro Light" w:hAnsi="Avenir Next LT Pro Light"/>
          <w:sz w:val="20"/>
          <w:szCs w:val="20"/>
        </w:rPr>
      </w:pPr>
      <w:r w:rsidRPr="002C1BF7">
        <w:rPr>
          <w:rFonts w:ascii="Avenir Next LT Pro Light" w:hAnsi="Avenir Next LT Pro Light"/>
          <w:sz w:val="20"/>
          <w:szCs w:val="20"/>
        </w:rPr>
        <w:t xml:space="preserve">Beauvais, B., Richter, J., &amp; Ndjatou, S. (2023). The association between hospital employee wages and benefits and total costs of care. </w:t>
      </w:r>
      <w:r w:rsidRPr="002C1BF7">
        <w:rPr>
          <w:rFonts w:ascii="Avenir Next LT Pro Light" w:hAnsi="Avenir Next LT Pro Light"/>
          <w:i/>
          <w:iCs/>
          <w:sz w:val="20"/>
          <w:szCs w:val="20"/>
        </w:rPr>
        <w:t>Health Services Research and Managerial Epidemiology</w:t>
      </w:r>
      <w:r w:rsidRPr="002C1BF7">
        <w:rPr>
          <w:rFonts w:ascii="Avenir Next LT Pro Light" w:hAnsi="Avenir Next LT Pro Light"/>
          <w:sz w:val="20"/>
          <w:szCs w:val="20"/>
        </w:rPr>
        <w:t>, 10, 1–8. https://doi.org/10.1177/23333928231173319</w:t>
      </w:r>
    </w:p>
    <w:p w14:paraId="7D2103BE" w14:textId="77777777" w:rsidR="002C1BF7" w:rsidRPr="002C1BF7" w:rsidRDefault="00000000" w:rsidP="00946BB6">
      <w:pPr>
        <w:spacing w:after="120"/>
        <w:ind w:left="720"/>
        <w:rPr>
          <w:rFonts w:ascii="Avenir Next LT Pro Light" w:hAnsi="Avenir Next LT Pro Light"/>
          <w:sz w:val="20"/>
          <w:szCs w:val="20"/>
        </w:rPr>
      </w:pPr>
      <w:r>
        <w:rPr>
          <w:rFonts w:ascii="Avenir Next LT Pro Light" w:hAnsi="Avenir Next LT Pro Light"/>
          <w:sz w:val="20"/>
          <w:szCs w:val="20"/>
        </w:rPr>
        <w:pict w14:anchorId="774BEC9B">
          <v:rect id="_x0000_i1080" style="width:0;height:1.5pt" o:hralign="center" o:hrstd="t" o:hr="t" fillcolor="#a0a0a0" stroked="f"/>
        </w:pict>
      </w:r>
    </w:p>
    <w:p w14:paraId="76998608" w14:textId="77777777" w:rsidR="002C1BF7" w:rsidRPr="002C1BF7" w:rsidRDefault="002C1BF7" w:rsidP="00863ED5">
      <w:pPr>
        <w:numPr>
          <w:ilvl w:val="0"/>
          <w:numId w:val="11"/>
        </w:numPr>
        <w:spacing w:after="120"/>
        <w:rPr>
          <w:rFonts w:ascii="Avenir Next LT Pro Light" w:hAnsi="Avenir Next LT Pro Light"/>
          <w:b/>
          <w:bCs/>
          <w:sz w:val="20"/>
          <w:szCs w:val="20"/>
        </w:rPr>
      </w:pPr>
      <w:r w:rsidRPr="002C1BF7">
        <w:rPr>
          <w:rFonts w:ascii="Avenir Next LT Pro Light" w:hAnsi="Avenir Next LT Pro Light"/>
          <w:b/>
          <w:bCs/>
          <w:sz w:val="20"/>
          <w:szCs w:val="20"/>
        </w:rPr>
        <w:t>Meskarpour-Amiri, M., Pilevari, N., &amp; Keshtkar, M. (2025)</w:t>
      </w:r>
    </w:p>
    <w:p w14:paraId="7AB7E467" w14:textId="77777777" w:rsidR="002C1BF7" w:rsidRPr="002C1BF7" w:rsidRDefault="002C1BF7" w:rsidP="00946BB6">
      <w:pPr>
        <w:spacing w:after="120"/>
        <w:ind w:left="720"/>
        <w:rPr>
          <w:rFonts w:ascii="Avenir Next LT Pro Light" w:hAnsi="Avenir Next LT Pro Light"/>
          <w:sz w:val="20"/>
          <w:szCs w:val="20"/>
        </w:rPr>
      </w:pPr>
      <w:r w:rsidRPr="002C1BF7">
        <w:rPr>
          <w:rFonts w:ascii="Avenir Next LT Pro Light" w:hAnsi="Avenir Next LT Pro Light"/>
          <w:sz w:val="20"/>
          <w:szCs w:val="20"/>
        </w:rPr>
        <w:t xml:space="preserve">Meskarpour-Amiri, M., Pilevari, N., &amp; Keshtkar, M. (2025). Strategies to reduce costs and increase revenue in hospitals: A systematic review. </w:t>
      </w:r>
      <w:r w:rsidRPr="002C1BF7">
        <w:rPr>
          <w:rFonts w:ascii="Avenir Next LT Pro Light" w:hAnsi="Avenir Next LT Pro Light"/>
          <w:i/>
          <w:iCs/>
          <w:sz w:val="20"/>
          <w:szCs w:val="20"/>
        </w:rPr>
        <w:t>BMC Health Services Research</w:t>
      </w:r>
      <w:r w:rsidRPr="002C1BF7">
        <w:rPr>
          <w:rFonts w:ascii="Avenir Next LT Pro Light" w:hAnsi="Avenir Next LT Pro Light"/>
          <w:sz w:val="20"/>
          <w:szCs w:val="20"/>
        </w:rPr>
        <w:t>, 25(1), Article 1295. https://doi.org/10.1186/s12913-025-12295-7</w:t>
      </w:r>
    </w:p>
    <w:p w14:paraId="7BC23B3A" w14:textId="77777777" w:rsidR="002C1BF7" w:rsidRPr="002C1BF7" w:rsidRDefault="00000000" w:rsidP="00946BB6">
      <w:pPr>
        <w:spacing w:after="120"/>
        <w:ind w:left="720"/>
        <w:rPr>
          <w:rFonts w:ascii="Avenir Next LT Pro Light" w:hAnsi="Avenir Next LT Pro Light"/>
          <w:sz w:val="20"/>
          <w:szCs w:val="20"/>
        </w:rPr>
      </w:pPr>
      <w:r>
        <w:rPr>
          <w:rFonts w:ascii="Avenir Next LT Pro Light" w:hAnsi="Avenir Next LT Pro Light"/>
          <w:sz w:val="20"/>
          <w:szCs w:val="20"/>
        </w:rPr>
        <w:pict w14:anchorId="36C0ED85">
          <v:rect id="_x0000_i1081" style="width:0;height:1.5pt" o:hralign="center" o:hrstd="t" o:hr="t" fillcolor="#a0a0a0" stroked="f"/>
        </w:pict>
      </w:r>
    </w:p>
    <w:p w14:paraId="65670AFE" w14:textId="77777777" w:rsidR="002C1BF7" w:rsidRPr="002C1BF7" w:rsidRDefault="002C1BF7" w:rsidP="00863ED5">
      <w:pPr>
        <w:numPr>
          <w:ilvl w:val="0"/>
          <w:numId w:val="11"/>
        </w:numPr>
        <w:spacing w:after="120"/>
        <w:rPr>
          <w:rFonts w:ascii="Avenir Next LT Pro Light" w:hAnsi="Avenir Next LT Pro Light"/>
          <w:b/>
          <w:bCs/>
          <w:sz w:val="20"/>
          <w:szCs w:val="20"/>
        </w:rPr>
      </w:pPr>
      <w:r w:rsidRPr="002C1BF7">
        <w:rPr>
          <w:rFonts w:ascii="Avenir Next LT Pro Light" w:hAnsi="Avenir Next LT Pro Light"/>
          <w:b/>
          <w:bCs/>
          <w:sz w:val="20"/>
          <w:szCs w:val="20"/>
        </w:rPr>
        <w:t>National Association of Community Health Centers (NACHC)</w:t>
      </w:r>
    </w:p>
    <w:p w14:paraId="3D1D93E8" w14:textId="77777777" w:rsidR="002C1BF7" w:rsidRPr="002C1BF7" w:rsidRDefault="002C1BF7" w:rsidP="00946BB6">
      <w:pPr>
        <w:spacing w:after="120"/>
        <w:ind w:left="720"/>
        <w:rPr>
          <w:rFonts w:ascii="Avenir Next LT Pro Light" w:hAnsi="Avenir Next LT Pro Light"/>
          <w:sz w:val="20"/>
          <w:szCs w:val="20"/>
        </w:rPr>
      </w:pPr>
      <w:r w:rsidRPr="002C1BF7">
        <w:rPr>
          <w:rFonts w:ascii="Avenir Next LT Pro Light" w:hAnsi="Avenir Next LT Pro Light"/>
          <w:sz w:val="20"/>
          <w:szCs w:val="20"/>
        </w:rPr>
        <w:t xml:space="preserve">National Association of Community Health Centers. (2017). </w:t>
      </w:r>
      <w:r w:rsidRPr="002C1BF7">
        <w:rPr>
          <w:rFonts w:ascii="Avenir Next LT Pro Light" w:hAnsi="Avenir Next LT Pro Light"/>
          <w:i/>
          <w:iCs/>
          <w:sz w:val="20"/>
          <w:szCs w:val="20"/>
        </w:rPr>
        <w:t>Cost Per Visit: A Guide for Measuring Health Center Financial Performance</w:t>
      </w:r>
      <w:r w:rsidRPr="002C1BF7">
        <w:rPr>
          <w:rFonts w:ascii="Avenir Next LT Pro Light" w:hAnsi="Avenir Next LT Pro Light"/>
          <w:sz w:val="20"/>
          <w:szCs w:val="20"/>
        </w:rPr>
        <w:t xml:space="preserve">. NACHC Research Publications. Retrieved from </w:t>
      </w:r>
      <w:hyperlink r:id="rId21" w:tgtFrame="_new" w:history="1">
        <w:r w:rsidRPr="002C1BF7">
          <w:rPr>
            <w:rStyle w:val="Hyperlink"/>
            <w:rFonts w:ascii="Avenir Next LT Pro Light" w:hAnsi="Avenir Next LT Pro Light"/>
            <w:sz w:val="20"/>
            <w:szCs w:val="20"/>
          </w:rPr>
          <w:t>https://nachc.org</w:t>
        </w:r>
      </w:hyperlink>
    </w:p>
    <w:p w14:paraId="32BFF8C2" w14:textId="77777777" w:rsidR="002C1BF7" w:rsidRPr="002C1BF7" w:rsidRDefault="00000000" w:rsidP="00946BB6">
      <w:pPr>
        <w:spacing w:after="120"/>
        <w:ind w:left="720"/>
        <w:rPr>
          <w:rFonts w:ascii="Avenir Next LT Pro Light" w:hAnsi="Avenir Next LT Pro Light"/>
          <w:sz w:val="20"/>
          <w:szCs w:val="20"/>
        </w:rPr>
      </w:pPr>
      <w:r>
        <w:rPr>
          <w:rFonts w:ascii="Avenir Next LT Pro Light" w:hAnsi="Avenir Next LT Pro Light"/>
          <w:sz w:val="20"/>
          <w:szCs w:val="20"/>
        </w:rPr>
        <w:pict w14:anchorId="2264E0DC">
          <v:rect id="_x0000_i1082" style="width:0;height:1.5pt" o:hralign="center" o:hrstd="t" o:hr="t" fillcolor="#a0a0a0" stroked="f"/>
        </w:pict>
      </w:r>
    </w:p>
    <w:p w14:paraId="09B6FD47" w14:textId="77777777" w:rsidR="002C1BF7" w:rsidRPr="002C1BF7" w:rsidRDefault="002C1BF7" w:rsidP="00863ED5">
      <w:pPr>
        <w:numPr>
          <w:ilvl w:val="0"/>
          <w:numId w:val="11"/>
        </w:numPr>
        <w:spacing w:after="120"/>
        <w:rPr>
          <w:rFonts w:ascii="Avenir Next LT Pro Light" w:hAnsi="Avenir Next LT Pro Light"/>
          <w:b/>
          <w:bCs/>
          <w:sz w:val="20"/>
          <w:szCs w:val="20"/>
        </w:rPr>
      </w:pPr>
      <w:r w:rsidRPr="002C1BF7">
        <w:rPr>
          <w:rFonts w:ascii="Avenir Next LT Pro Light" w:hAnsi="Avenir Next LT Pro Light"/>
          <w:b/>
          <w:bCs/>
          <w:sz w:val="20"/>
          <w:szCs w:val="20"/>
        </w:rPr>
        <w:t>Stahl, J. E. (2003)</w:t>
      </w:r>
    </w:p>
    <w:p w14:paraId="4C1F3541" w14:textId="77777777" w:rsidR="002C1BF7" w:rsidRPr="002C1BF7" w:rsidRDefault="002C1BF7" w:rsidP="00946BB6">
      <w:pPr>
        <w:spacing w:after="120"/>
        <w:ind w:left="720"/>
        <w:rPr>
          <w:rFonts w:ascii="Avenir Next LT Pro Light" w:hAnsi="Avenir Next LT Pro Light"/>
          <w:sz w:val="20"/>
          <w:szCs w:val="20"/>
        </w:rPr>
      </w:pPr>
      <w:r w:rsidRPr="002C1BF7">
        <w:rPr>
          <w:rFonts w:ascii="Avenir Next LT Pro Light" w:hAnsi="Avenir Next LT Pro Light"/>
          <w:sz w:val="20"/>
          <w:szCs w:val="20"/>
        </w:rPr>
        <w:t xml:space="preserve">Stahl, J. E. (2003). Optimizing management and financial performance of the teaching ambulatory care clinic. </w:t>
      </w:r>
      <w:r w:rsidRPr="002C1BF7">
        <w:rPr>
          <w:rFonts w:ascii="Avenir Next LT Pro Light" w:hAnsi="Avenir Next LT Pro Light"/>
          <w:i/>
          <w:iCs/>
          <w:sz w:val="20"/>
          <w:szCs w:val="20"/>
        </w:rPr>
        <w:t>Academic Medicine</w:t>
      </w:r>
      <w:r w:rsidRPr="002C1BF7">
        <w:rPr>
          <w:rFonts w:ascii="Avenir Next LT Pro Light" w:hAnsi="Avenir Next LT Pro Light"/>
          <w:sz w:val="20"/>
          <w:szCs w:val="20"/>
        </w:rPr>
        <w:t>, 78(2), 211–216. https://doi.org/10.1097/00001888-200302000-00019</w:t>
      </w:r>
    </w:p>
    <w:p w14:paraId="644ADBBF" w14:textId="77777777" w:rsidR="002C1BF7" w:rsidRPr="002C1BF7" w:rsidRDefault="00000000" w:rsidP="00946BB6">
      <w:pPr>
        <w:spacing w:after="120"/>
        <w:ind w:left="720"/>
        <w:rPr>
          <w:rFonts w:ascii="Avenir Next LT Pro Light" w:hAnsi="Avenir Next LT Pro Light"/>
          <w:sz w:val="20"/>
          <w:szCs w:val="20"/>
        </w:rPr>
      </w:pPr>
      <w:r>
        <w:rPr>
          <w:rFonts w:ascii="Avenir Next LT Pro Light" w:hAnsi="Avenir Next LT Pro Light"/>
          <w:sz w:val="20"/>
          <w:szCs w:val="20"/>
        </w:rPr>
        <w:pict w14:anchorId="13130DB9">
          <v:rect id="_x0000_i1083" style="width:0;height:1.5pt" o:hralign="center" o:hrstd="t" o:hr="t" fillcolor="#a0a0a0" stroked="f"/>
        </w:pict>
      </w:r>
    </w:p>
    <w:p w14:paraId="26DD2620" w14:textId="77777777" w:rsidR="002C1BF7" w:rsidRPr="002C1BF7" w:rsidRDefault="002C1BF7" w:rsidP="00863ED5">
      <w:pPr>
        <w:numPr>
          <w:ilvl w:val="0"/>
          <w:numId w:val="11"/>
        </w:numPr>
        <w:spacing w:after="120"/>
        <w:rPr>
          <w:rFonts w:ascii="Avenir Next LT Pro Light" w:hAnsi="Avenir Next LT Pro Light"/>
          <w:b/>
          <w:bCs/>
          <w:sz w:val="20"/>
          <w:szCs w:val="20"/>
        </w:rPr>
      </w:pPr>
      <w:r w:rsidRPr="002C1BF7">
        <w:rPr>
          <w:rFonts w:ascii="Avenir Next LT Pro Light" w:hAnsi="Avenir Next LT Pro Light"/>
          <w:b/>
          <w:bCs/>
          <w:sz w:val="20"/>
          <w:szCs w:val="20"/>
        </w:rPr>
        <w:t>Gao, J., &amp; Berzon, R. (2022)</w:t>
      </w:r>
    </w:p>
    <w:p w14:paraId="0D0C5725" w14:textId="77777777" w:rsidR="002C1BF7" w:rsidRPr="002C1BF7" w:rsidRDefault="002C1BF7" w:rsidP="00946BB6">
      <w:pPr>
        <w:spacing w:after="120"/>
        <w:ind w:left="720"/>
        <w:rPr>
          <w:rFonts w:ascii="Avenir Next LT Pro Light" w:hAnsi="Avenir Next LT Pro Light"/>
          <w:sz w:val="20"/>
          <w:szCs w:val="20"/>
        </w:rPr>
      </w:pPr>
      <w:r w:rsidRPr="002C1BF7">
        <w:rPr>
          <w:rFonts w:ascii="Avenir Next LT Pro Light" w:hAnsi="Avenir Next LT Pro Light"/>
          <w:sz w:val="20"/>
          <w:szCs w:val="20"/>
        </w:rPr>
        <w:t xml:space="preserve">Gao, J., &amp; Berzon, R. A. (2022). The effect of primary care visits on downstream patient care costs. </w:t>
      </w:r>
      <w:r w:rsidRPr="002C1BF7">
        <w:rPr>
          <w:rFonts w:ascii="Avenir Next LT Pro Light" w:hAnsi="Avenir Next LT Pro Light"/>
          <w:i/>
          <w:iCs/>
          <w:sz w:val="20"/>
          <w:szCs w:val="20"/>
        </w:rPr>
        <w:t>Health Services Insights</w:t>
      </w:r>
      <w:r w:rsidRPr="002C1BF7">
        <w:rPr>
          <w:rFonts w:ascii="Avenir Next LT Pro Light" w:hAnsi="Avenir Next LT Pro Light"/>
          <w:sz w:val="20"/>
          <w:szCs w:val="20"/>
        </w:rPr>
        <w:t>, 15, 1–9. https://doi.org/10.1177/11786329221144841</w:t>
      </w:r>
    </w:p>
    <w:p w14:paraId="2D77DECA" w14:textId="77777777" w:rsidR="002C1BF7" w:rsidRPr="002C1BF7" w:rsidRDefault="00000000" w:rsidP="00946BB6">
      <w:pPr>
        <w:spacing w:after="120"/>
        <w:ind w:left="720"/>
        <w:rPr>
          <w:rFonts w:ascii="Avenir Next LT Pro Light" w:hAnsi="Avenir Next LT Pro Light"/>
          <w:sz w:val="20"/>
          <w:szCs w:val="20"/>
        </w:rPr>
      </w:pPr>
      <w:r>
        <w:rPr>
          <w:rFonts w:ascii="Avenir Next LT Pro Light" w:hAnsi="Avenir Next LT Pro Light"/>
          <w:sz w:val="20"/>
          <w:szCs w:val="20"/>
        </w:rPr>
        <w:pict w14:anchorId="5D0235B7">
          <v:rect id="_x0000_i1084" style="width:0;height:1.5pt" o:hralign="center" o:hrstd="t" o:hr="t" fillcolor="#a0a0a0" stroked="f"/>
        </w:pict>
      </w:r>
    </w:p>
    <w:p w14:paraId="6AAAB5A2" w14:textId="77777777" w:rsidR="002C1BF7" w:rsidRPr="002C1BF7" w:rsidRDefault="002C1BF7" w:rsidP="00863ED5">
      <w:pPr>
        <w:numPr>
          <w:ilvl w:val="0"/>
          <w:numId w:val="11"/>
        </w:numPr>
        <w:spacing w:after="120"/>
        <w:rPr>
          <w:rFonts w:ascii="Avenir Next LT Pro Light" w:hAnsi="Avenir Next LT Pro Light"/>
          <w:b/>
          <w:bCs/>
          <w:sz w:val="20"/>
          <w:szCs w:val="20"/>
        </w:rPr>
      </w:pPr>
      <w:r w:rsidRPr="002C1BF7">
        <w:rPr>
          <w:rFonts w:ascii="Avenir Next LT Pro Light" w:hAnsi="Avenir Next LT Pro Light"/>
          <w:b/>
          <w:bCs/>
          <w:sz w:val="20"/>
          <w:szCs w:val="20"/>
        </w:rPr>
        <w:t>Basu, S., Phillips, R., &amp; Bitton, A. (2020)</w:t>
      </w:r>
    </w:p>
    <w:p w14:paraId="32070848" w14:textId="77777777" w:rsidR="002C1BF7" w:rsidRPr="002C1BF7" w:rsidRDefault="002C1BF7" w:rsidP="00946BB6">
      <w:pPr>
        <w:spacing w:after="120"/>
        <w:ind w:left="720"/>
        <w:rPr>
          <w:rFonts w:ascii="Avenir Next LT Pro Light" w:hAnsi="Avenir Next LT Pro Light"/>
          <w:sz w:val="20"/>
          <w:szCs w:val="20"/>
        </w:rPr>
      </w:pPr>
      <w:r w:rsidRPr="002C1BF7">
        <w:rPr>
          <w:rFonts w:ascii="Avenir Next LT Pro Light" w:hAnsi="Avenir Next LT Pro Light"/>
          <w:sz w:val="20"/>
          <w:szCs w:val="20"/>
        </w:rPr>
        <w:t xml:space="preserve">Basu, S., Phillips, R. L., &amp; Bitton, A. (2020). Utilization and cost of an employer-sponsored comprehensive primary care service. </w:t>
      </w:r>
      <w:r w:rsidRPr="002C1BF7">
        <w:rPr>
          <w:rFonts w:ascii="Avenir Next LT Pro Light" w:hAnsi="Avenir Next LT Pro Light"/>
          <w:i/>
          <w:iCs/>
          <w:sz w:val="20"/>
          <w:szCs w:val="20"/>
        </w:rPr>
        <w:t>JAMA Network Open</w:t>
      </w:r>
      <w:r w:rsidRPr="002C1BF7">
        <w:rPr>
          <w:rFonts w:ascii="Avenir Next LT Pro Light" w:hAnsi="Avenir Next LT Pro Light"/>
          <w:sz w:val="20"/>
          <w:szCs w:val="20"/>
        </w:rPr>
        <w:t>, 3(5), e205520. https://doi.org/10.1001/jamanetworkopen.2020.5520</w:t>
      </w:r>
    </w:p>
    <w:p w14:paraId="52D5725E" w14:textId="77777777" w:rsidR="002C1BF7" w:rsidRPr="002C1BF7" w:rsidRDefault="00000000" w:rsidP="00946BB6">
      <w:pPr>
        <w:spacing w:after="120"/>
        <w:ind w:left="720"/>
        <w:rPr>
          <w:rFonts w:ascii="Avenir Next LT Pro Light" w:hAnsi="Avenir Next LT Pro Light"/>
          <w:sz w:val="20"/>
          <w:szCs w:val="20"/>
        </w:rPr>
      </w:pPr>
      <w:r>
        <w:rPr>
          <w:rFonts w:ascii="Avenir Next LT Pro Light" w:hAnsi="Avenir Next LT Pro Light"/>
          <w:sz w:val="20"/>
          <w:szCs w:val="20"/>
        </w:rPr>
        <w:pict w14:anchorId="38D3A092">
          <v:rect id="_x0000_i1085" style="width:0;height:1.5pt" o:hralign="center" o:hrstd="t" o:hr="t" fillcolor="#a0a0a0" stroked="f"/>
        </w:pict>
      </w:r>
    </w:p>
    <w:p w14:paraId="61917389" w14:textId="77777777" w:rsidR="002C1BF7" w:rsidRPr="002C1BF7" w:rsidRDefault="002C1BF7" w:rsidP="00863ED5">
      <w:pPr>
        <w:numPr>
          <w:ilvl w:val="0"/>
          <w:numId w:val="11"/>
        </w:numPr>
        <w:spacing w:after="120"/>
        <w:rPr>
          <w:rFonts w:ascii="Avenir Next LT Pro Light" w:hAnsi="Avenir Next LT Pro Light"/>
          <w:b/>
          <w:bCs/>
          <w:sz w:val="20"/>
          <w:szCs w:val="20"/>
        </w:rPr>
      </w:pPr>
      <w:r w:rsidRPr="002C1BF7">
        <w:rPr>
          <w:rFonts w:ascii="Avenir Next LT Pro Light" w:hAnsi="Avenir Next LT Pro Light"/>
          <w:b/>
          <w:bCs/>
          <w:sz w:val="20"/>
          <w:szCs w:val="20"/>
        </w:rPr>
        <w:t>Kaiser Family Foundation (KFF)</w:t>
      </w:r>
    </w:p>
    <w:p w14:paraId="09192D81" w14:textId="3CCE936F" w:rsidR="004E72BC" w:rsidRDefault="002C1BF7" w:rsidP="00946BB6">
      <w:pPr>
        <w:spacing w:after="120"/>
        <w:ind w:left="720"/>
        <w:rPr>
          <w:rFonts w:ascii="Avenir Next LT Pro Light" w:hAnsi="Avenir Next LT Pro Light"/>
          <w:sz w:val="20"/>
          <w:szCs w:val="20"/>
        </w:rPr>
      </w:pPr>
      <w:r w:rsidRPr="002C1BF7">
        <w:rPr>
          <w:rFonts w:ascii="Avenir Next LT Pro Light" w:hAnsi="Avenir Next LT Pro Light"/>
          <w:sz w:val="20"/>
          <w:szCs w:val="20"/>
        </w:rPr>
        <w:t xml:space="preserve">Kaiser Family Foundation. (2025). </w:t>
      </w:r>
      <w:r w:rsidRPr="002C1BF7">
        <w:rPr>
          <w:rFonts w:ascii="Avenir Next LT Pro Light" w:hAnsi="Avenir Next LT Pro Light"/>
          <w:i/>
          <w:iCs/>
          <w:sz w:val="20"/>
          <w:szCs w:val="20"/>
        </w:rPr>
        <w:t>How Do Healthcare Prices and Utilization in the U.S. Compare to Other Countries?</w:t>
      </w:r>
      <w:r w:rsidRPr="002C1BF7">
        <w:rPr>
          <w:rFonts w:ascii="Avenir Next LT Pro Light" w:hAnsi="Avenir Next LT Pro Light"/>
          <w:sz w:val="20"/>
          <w:szCs w:val="20"/>
        </w:rPr>
        <w:t xml:space="preserve"> Peterson-KFF Health System Tracker. Retrieved from </w:t>
      </w:r>
      <w:hyperlink r:id="rId22" w:tgtFrame="_new" w:history="1">
        <w:r w:rsidRPr="002C1BF7">
          <w:rPr>
            <w:rStyle w:val="Hyperlink"/>
            <w:rFonts w:ascii="Avenir Next LT Pro Light" w:hAnsi="Avenir Next LT Pro Light"/>
            <w:sz w:val="20"/>
            <w:szCs w:val="20"/>
          </w:rPr>
          <w:t>https://www.healthsystemtracker.org</w:t>
        </w:r>
      </w:hyperlink>
    </w:p>
    <w:p w14:paraId="4A5A9729" w14:textId="77777777" w:rsidR="00431DFB" w:rsidRPr="00431DFB" w:rsidRDefault="00431DFB" w:rsidP="00863ED5">
      <w:pPr>
        <w:pStyle w:val="ListParagraph"/>
        <w:numPr>
          <w:ilvl w:val="0"/>
          <w:numId w:val="11"/>
        </w:numPr>
        <w:spacing w:after="120"/>
        <w:rPr>
          <w:rFonts w:ascii="Avenir Next LT Pro Light" w:hAnsi="Avenir Next LT Pro Light"/>
          <w:b/>
          <w:bCs/>
          <w:sz w:val="20"/>
          <w:szCs w:val="20"/>
        </w:rPr>
      </w:pPr>
      <w:r w:rsidRPr="00431DFB">
        <w:rPr>
          <w:rFonts w:ascii="Avenir Next LT Pro Light" w:hAnsi="Avenir Next LT Pro Light"/>
          <w:b/>
          <w:bCs/>
          <w:sz w:val="20"/>
          <w:szCs w:val="20"/>
        </w:rPr>
        <w:t>1. Harvard Business Review (HBR)</w:t>
      </w:r>
    </w:p>
    <w:p w14:paraId="1065D145" w14:textId="77777777" w:rsidR="00431DFB" w:rsidRPr="00431DFB" w:rsidRDefault="00431DFB" w:rsidP="00946BB6">
      <w:pPr>
        <w:pStyle w:val="ListParagraph"/>
        <w:spacing w:after="120"/>
        <w:rPr>
          <w:rFonts w:ascii="Avenir Next LT Pro Light" w:hAnsi="Avenir Next LT Pro Light"/>
          <w:sz w:val="20"/>
          <w:szCs w:val="20"/>
        </w:rPr>
      </w:pPr>
      <w:r w:rsidRPr="00431DFB">
        <w:rPr>
          <w:rFonts w:ascii="Avenir Next LT Pro Light" w:hAnsi="Avenir Next LT Pro Light"/>
          <w:sz w:val="20"/>
          <w:szCs w:val="20"/>
        </w:rPr>
        <w:t xml:space="preserve">Kaplan, R. S., &amp; Porter, M. E. (2011). </w:t>
      </w:r>
      <w:r w:rsidRPr="00431DFB">
        <w:rPr>
          <w:rFonts w:ascii="Avenir Next LT Pro Light" w:hAnsi="Avenir Next LT Pro Light"/>
          <w:i/>
          <w:iCs/>
          <w:sz w:val="20"/>
          <w:szCs w:val="20"/>
        </w:rPr>
        <w:t>How to Solve the Cost Crisis in Health Care.</w:t>
      </w:r>
      <w:r w:rsidRPr="00431DFB">
        <w:rPr>
          <w:rFonts w:ascii="Avenir Next LT Pro Light" w:hAnsi="Avenir Next LT Pro Light"/>
          <w:sz w:val="20"/>
          <w:szCs w:val="20"/>
        </w:rPr>
        <w:t xml:space="preserve"> Boston, MA: Harvard Business Review Press. Retrieved from https://hbr.org</w:t>
      </w:r>
    </w:p>
    <w:p w14:paraId="2D1A0196" w14:textId="77777777" w:rsidR="00431DFB" w:rsidRPr="00431DFB" w:rsidRDefault="00000000" w:rsidP="00946BB6">
      <w:pPr>
        <w:pStyle w:val="ListParagraph"/>
        <w:spacing w:after="120"/>
        <w:rPr>
          <w:rFonts w:ascii="Avenir Next LT Pro Light" w:hAnsi="Avenir Next LT Pro Light"/>
          <w:sz w:val="20"/>
          <w:szCs w:val="20"/>
        </w:rPr>
      </w:pPr>
      <w:r>
        <w:rPr>
          <w:rFonts w:ascii="Avenir Next LT Pro Light" w:hAnsi="Avenir Next LT Pro Light"/>
          <w:sz w:val="20"/>
          <w:szCs w:val="20"/>
        </w:rPr>
        <w:pict w14:anchorId="74AD89CB">
          <v:rect id="_x0000_i1086" style="width:0;height:1.5pt" o:hralign="center" o:hrstd="t" o:hr="t" fillcolor="#a0a0a0" stroked="f"/>
        </w:pict>
      </w:r>
    </w:p>
    <w:p w14:paraId="59BB8FD6" w14:textId="61960278" w:rsidR="00431DFB" w:rsidRPr="00431DFB" w:rsidRDefault="00431DFB" w:rsidP="00863ED5">
      <w:pPr>
        <w:pStyle w:val="ListParagraph"/>
        <w:numPr>
          <w:ilvl w:val="0"/>
          <w:numId w:val="11"/>
        </w:numPr>
        <w:spacing w:after="120"/>
        <w:rPr>
          <w:rFonts w:ascii="Avenir Next LT Pro Light" w:hAnsi="Avenir Next LT Pro Light"/>
          <w:b/>
          <w:bCs/>
          <w:sz w:val="20"/>
          <w:szCs w:val="20"/>
        </w:rPr>
      </w:pPr>
      <w:r w:rsidRPr="00431DFB">
        <w:rPr>
          <w:rFonts w:ascii="Avenir Next LT Pro Light" w:hAnsi="Avenir Next LT Pro Light"/>
          <w:b/>
          <w:bCs/>
          <w:sz w:val="20"/>
          <w:szCs w:val="20"/>
        </w:rPr>
        <w:t>Journal of Healthcare Management</w:t>
      </w:r>
    </w:p>
    <w:p w14:paraId="0B89F55D" w14:textId="77777777" w:rsidR="00431DFB" w:rsidRPr="00431DFB" w:rsidRDefault="00431DFB" w:rsidP="00946BB6">
      <w:pPr>
        <w:pStyle w:val="ListParagraph"/>
        <w:spacing w:after="120"/>
        <w:rPr>
          <w:rFonts w:ascii="Avenir Next LT Pro Light" w:hAnsi="Avenir Next LT Pro Light"/>
          <w:sz w:val="20"/>
          <w:szCs w:val="20"/>
        </w:rPr>
      </w:pPr>
      <w:r w:rsidRPr="00431DFB">
        <w:rPr>
          <w:rFonts w:ascii="Avenir Next LT Pro Light" w:hAnsi="Avenir Next LT Pro Light"/>
          <w:sz w:val="20"/>
          <w:szCs w:val="20"/>
        </w:rPr>
        <w:t xml:space="preserve">Duffy, R., Chang, K., &amp; Stout, S. (2019). </w:t>
      </w:r>
      <w:r w:rsidRPr="00431DFB">
        <w:rPr>
          <w:rFonts w:ascii="Avenir Next LT Pro Light" w:hAnsi="Avenir Next LT Pro Light"/>
          <w:i/>
          <w:iCs/>
          <w:sz w:val="20"/>
          <w:szCs w:val="20"/>
        </w:rPr>
        <w:t>Understanding the Limitations of Ratio-Based Financial Metrics in Healthcare.</w:t>
      </w:r>
      <w:r w:rsidRPr="00431DFB">
        <w:rPr>
          <w:rFonts w:ascii="Avenir Next LT Pro Light" w:hAnsi="Avenir Next LT Pro Light"/>
          <w:sz w:val="20"/>
          <w:szCs w:val="20"/>
        </w:rPr>
        <w:t xml:space="preserve"> Journal of Healthcare Management, 64(4), 237–245. Retrieved from https://www.ache.org/journals/jhm</w:t>
      </w:r>
    </w:p>
    <w:p w14:paraId="4696A47C" w14:textId="77777777" w:rsidR="00431DFB" w:rsidRPr="00431DFB" w:rsidRDefault="00000000" w:rsidP="00946BB6">
      <w:pPr>
        <w:pStyle w:val="ListParagraph"/>
        <w:spacing w:after="120"/>
        <w:rPr>
          <w:rFonts w:ascii="Avenir Next LT Pro Light" w:hAnsi="Avenir Next LT Pro Light"/>
          <w:sz w:val="20"/>
          <w:szCs w:val="20"/>
        </w:rPr>
      </w:pPr>
      <w:r>
        <w:rPr>
          <w:rFonts w:ascii="Avenir Next LT Pro Light" w:hAnsi="Avenir Next LT Pro Light"/>
          <w:sz w:val="20"/>
          <w:szCs w:val="20"/>
        </w:rPr>
        <w:lastRenderedPageBreak/>
        <w:pict w14:anchorId="408C185F">
          <v:rect id="_x0000_i1087" style="width:0;height:1.5pt" o:hralign="center" o:hrstd="t" o:hr="t" fillcolor="#a0a0a0" stroked="f"/>
        </w:pict>
      </w:r>
    </w:p>
    <w:p w14:paraId="1C310FA0" w14:textId="5D7407E3" w:rsidR="00431DFB" w:rsidRPr="00431DFB" w:rsidRDefault="00431DFB" w:rsidP="00863ED5">
      <w:pPr>
        <w:pStyle w:val="ListParagraph"/>
        <w:numPr>
          <w:ilvl w:val="0"/>
          <w:numId w:val="11"/>
        </w:numPr>
        <w:spacing w:after="120"/>
        <w:rPr>
          <w:rFonts w:ascii="Avenir Next LT Pro Light" w:hAnsi="Avenir Next LT Pro Light"/>
          <w:b/>
          <w:bCs/>
          <w:sz w:val="20"/>
          <w:szCs w:val="20"/>
        </w:rPr>
      </w:pPr>
      <w:r w:rsidRPr="00431DFB">
        <w:rPr>
          <w:rFonts w:ascii="Avenir Next LT Pro Light" w:hAnsi="Avenir Next LT Pro Light"/>
          <w:b/>
          <w:bCs/>
          <w:sz w:val="20"/>
          <w:szCs w:val="20"/>
        </w:rPr>
        <w:t>Medical Group Management Association (MGMA)</w:t>
      </w:r>
    </w:p>
    <w:p w14:paraId="21313A27" w14:textId="77777777" w:rsidR="00431DFB" w:rsidRPr="00431DFB" w:rsidRDefault="00431DFB" w:rsidP="00946BB6">
      <w:pPr>
        <w:pStyle w:val="ListParagraph"/>
        <w:spacing w:after="120"/>
        <w:rPr>
          <w:rFonts w:ascii="Avenir Next LT Pro Light" w:hAnsi="Avenir Next LT Pro Light"/>
          <w:sz w:val="20"/>
          <w:szCs w:val="20"/>
        </w:rPr>
      </w:pPr>
      <w:r w:rsidRPr="00431DFB">
        <w:rPr>
          <w:rFonts w:ascii="Avenir Next LT Pro Light" w:hAnsi="Avenir Next LT Pro Light"/>
          <w:sz w:val="20"/>
          <w:szCs w:val="20"/>
        </w:rPr>
        <w:t xml:space="preserve">Medical Group Management Association. (2024). </w:t>
      </w:r>
      <w:r w:rsidRPr="00431DFB">
        <w:rPr>
          <w:rFonts w:ascii="Avenir Next LT Pro Light" w:hAnsi="Avenir Next LT Pro Light"/>
          <w:i/>
          <w:iCs/>
          <w:sz w:val="20"/>
          <w:szCs w:val="20"/>
        </w:rPr>
        <w:t>DataDive Cost and Revenue: Benchmarking Report for Medical Practices.</w:t>
      </w:r>
      <w:r w:rsidRPr="00431DFB">
        <w:rPr>
          <w:rFonts w:ascii="Avenir Next LT Pro Light" w:hAnsi="Avenir Next LT Pro Light"/>
          <w:sz w:val="20"/>
          <w:szCs w:val="20"/>
        </w:rPr>
        <w:t xml:space="preserve"> Englewood, CO: MGMA Press. Retrieved from </w:t>
      </w:r>
      <w:hyperlink r:id="rId23" w:tgtFrame="_new" w:history="1">
        <w:r w:rsidRPr="00431DFB">
          <w:rPr>
            <w:rStyle w:val="Hyperlink"/>
            <w:rFonts w:ascii="Avenir Next LT Pro Light" w:hAnsi="Avenir Next LT Pro Light"/>
            <w:sz w:val="20"/>
            <w:szCs w:val="20"/>
          </w:rPr>
          <w:t>https://www.mgma.com</w:t>
        </w:r>
      </w:hyperlink>
    </w:p>
    <w:p w14:paraId="7890B984" w14:textId="77777777" w:rsidR="00431DFB" w:rsidRPr="00431DFB" w:rsidRDefault="00000000" w:rsidP="00946BB6">
      <w:pPr>
        <w:pStyle w:val="ListParagraph"/>
        <w:spacing w:after="120"/>
        <w:rPr>
          <w:rFonts w:ascii="Avenir Next LT Pro Light" w:hAnsi="Avenir Next LT Pro Light"/>
          <w:sz w:val="20"/>
          <w:szCs w:val="20"/>
        </w:rPr>
      </w:pPr>
      <w:r>
        <w:rPr>
          <w:rFonts w:ascii="Avenir Next LT Pro Light" w:hAnsi="Avenir Next LT Pro Light"/>
          <w:sz w:val="20"/>
          <w:szCs w:val="20"/>
        </w:rPr>
        <w:pict w14:anchorId="598FD671">
          <v:rect id="_x0000_i1088" style="width:0;height:1.5pt" o:hralign="center" o:hrstd="t" o:hr="t" fillcolor="#a0a0a0" stroked="f"/>
        </w:pict>
      </w:r>
    </w:p>
    <w:p w14:paraId="6329E481" w14:textId="35B44562" w:rsidR="00431DFB" w:rsidRPr="00431DFB" w:rsidRDefault="00431DFB" w:rsidP="00863ED5">
      <w:pPr>
        <w:pStyle w:val="ListParagraph"/>
        <w:numPr>
          <w:ilvl w:val="0"/>
          <w:numId w:val="11"/>
        </w:numPr>
        <w:spacing w:after="120"/>
        <w:rPr>
          <w:rFonts w:ascii="Avenir Next LT Pro Light" w:hAnsi="Avenir Next LT Pro Light"/>
          <w:b/>
          <w:bCs/>
          <w:sz w:val="20"/>
          <w:szCs w:val="20"/>
        </w:rPr>
      </w:pPr>
      <w:r w:rsidRPr="00431DFB">
        <w:rPr>
          <w:rFonts w:ascii="Avenir Next LT Pro Light" w:hAnsi="Avenir Next LT Pro Light"/>
          <w:b/>
          <w:bCs/>
          <w:sz w:val="20"/>
          <w:szCs w:val="20"/>
        </w:rPr>
        <w:t>Office of Inspector General (OIG)</w:t>
      </w:r>
    </w:p>
    <w:p w14:paraId="593003E6" w14:textId="77777777" w:rsidR="00431DFB" w:rsidRPr="00431DFB" w:rsidRDefault="00431DFB" w:rsidP="00946BB6">
      <w:pPr>
        <w:pStyle w:val="ListParagraph"/>
        <w:spacing w:after="120"/>
        <w:rPr>
          <w:rFonts w:ascii="Avenir Next LT Pro Light" w:hAnsi="Avenir Next LT Pro Light"/>
          <w:sz w:val="20"/>
          <w:szCs w:val="20"/>
        </w:rPr>
      </w:pPr>
      <w:r w:rsidRPr="00431DFB">
        <w:rPr>
          <w:rFonts w:ascii="Avenir Next LT Pro Light" w:hAnsi="Avenir Next LT Pro Light"/>
          <w:sz w:val="20"/>
          <w:szCs w:val="20"/>
        </w:rPr>
        <w:t xml:space="preserve">U.S. Department of Health &amp; Human Services, Office of Inspector General. (2023). </w:t>
      </w:r>
      <w:r w:rsidRPr="00431DFB">
        <w:rPr>
          <w:rFonts w:ascii="Avenir Next LT Pro Light" w:hAnsi="Avenir Next LT Pro Light"/>
          <w:i/>
          <w:iCs/>
          <w:sz w:val="20"/>
          <w:szCs w:val="20"/>
        </w:rPr>
        <w:t>Nationwide Review of Documentation and Coding Accuracy in Outpatient Services.</w:t>
      </w:r>
      <w:r w:rsidRPr="00431DFB">
        <w:rPr>
          <w:rFonts w:ascii="Avenir Next LT Pro Light" w:hAnsi="Avenir Next LT Pro Light"/>
          <w:sz w:val="20"/>
          <w:szCs w:val="20"/>
        </w:rPr>
        <w:t xml:space="preserve"> Washington, DC: HHS-OIG. Retrieved from </w:t>
      </w:r>
      <w:hyperlink r:id="rId24" w:tgtFrame="_new" w:history="1">
        <w:r w:rsidRPr="00431DFB">
          <w:rPr>
            <w:rStyle w:val="Hyperlink"/>
            <w:rFonts w:ascii="Avenir Next LT Pro Light" w:hAnsi="Avenir Next LT Pro Light"/>
            <w:sz w:val="20"/>
            <w:szCs w:val="20"/>
          </w:rPr>
          <w:t>https://oig.hhs.gov</w:t>
        </w:r>
      </w:hyperlink>
    </w:p>
    <w:p w14:paraId="221282FF" w14:textId="77777777" w:rsidR="00431DFB" w:rsidRPr="00431DFB" w:rsidRDefault="00000000" w:rsidP="00946BB6">
      <w:pPr>
        <w:pStyle w:val="ListParagraph"/>
        <w:spacing w:after="120"/>
        <w:rPr>
          <w:rFonts w:ascii="Avenir Next LT Pro Light" w:hAnsi="Avenir Next LT Pro Light"/>
          <w:sz w:val="20"/>
          <w:szCs w:val="20"/>
        </w:rPr>
      </w:pPr>
      <w:r>
        <w:rPr>
          <w:rFonts w:ascii="Avenir Next LT Pro Light" w:hAnsi="Avenir Next LT Pro Light"/>
          <w:sz w:val="20"/>
          <w:szCs w:val="20"/>
        </w:rPr>
        <w:pict w14:anchorId="7E229666">
          <v:rect id="_x0000_i1089" style="width:0;height:1.5pt" o:hralign="center" o:hrstd="t" o:hr="t" fillcolor="#a0a0a0" stroked="f"/>
        </w:pict>
      </w:r>
    </w:p>
    <w:p w14:paraId="3B382E74" w14:textId="77777777" w:rsidR="00431DFB" w:rsidRPr="00431DFB" w:rsidRDefault="00431DFB" w:rsidP="00863ED5">
      <w:pPr>
        <w:pStyle w:val="ListParagraph"/>
        <w:numPr>
          <w:ilvl w:val="0"/>
          <w:numId w:val="11"/>
        </w:numPr>
        <w:spacing w:after="120"/>
        <w:rPr>
          <w:rFonts w:ascii="Avenir Next LT Pro Light" w:hAnsi="Avenir Next LT Pro Light"/>
          <w:b/>
          <w:bCs/>
          <w:sz w:val="20"/>
          <w:szCs w:val="20"/>
        </w:rPr>
      </w:pPr>
      <w:r w:rsidRPr="00431DFB">
        <w:rPr>
          <w:rFonts w:ascii="Avenir Next LT Pro Light" w:hAnsi="Avenir Next LT Pro Light"/>
          <w:b/>
          <w:bCs/>
          <w:sz w:val="20"/>
          <w:szCs w:val="20"/>
        </w:rPr>
        <w:t>5. American Health Information Management Association (AHIMA)</w:t>
      </w:r>
    </w:p>
    <w:p w14:paraId="755AEC5B" w14:textId="77777777" w:rsidR="00431DFB" w:rsidRPr="00431DFB" w:rsidRDefault="00431DFB" w:rsidP="00946BB6">
      <w:pPr>
        <w:pStyle w:val="ListParagraph"/>
        <w:spacing w:after="120"/>
        <w:rPr>
          <w:rFonts w:ascii="Avenir Next LT Pro Light" w:hAnsi="Avenir Next LT Pro Light"/>
          <w:sz w:val="20"/>
          <w:szCs w:val="20"/>
        </w:rPr>
      </w:pPr>
      <w:r w:rsidRPr="00431DFB">
        <w:rPr>
          <w:rFonts w:ascii="Avenir Next LT Pro Light" w:hAnsi="Avenir Next LT Pro Light"/>
          <w:sz w:val="20"/>
          <w:szCs w:val="20"/>
        </w:rPr>
        <w:t xml:space="preserve">American Health Information Management Association. (2020). </w:t>
      </w:r>
      <w:r w:rsidRPr="00431DFB">
        <w:rPr>
          <w:rFonts w:ascii="Avenir Next LT Pro Light" w:hAnsi="Avenir Next LT Pro Light"/>
          <w:i/>
          <w:iCs/>
          <w:sz w:val="20"/>
          <w:szCs w:val="20"/>
        </w:rPr>
        <w:t>Clinical Documentation Improvement and Its Impact on Revenue Integrity.</w:t>
      </w:r>
      <w:r w:rsidRPr="00431DFB">
        <w:rPr>
          <w:rFonts w:ascii="Avenir Next LT Pro Light" w:hAnsi="Avenir Next LT Pro Light"/>
          <w:sz w:val="20"/>
          <w:szCs w:val="20"/>
        </w:rPr>
        <w:t xml:space="preserve"> Chicago, IL: AHIMA Press. Retrieved from </w:t>
      </w:r>
      <w:hyperlink r:id="rId25" w:tgtFrame="_new" w:history="1">
        <w:r w:rsidRPr="00431DFB">
          <w:rPr>
            <w:rStyle w:val="Hyperlink"/>
            <w:rFonts w:ascii="Avenir Next LT Pro Light" w:hAnsi="Avenir Next LT Pro Light"/>
            <w:sz w:val="20"/>
            <w:szCs w:val="20"/>
          </w:rPr>
          <w:t>https://www.ahima.org</w:t>
        </w:r>
      </w:hyperlink>
    </w:p>
    <w:p w14:paraId="3C2A658E" w14:textId="77777777" w:rsidR="00431DFB" w:rsidRPr="00431DFB" w:rsidRDefault="00000000" w:rsidP="00946BB6">
      <w:pPr>
        <w:pStyle w:val="ListParagraph"/>
        <w:spacing w:after="120"/>
        <w:rPr>
          <w:rFonts w:ascii="Avenir Next LT Pro Light" w:hAnsi="Avenir Next LT Pro Light"/>
          <w:sz w:val="20"/>
          <w:szCs w:val="20"/>
        </w:rPr>
      </w:pPr>
      <w:r>
        <w:rPr>
          <w:rFonts w:ascii="Avenir Next LT Pro Light" w:hAnsi="Avenir Next LT Pro Light"/>
          <w:sz w:val="20"/>
          <w:szCs w:val="20"/>
        </w:rPr>
        <w:pict w14:anchorId="0FF0AFBC">
          <v:rect id="_x0000_i1090" style="width:0;height:1.5pt" o:hralign="center" o:hrstd="t" o:hr="t" fillcolor="#a0a0a0" stroked="f"/>
        </w:pict>
      </w:r>
    </w:p>
    <w:p w14:paraId="4186D439" w14:textId="02D244CC" w:rsidR="00431DFB" w:rsidRPr="00431DFB" w:rsidRDefault="00431DFB" w:rsidP="00863ED5">
      <w:pPr>
        <w:pStyle w:val="ListParagraph"/>
        <w:numPr>
          <w:ilvl w:val="0"/>
          <w:numId w:val="11"/>
        </w:numPr>
        <w:spacing w:after="120"/>
        <w:rPr>
          <w:rFonts w:ascii="Avenir Next LT Pro Light" w:hAnsi="Avenir Next LT Pro Light"/>
          <w:b/>
          <w:bCs/>
          <w:sz w:val="20"/>
          <w:szCs w:val="20"/>
        </w:rPr>
      </w:pPr>
      <w:r w:rsidRPr="00431DFB">
        <w:rPr>
          <w:rFonts w:ascii="Avenir Next LT Pro Light" w:hAnsi="Avenir Next LT Pro Light"/>
          <w:b/>
          <w:bCs/>
          <w:sz w:val="20"/>
          <w:szCs w:val="20"/>
        </w:rPr>
        <w:t>Institute for Healthcare Improvement (IHI)</w:t>
      </w:r>
    </w:p>
    <w:p w14:paraId="6C886E2A" w14:textId="77777777" w:rsidR="00431DFB" w:rsidRPr="00431DFB" w:rsidRDefault="00431DFB" w:rsidP="00946BB6">
      <w:pPr>
        <w:pStyle w:val="ListParagraph"/>
        <w:spacing w:after="120"/>
        <w:rPr>
          <w:rFonts w:ascii="Avenir Next LT Pro Light" w:hAnsi="Avenir Next LT Pro Light"/>
          <w:sz w:val="20"/>
          <w:szCs w:val="20"/>
        </w:rPr>
      </w:pPr>
      <w:r w:rsidRPr="00431DFB">
        <w:rPr>
          <w:rFonts w:ascii="Avenir Next LT Pro Light" w:hAnsi="Avenir Next LT Pro Light"/>
          <w:sz w:val="20"/>
          <w:szCs w:val="20"/>
        </w:rPr>
        <w:t xml:space="preserve">Institute for Healthcare Improvement. (2017). </w:t>
      </w:r>
      <w:r w:rsidRPr="00431DFB">
        <w:rPr>
          <w:rFonts w:ascii="Avenir Next LT Pro Light" w:hAnsi="Avenir Next LT Pro Light"/>
          <w:i/>
          <w:iCs/>
          <w:sz w:val="20"/>
          <w:szCs w:val="20"/>
        </w:rPr>
        <w:t>Optimizing Patient Flow and Throughput in Ambulatory Settings.</w:t>
      </w:r>
      <w:r w:rsidRPr="00431DFB">
        <w:rPr>
          <w:rFonts w:ascii="Avenir Next LT Pro Light" w:hAnsi="Avenir Next LT Pro Light"/>
          <w:sz w:val="20"/>
          <w:szCs w:val="20"/>
        </w:rPr>
        <w:t xml:space="preserve"> Boston, MA: IHI Publications. Retrieved from </w:t>
      </w:r>
      <w:hyperlink r:id="rId26" w:tgtFrame="_new" w:history="1">
        <w:r w:rsidRPr="00431DFB">
          <w:rPr>
            <w:rStyle w:val="Hyperlink"/>
            <w:rFonts w:ascii="Avenir Next LT Pro Light" w:hAnsi="Avenir Next LT Pro Light"/>
            <w:sz w:val="20"/>
            <w:szCs w:val="20"/>
          </w:rPr>
          <w:t>https://www.ihi.org</w:t>
        </w:r>
      </w:hyperlink>
    </w:p>
    <w:p w14:paraId="48F72AD5" w14:textId="77777777" w:rsidR="00431DFB" w:rsidRPr="00431DFB" w:rsidRDefault="00000000" w:rsidP="00946BB6">
      <w:pPr>
        <w:pStyle w:val="ListParagraph"/>
        <w:spacing w:after="120"/>
        <w:rPr>
          <w:rFonts w:ascii="Avenir Next LT Pro Light" w:hAnsi="Avenir Next LT Pro Light"/>
          <w:sz w:val="20"/>
          <w:szCs w:val="20"/>
        </w:rPr>
      </w:pPr>
      <w:r>
        <w:rPr>
          <w:rFonts w:ascii="Avenir Next LT Pro Light" w:hAnsi="Avenir Next LT Pro Light"/>
          <w:sz w:val="20"/>
          <w:szCs w:val="20"/>
        </w:rPr>
        <w:pict w14:anchorId="1F926955">
          <v:rect id="_x0000_i1091" style="width:0;height:1.5pt" o:hralign="center" o:hrstd="t" o:hr="t" fillcolor="#a0a0a0" stroked="f"/>
        </w:pict>
      </w:r>
    </w:p>
    <w:p w14:paraId="4D3304AB" w14:textId="712AF49C" w:rsidR="00431DFB" w:rsidRPr="00431DFB" w:rsidRDefault="00431DFB" w:rsidP="00863ED5">
      <w:pPr>
        <w:pStyle w:val="ListParagraph"/>
        <w:numPr>
          <w:ilvl w:val="0"/>
          <w:numId w:val="11"/>
        </w:numPr>
        <w:spacing w:after="120"/>
        <w:rPr>
          <w:rFonts w:ascii="Avenir Next LT Pro Light" w:hAnsi="Avenir Next LT Pro Light"/>
          <w:b/>
          <w:bCs/>
          <w:sz w:val="20"/>
          <w:szCs w:val="20"/>
        </w:rPr>
      </w:pPr>
      <w:r w:rsidRPr="00431DFB">
        <w:rPr>
          <w:rFonts w:ascii="Avenir Next LT Pro Light" w:hAnsi="Avenir Next LT Pro Light"/>
          <w:b/>
          <w:bCs/>
          <w:sz w:val="20"/>
          <w:szCs w:val="20"/>
        </w:rPr>
        <w:t>Urgent Care Association (UCA)</w:t>
      </w:r>
    </w:p>
    <w:p w14:paraId="3947056A" w14:textId="77777777" w:rsidR="00431DFB" w:rsidRPr="00431DFB" w:rsidRDefault="00431DFB" w:rsidP="00946BB6">
      <w:pPr>
        <w:pStyle w:val="ListParagraph"/>
        <w:spacing w:after="120"/>
        <w:rPr>
          <w:rFonts w:ascii="Avenir Next LT Pro Light" w:hAnsi="Avenir Next LT Pro Light"/>
          <w:sz w:val="20"/>
          <w:szCs w:val="20"/>
        </w:rPr>
      </w:pPr>
      <w:r w:rsidRPr="00431DFB">
        <w:rPr>
          <w:rFonts w:ascii="Avenir Next LT Pro Light" w:hAnsi="Avenir Next LT Pro Light"/>
          <w:sz w:val="20"/>
          <w:szCs w:val="20"/>
        </w:rPr>
        <w:t xml:space="preserve">Urgent Care Association. (2023). </w:t>
      </w:r>
      <w:r w:rsidRPr="00431DFB">
        <w:rPr>
          <w:rFonts w:ascii="Avenir Next LT Pro Light" w:hAnsi="Avenir Next LT Pro Light"/>
          <w:i/>
          <w:iCs/>
          <w:sz w:val="20"/>
          <w:szCs w:val="20"/>
        </w:rPr>
        <w:t>UCA Benchmarking Report: Operational and Financial Performance in Urgent Care.</w:t>
      </w:r>
      <w:r w:rsidRPr="00431DFB">
        <w:rPr>
          <w:rFonts w:ascii="Avenir Next LT Pro Light" w:hAnsi="Avenir Next LT Pro Light"/>
          <w:sz w:val="20"/>
          <w:szCs w:val="20"/>
        </w:rPr>
        <w:t xml:space="preserve"> Warrenville, IL: UCA Press. Retrieved from https://www.ucaoa.org</w:t>
      </w:r>
    </w:p>
    <w:p w14:paraId="74A77F8F" w14:textId="77777777" w:rsidR="00431DFB" w:rsidRPr="00431DFB" w:rsidRDefault="00000000" w:rsidP="00946BB6">
      <w:pPr>
        <w:pStyle w:val="ListParagraph"/>
        <w:spacing w:after="120"/>
        <w:rPr>
          <w:rFonts w:ascii="Avenir Next LT Pro Light" w:hAnsi="Avenir Next LT Pro Light"/>
          <w:sz w:val="20"/>
          <w:szCs w:val="20"/>
        </w:rPr>
      </w:pPr>
      <w:r>
        <w:rPr>
          <w:rFonts w:ascii="Avenir Next LT Pro Light" w:hAnsi="Avenir Next LT Pro Light"/>
          <w:sz w:val="20"/>
          <w:szCs w:val="20"/>
        </w:rPr>
        <w:pict w14:anchorId="4EDFB7E5">
          <v:rect id="_x0000_i1092" style="width:0;height:1.5pt" o:hralign="center" o:hrstd="t" o:hr="t" fillcolor="#a0a0a0" stroked="f"/>
        </w:pict>
      </w:r>
    </w:p>
    <w:p w14:paraId="58D578CC" w14:textId="497712A7" w:rsidR="00431DFB" w:rsidRPr="00431DFB" w:rsidRDefault="00431DFB" w:rsidP="00863ED5">
      <w:pPr>
        <w:pStyle w:val="ListParagraph"/>
        <w:numPr>
          <w:ilvl w:val="0"/>
          <w:numId w:val="11"/>
        </w:numPr>
        <w:spacing w:after="120"/>
        <w:rPr>
          <w:rFonts w:ascii="Avenir Next LT Pro Light" w:hAnsi="Avenir Next LT Pro Light"/>
          <w:b/>
          <w:bCs/>
          <w:sz w:val="20"/>
          <w:szCs w:val="20"/>
        </w:rPr>
      </w:pPr>
      <w:r w:rsidRPr="00431DFB">
        <w:rPr>
          <w:rFonts w:ascii="Avenir Next LT Pro Light" w:hAnsi="Avenir Next LT Pro Light"/>
          <w:b/>
          <w:bCs/>
          <w:sz w:val="20"/>
          <w:szCs w:val="20"/>
        </w:rPr>
        <w:t>MIT Press (Deming)</w:t>
      </w:r>
    </w:p>
    <w:p w14:paraId="10882106" w14:textId="77777777" w:rsidR="00431DFB" w:rsidRPr="00431DFB" w:rsidRDefault="00431DFB" w:rsidP="00946BB6">
      <w:pPr>
        <w:pStyle w:val="ListParagraph"/>
        <w:spacing w:after="120"/>
        <w:rPr>
          <w:rFonts w:ascii="Avenir Next LT Pro Light" w:hAnsi="Avenir Next LT Pro Light"/>
          <w:sz w:val="20"/>
          <w:szCs w:val="20"/>
        </w:rPr>
      </w:pPr>
      <w:r w:rsidRPr="00431DFB">
        <w:rPr>
          <w:rFonts w:ascii="Avenir Next LT Pro Light" w:hAnsi="Avenir Next LT Pro Light"/>
          <w:sz w:val="20"/>
          <w:szCs w:val="20"/>
        </w:rPr>
        <w:t xml:space="preserve">Deming, W. E. (1982). </w:t>
      </w:r>
      <w:r w:rsidRPr="00431DFB">
        <w:rPr>
          <w:rFonts w:ascii="Avenir Next LT Pro Light" w:hAnsi="Avenir Next LT Pro Light"/>
          <w:i/>
          <w:iCs/>
          <w:sz w:val="20"/>
          <w:szCs w:val="20"/>
        </w:rPr>
        <w:t>Out of the Crisis.</w:t>
      </w:r>
      <w:r w:rsidRPr="00431DFB">
        <w:rPr>
          <w:rFonts w:ascii="Avenir Next LT Pro Light" w:hAnsi="Avenir Next LT Pro Light"/>
          <w:sz w:val="20"/>
          <w:szCs w:val="20"/>
        </w:rPr>
        <w:t xml:space="preserve"> Cambridge, MA: MIT Press. Retrieved from </w:t>
      </w:r>
      <w:hyperlink r:id="rId27" w:tgtFrame="_new" w:history="1">
        <w:r w:rsidRPr="00431DFB">
          <w:rPr>
            <w:rStyle w:val="Hyperlink"/>
            <w:rFonts w:ascii="Avenir Next LT Pro Light" w:hAnsi="Avenir Next LT Pro Light"/>
            <w:sz w:val="20"/>
            <w:szCs w:val="20"/>
          </w:rPr>
          <w:t>https://mitpress.mit.edu</w:t>
        </w:r>
      </w:hyperlink>
    </w:p>
    <w:p w14:paraId="5167A0C5" w14:textId="77777777" w:rsidR="00431DFB" w:rsidRPr="00431DFB" w:rsidRDefault="00000000" w:rsidP="00946BB6">
      <w:pPr>
        <w:pStyle w:val="ListParagraph"/>
        <w:spacing w:after="120"/>
        <w:rPr>
          <w:rFonts w:ascii="Avenir Next LT Pro Light" w:hAnsi="Avenir Next LT Pro Light"/>
          <w:sz w:val="20"/>
          <w:szCs w:val="20"/>
        </w:rPr>
      </w:pPr>
      <w:r>
        <w:rPr>
          <w:rFonts w:ascii="Avenir Next LT Pro Light" w:hAnsi="Avenir Next LT Pro Light"/>
          <w:sz w:val="20"/>
          <w:szCs w:val="20"/>
        </w:rPr>
        <w:pict w14:anchorId="779EBA1C">
          <v:rect id="_x0000_i1093" style="width:0;height:1.5pt" o:hralign="center" o:hrstd="t" o:hr="t" fillcolor="#a0a0a0" stroked="f"/>
        </w:pict>
      </w:r>
    </w:p>
    <w:p w14:paraId="0F8F8B3F" w14:textId="42B18437" w:rsidR="00431DFB" w:rsidRPr="00431DFB" w:rsidRDefault="00431DFB" w:rsidP="00863ED5">
      <w:pPr>
        <w:pStyle w:val="ListParagraph"/>
        <w:numPr>
          <w:ilvl w:val="0"/>
          <w:numId w:val="11"/>
        </w:numPr>
        <w:spacing w:after="120"/>
        <w:rPr>
          <w:rFonts w:ascii="Avenir Next LT Pro Light" w:hAnsi="Avenir Next LT Pro Light"/>
          <w:b/>
          <w:bCs/>
          <w:sz w:val="20"/>
          <w:szCs w:val="20"/>
        </w:rPr>
      </w:pPr>
      <w:r w:rsidRPr="00431DFB">
        <w:rPr>
          <w:rFonts w:ascii="Avenir Next LT Pro Light" w:hAnsi="Avenir Next LT Pro Light"/>
          <w:b/>
          <w:bCs/>
          <w:sz w:val="20"/>
          <w:szCs w:val="20"/>
        </w:rPr>
        <w:t>New England Journal of Medicine (NEJM)</w:t>
      </w:r>
    </w:p>
    <w:p w14:paraId="10DDB606" w14:textId="77777777" w:rsidR="00431DFB" w:rsidRPr="00431DFB" w:rsidRDefault="00431DFB" w:rsidP="00946BB6">
      <w:pPr>
        <w:pStyle w:val="ListParagraph"/>
        <w:spacing w:after="120"/>
        <w:rPr>
          <w:rFonts w:ascii="Avenir Next LT Pro Light" w:hAnsi="Avenir Next LT Pro Light"/>
          <w:sz w:val="20"/>
          <w:szCs w:val="20"/>
        </w:rPr>
      </w:pPr>
      <w:r w:rsidRPr="00431DFB">
        <w:rPr>
          <w:rFonts w:ascii="Avenir Next LT Pro Light" w:hAnsi="Avenir Next LT Pro Light"/>
          <w:sz w:val="20"/>
          <w:szCs w:val="20"/>
        </w:rPr>
        <w:t xml:space="preserve">Pronovost, P., Needham, D., et al. (2006). </w:t>
      </w:r>
      <w:r w:rsidRPr="00431DFB">
        <w:rPr>
          <w:rFonts w:ascii="Avenir Next LT Pro Light" w:hAnsi="Avenir Next LT Pro Light"/>
          <w:i/>
          <w:iCs/>
          <w:sz w:val="20"/>
          <w:szCs w:val="20"/>
        </w:rPr>
        <w:t>An Intervention to Decrease Catheter-Related Bloodstream Infections in the ICU.</w:t>
      </w:r>
      <w:r w:rsidRPr="00431DFB">
        <w:rPr>
          <w:rFonts w:ascii="Avenir Next LT Pro Light" w:hAnsi="Avenir Next LT Pro Light"/>
          <w:sz w:val="20"/>
          <w:szCs w:val="20"/>
        </w:rPr>
        <w:t xml:space="preserve"> New England Journal of Medicine, 355(26), 2725–2732. Retrieved from </w:t>
      </w:r>
      <w:hyperlink r:id="rId28" w:tgtFrame="_new" w:history="1">
        <w:r w:rsidRPr="00431DFB">
          <w:rPr>
            <w:rStyle w:val="Hyperlink"/>
            <w:rFonts w:ascii="Avenir Next LT Pro Light" w:hAnsi="Avenir Next LT Pro Light"/>
            <w:sz w:val="20"/>
            <w:szCs w:val="20"/>
          </w:rPr>
          <w:t>https://www.nejm.org</w:t>
        </w:r>
      </w:hyperlink>
    </w:p>
    <w:p w14:paraId="249CB842" w14:textId="77777777" w:rsidR="00431DFB" w:rsidRPr="00431DFB" w:rsidRDefault="00000000" w:rsidP="00946BB6">
      <w:pPr>
        <w:pStyle w:val="ListParagraph"/>
        <w:spacing w:after="120"/>
        <w:rPr>
          <w:rFonts w:ascii="Avenir Next LT Pro Light" w:hAnsi="Avenir Next LT Pro Light"/>
          <w:sz w:val="20"/>
          <w:szCs w:val="20"/>
        </w:rPr>
      </w:pPr>
      <w:r>
        <w:rPr>
          <w:rFonts w:ascii="Avenir Next LT Pro Light" w:hAnsi="Avenir Next LT Pro Light"/>
          <w:sz w:val="20"/>
          <w:szCs w:val="20"/>
        </w:rPr>
        <w:pict w14:anchorId="1F56AFEC">
          <v:rect id="_x0000_i1094" style="width:0;height:1.5pt" o:hralign="center" o:hrstd="t" o:hr="t" fillcolor="#a0a0a0" stroked="f"/>
        </w:pict>
      </w:r>
    </w:p>
    <w:p w14:paraId="2B5578AC" w14:textId="7553AB24" w:rsidR="00431DFB" w:rsidRPr="00431DFB" w:rsidRDefault="00431DFB" w:rsidP="00863ED5">
      <w:pPr>
        <w:pStyle w:val="ListParagraph"/>
        <w:numPr>
          <w:ilvl w:val="0"/>
          <w:numId w:val="11"/>
        </w:numPr>
        <w:spacing w:after="120"/>
        <w:rPr>
          <w:rFonts w:ascii="Avenir Next LT Pro Light" w:hAnsi="Avenir Next LT Pro Light"/>
          <w:b/>
          <w:bCs/>
          <w:sz w:val="20"/>
          <w:szCs w:val="20"/>
        </w:rPr>
      </w:pPr>
      <w:r w:rsidRPr="00431DFB">
        <w:rPr>
          <w:rFonts w:ascii="Avenir Next LT Pro Light" w:hAnsi="Avenir Next LT Pro Light"/>
          <w:b/>
          <w:bCs/>
          <w:sz w:val="20"/>
          <w:szCs w:val="20"/>
        </w:rPr>
        <w:t>JAMA (Donabedian)</w:t>
      </w:r>
    </w:p>
    <w:p w14:paraId="090316E9" w14:textId="77777777" w:rsidR="00431DFB" w:rsidRPr="00431DFB" w:rsidRDefault="00431DFB" w:rsidP="00946BB6">
      <w:pPr>
        <w:pStyle w:val="ListParagraph"/>
        <w:spacing w:after="120"/>
        <w:rPr>
          <w:rFonts w:ascii="Avenir Next LT Pro Light" w:hAnsi="Avenir Next LT Pro Light"/>
          <w:sz w:val="20"/>
          <w:szCs w:val="20"/>
        </w:rPr>
      </w:pPr>
      <w:r w:rsidRPr="00431DFB">
        <w:rPr>
          <w:rFonts w:ascii="Avenir Next LT Pro Light" w:hAnsi="Avenir Next LT Pro Light"/>
          <w:sz w:val="20"/>
          <w:szCs w:val="20"/>
        </w:rPr>
        <w:t xml:space="preserve">Donabedian, A. (1988). </w:t>
      </w:r>
      <w:r w:rsidRPr="00431DFB">
        <w:rPr>
          <w:rFonts w:ascii="Avenir Next LT Pro Light" w:hAnsi="Avenir Next LT Pro Light"/>
          <w:i/>
          <w:iCs/>
          <w:sz w:val="20"/>
          <w:szCs w:val="20"/>
        </w:rPr>
        <w:t>The Quality Trilogy: Structure, Process, Outcome.</w:t>
      </w:r>
      <w:r w:rsidRPr="00431DFB">
        <w:rPr>
          <w:rFonts w:ascii="Avenir Next LT Pro Light" w:hAnsi="Avenir Next LT Pro Light"/>
          <w:sz w:val="20"/>
          <w:szCs w:val="20"/>
        </w:rPr>
        <w:t xml:space="preserve"> Journal of the American Medical Association, 260(12), 1743–1748. Retrieved from </w:t>
      </w:r>
      <w:hyperlink r:id="rId29" w:tgtFrame="_new" w:history="1">
        <w:r w:rsidRPr="00431DFB">
          <w:rPr>
            <w:rStyle w:val="Hyperlink"/>
            <w:rFonts w:ascii="Avenir Next LT Pro Light" w:hAnsi="Avenir Next LT Pro Light"/>
            <w:sz w:val="20"/>
            <w:szCs w:val="20"/>
          </w:rPr>
          <w:t>https://jamanetwork.com</w:t>
        </w:r>
      </w:hyperlink>
    </w:p>
    <w:p w14:paraId="56929381" w14:textId="77777777" w:rsidR="00431DFB" w:rsidRPr="00431DFB" w:rsidRDefault="00000000" w:rsidP="00946BB6">
      <w:pPr>
        <w:pStyle w:val="ListParagraph"/>
        <w:spacing w:after="120"/>
        <w:rPr>
          <w:rFonts w:ascii="Avenir Next LT Pro Light" w:hAnsi="Avenir Next LT Pro Light"/>
          <w:sz w:val="20"/>
          <w:szCs w:val="20"/>
        </w:rPr>
      </w:pPr>
      <w:r>
        <w:rPr>
          <w:rFonts w:ascii="Avenir Next LT Pro Light" w:hAnsi="Avenir Next LT Pro Light"/>
          <w:sz w:val="20"/>
          <w:szCs w:val="20"/>
        </w:rPr>
        <w:pict w14:anchorId="5BA7AC00">
          <v:rect id="_x0000_i1095" style="width:0;height:1.5pt" o:hralign="center" o:hrstd="t" o:hr="t" fillcolor="#a0a0a0" stroked="f"/>
        </w:pict>
      </w:r>
    </w:p>
    <w:p w14:paraId="503191CE" w14:textId="631846CC" w:rsidR="00431DFB" w:rsidRPr="00431DFB" w:rsidRDefault="00431DFB" w:rsidP="00863ED5">
      <w:pPr>
        <w:pStyle w:val="ListParagraph"/>
        <w:numPr>
          <w:ilvl w:val="0"/>
          <w:numId w:val="11"/>
        </w:numPr>
        <w:spacing w:after="120"/>
        <w:rPr>
          <w:rFonts w:ascii="Avenir Next LT Pro Light" w:hAnsi="Avenir Next LT Pro Light"/>
          <w:b/>
          <w:bCs/>
          <w:sz w:val="20"/>
          <w:szCs w:val="20"/>
        </w:rPr>
      </w:pPr>
      <w:r w:rsidRPr="00431DFB">
        <w:rPr>
          <w:rFonts w:ascii="Avenir Next LT Pro Light" w:hAnsi="Avenir Next LT Pro Light"/>
          <w:b/>
          <w:bCs/>
          <w:sz w:val="20"/>
          <w:szCs w:val="20"/>
        </w:rPr>
        <w:t>Agency for Healthcare Research and Quality (AHRQ)</w:t>
      </w:r>
    </w:p>
    <w:p w14:paraId="18B372CA" w14:textId="77777777" w:rsidR="00431DFB" w:rsidRPr="00431DFB" w:rsidRDefault="00431DFB" w:rsidP="00946BB6">
      <w:pPr>
        <w:pStyle w:val="ListParagraph"/>
        <w:spacing w:after="120"/>
        <w:rPr>
          <w:rFonts w:ascii="Avenir Next LT Pro Light" w:hAnsi="Avenir Next LT Pro Light"/>
          <w:sz w:val="20"/>
          <w:szCs w:val="20"/>
        </w:rPr>
      </w:pPr>
      <w:r w:rsidRPr="00431DFB">
        <w:rPr>
          <w:rFonts w:ascii="Avenir Next LT Pro Light" w:hAnsi="Avenir Next LT Pro Light"/>
          <w:sz w:val="20"/>
          <w:szCs w:val="20"/>
        </w:rPr>
        <w:t xml:space="preserve">Agency for Healthcare Research and Quality. (2016). </w:t>
      </w:r>
      <w:r w:rsidRPr="00431DFB">
        <w:rPr>
          <w:rFonts w:ascii="Avenir Next LT Pro Light" w:hAnsi="Avenir Next LT Pro Light"/>
          <w:i/>
          <w:iCs/>
          <w:sz w:val="20"/>
          <w:szCs w:val="20"/>
        </w:rPr>
        <w:t>Using Composite Measures in Healthcare Performance Measurement.</w:t>
      </w:r>
      <w:r w:rsidRPr="00431DFB">
        <w:rPr>
          <w:rFonts w:ascii="Avenir Next LT Pro Light" w:hAnsi="Avenir Next LT Pro Light"/>
          <w:sz w:val="20"/>
          <w:szCs w:val="20"/>
        </w:rPr>
        <w:t xml:space="preserve"> Rockville, MD: AHRQ Publications. Retrieved from </w:t>
      </w:r>
      <w:hyperlink r:id="rId30" w:tgtFrame="_new" w:history="1">
        <w:r w:rsidRPr="00431DFB">
          <w:rPr>
            <w:rStyle w:val="Hyperlink"/>
            <w:rFonts w:ascii="Avenir Next LT Pro Light" w:hAnsi="Avenir Next LT Pro Light"/>
            <w:sz w:val="20"/>
            <w:szCs w:val="20"/>
          </w:rPr>
          <w:t>https://www.ahrq.gov</w:t>
        </w:r>
      </w:hyperlink>
    </w:p>
    <w:p w14:paraId="374778E3" w14:textId="77777777" w:rsidR="00431DFB" w:rsidRPr="00431DFB" w:rsidRDefault="00000000" w:rsidP="00946BB6">
      <w:pPr>
        <w:pStyle w:val="ListParagraph"/>
        <w:spacing w:after="120"/>
        <w:rPr>
          <w:rFonts w:ascii="Avenir Next LT Pro Light" w:hAnsi="Avenir Next LT Pro Light"/>
          <w:sz w:val="20"/>
          <w:szCs w:val="20"/>
        </w:rPr>
      </w:pPr>
      <w:r>
        <w:rPr>
          <w:rFonts w:ascii="Avenir Next LT Pro Light" w:hAnsi="Avenir Next LT Pro Light"/>
          <w:sz w:val="20"/>
          <w:szCs w:val="20"/>
        </w:rPr>
        <w:pict w14:anchorId="4A7E6FD7">
          <v:rect id="_x0000_i1096" style="width:0;height:1.5pt" o:hralign="center" o:hrstd="t" o:hr="t" fillcolor="#a0a0a0" stroked="f"/>
        </w:pict>
      </w:r>
    </w:p>
    <w:p w14:paraId="4BF57D92" w14:textId="7B8A23EC" w:rsidR="00431DFB" w:rsidRPr="00431DFB" w:rsidRDefault="00431DFB" w:rsidP="00863ED5">
      <w:pPr>
        <w:pStyle w:val="ListParagraph"/>
        <w:numPr>
          <w:ilvl w:val="0"/>
          <w:numId w:val="11"/>
        </w:numPr>
        <w:spacing w:after="120"/>
        <w:rPr>
          <w:rFonts w:ascii="Avenir Next LT Pro Light" w:hAnsi="Avenir Next LT Pro Light"/>
          <w:b/>
          <w:bCs/>
          <w:sz w:val="20"/>
          <w:szCs w:val="20"/>
        </w:rPr>
      </w:pPr>
      <w:r w:rsidRPr="00431DFB">
        <w:rPr>
          <w:rFonts w:ascii="Avenir Next LT Pro Light" w:hAnsi="Avenir Next LT Pro Light"/>
          <w:b/>
          <w:bCs/>
          <w:sz w:val="20"/>
          <w:szCs w:val="20"/>
        </w:rPr>
        <w:t>American College of Healthcare Executives (ACHE)</w:t>
      </w:r>
    </w:p>
    <w:p w14:paraId="23DF3377" w14:textId="77777777" w:rsidR="00431DFB" w:rsidRPr="00431DFB" w:rsidRDefault="00431DFB" w:rsidP="00946BB6">
      <w:pPr>
        <w:pStyle w:val="ListParagraph"/>
        <w:spacing w:after="120"/>
        <w:rPr>
          <w:rFonts w:ascii="Avenir Next LT Pro Light" w:hAnsi="Avenir Next LT Pro Light"/>
          <w:sz w:val="20"/>
          <w:szCs w:val="20"/>
        </w:rPr>
      </w:pPr>
      <w:r w:rsidRPr="00431DFB">
        <w:rPr>
          <w:rFonts w:ascii="Avenir Next LT Pro Light" w:hAnsi="Avenir Next LT Pro Light"/>
          <w:sz w:val="20"/>
          <w:szCs w:val="20"/>
        </w:rPr>
        <w:t xml:space="preserve">American College of Healthcare Executives. (2021). </w:t>
      </w:r>
      <w:r w:rsidRPr="00431DFB">
        <w:rPr>
          <w:rFonts w:ascii="Avenir Next LT Pro Light" w:hAnsi="Avenir Next LT Pro Light"/>
          <w:i/>
          <w:iCs/>
          <w:sz w:val="20"/>
          <w:szCs w:val="20"/>
        </w:rPr>
        <w:t>Workforce Optimization in Ambulatory Care Settings.</w:t>
      </w:r>
      <w:r w:rsidRPr="00431DFB">
        <w:rPr>
          <w:rFonts w:ascii="Avenir Next LT Pro Light" w:hAnsi="Avenir Next LT Pro Light"/>
          <w:sz w:val="20"/>
          <w:szCs w:val="20"/>
        </w:rPr>
        <w:t xml:space="preserve"> Chicago, IL: ACHE Publications. Retrieved from </w:t>
      </w:r>
      <w:hyperlink r:id="rId31" w:tgtFrame="_new" w:history="1">
        <w:r w:rsidRPr="00431DFB">
          <w:rPr>
            <w:rStyle w:val="Hyperlink"/>
            <w:rFonts w:ascii="Avenir Next LT Pro Light" w:hAnsi="Avenir Next LT Pro Light"/>
            <w:sz w:val="20"/>
            <w:szCs w:val="20"/>
          </w:rPr>
          <w:t>https://www.ache.org</w:t>
        </w:r>
      </w:hyperlink>
    </w:p>
    <w:p w14:paraId="44C62583" w14:textId="77777777" w:rsidR="00431DFB" w:rsidRPr="00431DFB" w:rsidRDefault="00000000" w:rsidP="00946BB6">
      <w:pPr>
        <w:pStyle w:val="ListParagraph"/>
        <w:spacing w:after="120"/>
        <w:rPr>
          <w:rFonts w:ascii="Avenir Next LT Pro Light" w:hAnsi="Avenir Next LT Pro Light"/>
          <w:sz w:val="20"/>
          <w:szCs w:val="20"/>
        </w:rPr>
      </w:pPr>
      <w:r>
        <w:rPr>
          <w:rFonts w:ascii="Avenir Next LT Pro Light" w:hAnsi="Avenir Next LT Pro Light"/>
          <w:sz w:val="20"/>
          <w:szCs w:val="20"/>
        </w:rPr>
        <w:pict w14:anchorId="6F955DE6">
          <v:rect id="_x0000_i1097" style="width:0;height:1.5pt" o:hralign="center" o:hrstd="t" o:hr="t" fillcolor="#a0a0a0" stroked="f"/>
        </w:pict>
      </w:r>
    </w:p>
    <w:p w14:paraId="0099DECC" w14:textId="753930BF" w:rsidR="00431DFB" w:rsidRPr="00431DFB" w:rsidRDefault="00431DFB" w:rsidP="00863ED5">
      <w:pPr>
        <w:pStyle w:val="ListParagraph"/>
        <w:numPr>
          <w:ilvl w:val="0"/>
          <w:numId w:val="11"/>
        </w:numPr>
        <w:spacing w:after="120"/>
        <w:rPr>
          <w:rFonts w:ascii="Avenir Next LT Pro Light" w:hAnsi="Avenir Next LT Pro Light"/>
          <w:b/>
          <w:bCs/>
          <w:sz w:val="20"/>
          <w:szCs w:val="20"/>
        </w:rPr>
      </w:pPr>
      <w:r w:rsidRPr="00431DFB">
        <w:rPr>
          <w:rFonts w:ascii="Avenir Next LT Pro Light" w:hAnsi="Avenir Next LT Pro Light"/>
          <w:b/>
          <w:bCs/>
          <w:sz w:val="20"/>
          <w:szCs w:val="20"/>
        </w:rPr>
        <w:t>Institute for Healthcare Improvement (SPC Reference)</w:t>
      </w:r>
    </w:p>
    <w:p w14:paraId="2A04E12C" w14:textId="77777777" w:rsidR="00431DFB" w:rsidRPr="00431DFB" w:rsidRDefault="00431DFB" w:rsidP="00946BB6">
      <w:pPr>
        <w:pStyle w:val="ListParagraph"/>
        <w:spacing w:after="120"/>
        <w:rPr>
          <w:rFonts w:ascii="Avenir Next LT Pro Light" w:hAnsi="Avenir Next LT Pro Light"/>
          <w:sz w:val="20"/>
          <w:szCs w:val="20"/>
        </w:rPr>
      </w:pPr>
      <w:r w:rsidRPr="00431DFB">
        <w:rPr>
          <w:rFonts w:ascii="Avenir Next LT Pro Light" w:hAnsi="Avenir Next LT Pro Light"/>
          <w:sz w:val="20"/>
          <w:szCs w:val="20"/>
        </w:rPr>
        <w:t xml:space="preserve">Institute for Healthcare Improvement. (2015). </w:t>
      </w:r>
      <w:r w:rsidRPr="00431DFB">
        <w:rPr>
          <w:rFonts w:ascii="Avenir Next LT Pro Light" w:hAnsi="Avenir Next LT Pro Light"/>
          <w:i/>
          <w:iCs/>
          <w:sz w:val="20"/>
          <w:szCs w:val="20"/>
        </w:rPr>
        <w:t>Using Statistical Process Control (SPC) for Quality Improvement in Healthcare.</w:t>
      </w:r>
      <w:r w:rsidRPr="00431DFB">
        <w:rPr>
          <w:rFonts w:ascii="Avenir Next LT Pro Light" w:hAnsi="Avenir Next LT Pro Light"/>
          <w:sz w:val="20"/>
          <w:szCs w:val="20"/>
        </w:rPr>
        <w:t xml:space="preserve"> Boston, MA: IHI Publications. Retrieved from </w:t>
      </w:r>
      <w:hyperlink r:id="rId32" w:tgtFrame="_new" w:history="1">
        <w:r w:rsidRPr="00431DFB">
          <w:rPr>
            <w:rStyle w:val="Hyperlink"/>
            <w:rFonts w:ascii="Avenir Next LT Pro Light" w:hAnsi="Avenir Next LT Pro Light"/>
            <w:sz w:val="20"/>
            <w:szCs w:val="20"/>
          </w:rPr>
          <w:t>https://www.ihi.org</w:t>
        </w:r>
      </w:hyperlink>
    </w:p>
    <w:p w14:paraId="183F1D25" w14:textId="77777777" w:rsidR="00431DFB" w:rsidRPr="00431DFB" w:rsidRDefault="00000000" w:rsidP="00946BB6">
      <w:pPr>
        <w:pStyle w:val="ListParagraph"/>
        <w:spacing w:after="120"/>
        <w:rPr>
          <w:rFonts w:ascii="Avenir Next LT Pro Light" w:hAnsi="Avenir Next LT Pro Light"/>
          <w:sz w:val="20"/>
          <w:szCs w:val="20"/>
        </w:rPr>
      </w:pPr>
      <w:r>
        <w:rPr>
          <w:rFonts w:ascii="Avenir Next LT Pro Light" w:hAnsi="Avenir Next LT Pro Light"/>
          <w:sz w:val="20"/>
          <w:szCs w:val="20"/>
        </w:rPr>
        <w:pict w14:anchorId="504035BE">
          <v:rect id="_x0000_i1098" style="width:0;height:1.5pt" o:hralign="center" o:hrstd="t" o:hr="t" fillcolor="#a0a0a0" stroked="f"/>
        </w:pict>
      </w:r>
    </w:p>
    <w:p w14:paraId="484DD059" w14:textId="629BE00C" w:rsidR="00431DFB" w:rsidRPr="00431DFB" w:rsidRDefault="00431DFB" w:rsidP="00863ED5">
      <w:pPr>
        <w:pStyle w:val="ListParagraph"/>
        <w:numPr>
          <w:ilvl w:val="0"/>
          <w:numId w:val="11"/>
        </w:numPr>
        <w:spacing w:after="120"/>
        <w:rPr>
          <w:rFonts w:ascii="Avenir Next LT Pro Light" w:hAnsi="Avenir Next LT Pro Light"/>
          <w:b/>
          <w:bCs/>
          <w:sz w:val="20"/>
          <w:szCs w:val="20"/>
        </w:rPr>
      </w:pPr>
      <w:r w:rsidRPr="00431DFB">
        <w:rPr>
          <w:rFonts w:ascii="Avenir Next LT Pro Light" w:hAnsi="Avenir Next LT Pro Light"/>
          <w:b/>
          <w:bCs/>
          <w:sz w:val="20"/>
          <w:szCs w:val="20"/>
        </w:rPr>
        <w:t>Basic Books (Topol)</w:t>
      </w:r>
    </w:p>
    <w:p w14:paraId="6C3EB57E" w14:textId="77777777" w:rsidR="00431DFB" w:rsidRPr="00431DFB" w:rsidRDefault="00431DFB" w:rsidP="00946BB6">
      <w:pPr>
        <w:pStyle w:val="ListParagraph"/>
        <w:spacing w:after="120"/>
        <w:rPr>
          <w:rFonts w:ascii="Avenir Next LT Pro Light" w:hAnsi="Avenir Next LT Pro Light"/>
          <w:sz w:val="20"/>
          <w:szCs w:val="20"/>
        </w:rPr>
      </w:pPr>
      <w:r w:rsidRPr="00431DFB">
        <w:rPr>
          <w:rFonts w:ascii="Avenir Next LT Pro Light" w:hAnsi="Avenir Next LT Pro Light"/>
          <w:sz w:val="20"/>
          <w:szCs w:val="20"/>
        </w:rPr>
        <w:lastRenderedPageBreak/>
        <w:t xml:space="preserve">Topol, E. (2019). </w:t>
      </w:r>
      <w:r w:rsidRPr="00431DFB">
        <w:rPr>
          <w:rFonts w:ascii="Avenir Next LT Pro Light" w:hAnsi="Avenir Next LT Pro Light"/>
          <w:i/>
          <w:iCs/>
          <w:sz w:val="20"/>
          <w:szCs w:val="20"/>
        </w:rPr>
        <w:t>Deep Medicine: How Artificial Intelligence Can Make Healthcare Human Again.</w:t>
      </w:r>
      <w:r w:rsidRPr="00431DFB">
        <w:rPr>
          <w:rFonts w:ascii="Avenir Next LT Pro Light" w:hAnsi="Avenir Next LT Pro Light"/>
          <w:sz w:val="20"/>
          <w:szCs w:val="20"/>
        </w:rPr>
        <w:t xml:space="preserve"> New York, NY: Basic Books. Retrieved from </w:t>
      </w:r>
      <w:hyperlink r:id="rId33" w:tgtFrame="_new" w:history="1">
        <w:r w:rsidRPr="00431DFB">
          <w:rPr>
            <w:rStyle w:val="Hyperlink"/>
            <w:rFonts w:ascii="Avenir Next LT Pro Light" w:hAnsi="Avenir Next LT Pro Light"/>
            <w:sz w:val="20"/>
            <w:szCs w:val="20"/>
          </w:rPr>
          <w:t>https://www.basicbooks.com</w:t>
        </w:r>
      </w:hyperlink>
    </w:p>
    <w:p w14:paraId="41126FC8" w14:textId="1A12C0F0" w:rsidR="00431DFB" w:rsidRPr="00431DFB" w:rsidRDefault="00431DFB" w:rsidP="00946BB6">
      <w:pPr>
        <w:pStyle w:val="ListParagraph"/>
        <w:spacing w:after="120"/>
        <w:rPr>
          <w:rFonts w:ascii="Avenir Next LT Pro Light" w:hAnsi="Avenir Next LT Pro Light"/>
          <w:sz w:val="20"/>
          <w:szCs w:val="20"/>
        </w:rPr>
      </w:pPr>
    </w:p>
    <w:sectPr w:rsidR="00431DFB" w:rsidRPr="00431DFB" w:rsidSect="003F1719">
      <w:footerReference w:type="default" r:id="rId34"/>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9031F" w14:textId="77777777" w:rsidR="000C7D46" w:rsidRDefault="000C7D46" w:rsidP="00E04A85">
      <w:pPr>
        <w:spacing w:after="0" w:line="240" w:lineRule="auto"/>
      </w:pPr>
      <w:r>
        <w:separator/>
      </w:r>
    </w:p>
  </w:endnote>
  <w:endnote w:type="continuationSeparator" w:id="0">
    <w:p w14:paraId="7D4DCB8C" w14:textId="77777777" w:rsidR="000C7D46" w:rsidRDefault="000C7D46" w:rsidP="00E0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828480"/>
      <w:docPartObj>
        <w:docPartGallery w:val="Page Numbers (Bottom of Page)"/>
        <w:docPartUnique/>
      </w:docPartObj>
    </w:sdtPr>
    <w:sdtEndPr>
      <w:rPr>
        <w:noProof/>
        <w:sz w:val="20"/>
        <w:szCs w:val="20"/>
      </w:rPr>
    </w:sdtEndPr>
    <w:sdtContent>
      <w:p w14:paraId="54B0E701" w14:textId="3C4317B5" w:rsidR="005A4652" w:rsidRPr="005A4652" w:rsidRDefault="005A4652">
        <w:pPr>
          <w:pStyle w:val="Footer"/>
          <w:rPr>
            <w:sz w:val="20"/>
            <w:szCs w:val="20"/>
          </w:rPr>
        </w:pPr>
        <w:r w:rsidRPr="005A4652">
          <w:rPr>
            <w:sz w:val="20"/>
            <w:szCs w:val="20"/>
          </w:rPr>
          <w:t xml:space="preserve">Page | </w:t>
        </w:r>
        <w:r w:rsidRPr="005A4652">
          <w:rPr>
            <w:sz w:val="20"/>
            <w:szCs w:val="20"/>
          </w:rPr>
          <w:fldChar w:fldCharType="begin"/>
        </w:r>
        <w:r w:rsidRPr="005A4652">
          <w:rPr>
            <w:sz w:val="20"/>
            <w:szCs w:val="20"/>
          </w:rPr>
          <w:instrText xml:space="preserve"> PAGE   \* MERGEFORMAT </w:instrText>
        </w:r>
        <w:r w:rsidRPr="005A4652">
          <w:rPr>
            <w:sz w:val="20"/>
            <w:szCs w:val="20"/>
          </w:rPr>
          <w:fldChar w:fldCharType="separate"/>
        </w:r>
        <w:r w:rsidRPr="005A4652">
          <w:rPr>
            <w:noProof/>
            <w:sz w:val="20"/>
            <w:szCs w:val="20"/>
          </w:rPr>
          <w:t>2</w:t>
        </w:r>
        <w:r w:rsidRPr="005A4652">
          <w:rPr>
            <w:noProof/>
            <w:sz w:val="20"/>
            <w:szCs w:val="20"/>
          </w:rPr>
          <w:fldChar w:fldCharType="end"/>
        </w:r>
        <w:r w:rsidR="00635167">
          <w:rPr>
            <w:noProof/>
            <w:sz w:val="20"/>
            <w:szCs w:val="20"/>
          </w:rPr>
          <w:tab/>
        </w:r>
        <w:r w:rsidR="00635167">
          <w:rPr>
            <w:noProof/>
            <w:sz w:val="20"/>
            <w:szCs w:val="20"/>
          </w:rPr>
          <w:tab/>
        </w:r>
      </w:p>
    </w:sdtContent>
  </w:sdt>
  <w:p w14:paraId="0F6E285D" w14:textId="45AE121B" w:rsidR="00E04A85" w:rsidRDefault="00635167" w:rsidP="00635167">
    <w:pPr>
      <w:pStyle w:val="Footer"/>
      <w:tabs>
        <w:tab w:val="left" w:pos="435"/>
      </w:tabs>
      <w:jc w:val="right"/>
    </w:pPr>
    <w:r w:rsidRPr="00635167">
      <w:rPr>
        <w:noProof/>
        <w:sz w:val="20"/>
        <w:szCs w:val="20"/>
      </w:rPr>
      <w:drawing>
        <wp:inline distT="0" distB="0" distL="0" distR="0" wp14:anchorId="41F9660F" wp14:editId="17CD1588">
          <wp:extent cx="1914525" cy="164944"/>
          <wp:effectExtent l="0" t="0" r="0" b="6985"/>
          <wp:docPr id="839346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46934" name=""/>
                  <pic:cNvPicPr/>
                </pic:nvPicPr>
                <pic:blipFill>
                  <a:blip r:embed="rId1"/>
                  <a:stretch>
                    <a:fillRect/>
                  </a:stretch>
                </pic:blipFill>
                <pic:spPr>
                  <a:xfrm>
                    <a:off x="0" y="0"/>
                    <a:ext cx="1987746" cy="1712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7D92" w14:textId="77777777" w:rsidR="000C7D46" w:rsidRDefault="000C7D46" w:rsidP="00E04A85">
      <w:pPr>
        <w:spacing w:after="0" w:line="240" w:lineRule="auto"/>
      </w:pPr>
      <w:r>
        <w:separator/>
      </w:r>
    </w:p>
  </w:footnote>
  <w:footnote w:type="continuationSeparator" w:id="0">
    <w:p w14:paraId="57D28D15" w14:textId="77777777" w:rsidR="000C7D46" w:rsidRDefault="000C7D46" w:rsidP="00E04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1FC7"/>
    <w:multiLevelType w:val="multilevel"/>
    <w:tmpl w:val="9C16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D55E1"/>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A015E"/>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25EDA"/>
    <w:multiLevelType w:val="multilevel"/>
    <w:tmpl w:val="2070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F0050"/>
    <w:multiLevelType w:val="multilevel"/>
    <w:tmpl w:val="6BCA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B5AD5"/>
    <w:multiLevelType w:val="multilevel"/>
    <w:tmpl w:val="E33A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47423"/>
    <w:multiLevelType w:val="multilevel"/>
    <w:tmpl w:val="5754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32165"/>
    <w:multiLevelType w:val="multilevel"/>
    <w:tmpl w:val="B75E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D4B3A"/>
    <w:multiLevelType w:val="multilevel"/>
    <w:tmpl w:val="865A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324C73"/>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746B77"/>
    <w:multiLevelType w:val="multilevel"/>
    <w:tmpl w:val="1E78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7821F0"/>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FE0D65"/>
    <w:multiLevelType w:val="multilevel"/>
    <w:tmpl w:val="FEB2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D07B51"/>
    <w:multiLevelType w:val="multilevel"/>
    <w:tmpl w:val="47AA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A31C6D"/>
    <w:multiLevelType w:val="multilevel"/>
    <w:tmpl w:val="581E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C26A0"/>
    <w:multiLevelType w:val="multilevel"/>
    <w:tmpl w:val="F4DE7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C41684"/>
    <w:multiLevelType w:val="multilevel"/>
    <w:tmpl w:val="F438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1A0E32"/>
    <w:multiLevelType w:val="multilevel"/>
    <w:tmpl w:val="7C92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CF4B81"/>
    <w:multiLevelType w:val="multilevel"/>
    <w:tmpl w:val="BB8E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DA0298"/>
    <w:multiLevelType w:val="multilevel"/>
    <w:tmpl w:val="869C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EB58DF"/>
    <w:multiLevelType w:val="multilevel"/>
    <w:tmpl w:val="6EBA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376F8B"/>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331A48"/>
    <w:multiLevelType w:val="multilevel"/>
    <w:tmpl w:val="06E6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4B395C"/>
    <w:multiLevelType w:val="multilevel"/>
    <w:tmpl w:val="8D9E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DB67F8"/>
    <w:multiLevelType w:val="multilevel"/>
    <w:tmpl w:val="BEBE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5F11E7"/>
    <w:multiLevelType w:val="multilevel"/>
    <w:tmpl w:val="F74A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967C25"/>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465DE7"/>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F05BF0"/>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176E45"/>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12515E1"/>
    <w:multiLevelType w:val="multilevel"/>
    <w:tmpl w:val="3820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912DFB"/>
    <w:multiLevelType w:val="multilevel"/>
    <w:tmpl w:val="703A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BA38D0"/>
    <w:multiLevelType w:val="multilevel"/>
    <w:tmpl w:val="9C56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C97D97"/>
    <w:multiLevelType w:val="multilevel"/>
    <w:tmpl w:val="B4DE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E4165B"/>
    <w:multiLevelType w:val="multilevel"/>
    <w:tmpl w:val="A858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191664"/>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C70FEB"/>
    <w:multiLevelType w:val="multilevel"/>
    <w:tmpl w:val="C02A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F56F1D"/>
    <w:multiLevelType w:val="multilevel"/>
    <w:tmpl w:val="F0E8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8D17A7"/>
    <w:multiLevelType w:val="multilevel"/>
    <w:tmpl w:val="29AE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D62314"/>
    <w:multiLevelType w:val="multilevel"/>
    <w:tmpl w:val="DFCA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A00462"/>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EEF23A8"/>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1A34558"/>
    <w:multiLevelType w:val="multilevel"/>
    <w:tmpl w:val="1500E6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26D0DAF"/>
    <w:multiLevelType w:val="multilevel"/>
    <w:tmpl w:val="2C4A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147B84"/>
    <w:multiLevelType w:val="multilevel"/>
    <w:tmpl w:val="A8D0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07648E"/>
    <w:multiLevelType w:val="multilevel"/>
    <w:tmpl w:val="C290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9E408A"/>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287171"/>
    <w:multiLevelType w:val="multilevel"/>
    <w:tmpl w:val="9C54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564A6B"/>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89B27D5"/>
    <w:multiLevelType w:val="multilevel"/>
    <w:tmpl w:val="7FB0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311C16"/>
    <w:multiLevelType w:val="multilevel"/>
    <w:tmpl w:val="A226021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D376F98"/>
    <w:multiLevelType w:val="multilevel"/>
    <w:tmpl w:val="E5B0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D3640C"/>
    <w:multiLevelType w:val="multilevel"/>
    <w:tmpl w:val="B794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A07356"/>
    <w:multiLevelType w:val="multilevel"/>
    <w:tmpl w:val="F400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D43DAF"/>
    <w:multiLevelType w:val="multilevel"/>
    <w:tmpl w:val="5FB6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0A75E06"/>
    <w:multiLevelType w:val="multilevel"/>
    <w:tmpl w:val="A212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5B6363"/>
    <w:multiLevelType w:val="multilevel"/>
    <w:tmpl w:val="224C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A97D25"/>
    <w:multiLevelType w:val="multilevel"/>
    <w:tmpl w:val="8EF4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0B261F"/>
    <w:multiLevelType w:val="multilevel"/>
    <w:tmpl w:val="4BF4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AE2757"/>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990EF0"/>
    <w:multiLevelType w:val="multilevel"/>
    <w:tmpl w:val="7CBE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B0C1D5F"/>
    <w:multiLevelType w:val="multilevel"/>
    <w:tmpl w:val="13D8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F4C405B"/>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6C96D87"/>
    <w:multiLevelType w:val="multilevel"/>
    <w:tmpl w:val="6320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9D55D76"/>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DF47AEB"/>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EBA2DCB"/>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3A43846"/>
    <w:multiLevelType w:val="multilevel"/>
    <w:tmpl w:val="45CA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936B3A"/>
    <w:multiLevelType w:val="multilevel"/>
    <w:tmpl w:val="C05E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AE7D56"/>
    <w:multiLevelType w:val="multilevel"/>
    <w:tmpl w:val="64EC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4B47C46"/>
    <w:multiLevelType w:val="multilevel"/>
    <w:tmpl w:val="DCF4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3A51D0"/>
    <w:multiLevelType w:val="multilevel"/>
    <w:tmpl w:val="AA4A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885C71"/>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89D767C"/>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8BC2366"/>
    <w:multiLevelType w:val="multilevel"/>
    <w:tmpl w:val="5CBE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C95F4F"/>
    <w:multiLevelType w:val="multilevel"/>
    <w:tmpl w:val="1500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CEE7C2A"/>
    <w:multiLevelType w:val="multilevel"/>
    <w:tmpl w:val="3630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8C01F0"/>
    <w:multiLevelType w:val="multilevel"/>
    <w:tmpl w:val="15B8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49184">
    <w:abstractNumId w:val="24"/>
  </w:num>
  <w:num w:numId="2" w16cid:durableId="213928187">
    <w:abstractNumId w:val="31"/>
  </w:num>
  <w:num w:numId="3" w16cid:durableId="1650788939">
    <w:abstractNumId w:val="20"/>
  </w:num>
  <w:num w:numId="4" w16cid:durableId="27876342">
    <w:abstractNumId w:val="15"/>
  </w:num>
  <w:num w:numId="5" w16cid:durableId="539048039">
    <w:abstractNumId w:val="39"/>
  </w:num>
  <w:num w:numId="6" w16cid:durableId="565841130">
    <w:abstractNumId w:val="69"/>
  </w:num>
  <w:num w:numId="7" w16cid:durableId="2139759998">
    <w:abstractNumId w:val="56"/>
  </w:num>
  <w:num w:numId="8" w16cid:durableId="720445092">
    <w:abstractNumId w:val="8"/>
  </w:num>
  <w:num w:numId="9" w16cid:durableId="1359352987">
    <w:abstractNumId w:val="36"/>
  </w:num>
  <w:num w:numId="10" w16cid:durableId="719784028">
    <w:abstractNumId w:val="63"/>
  </w:num>
  <w:num w:numId="11" w16cid:durableId="1533373366">
    <w:abstractNumId w:val="50"/>
  </w:num>
  <w:num w:numId="12" w16cid:durableId="120155644">
    <w:abstractNumId w:val="5"/>
  </w:num>
  <w:num w:numId="13" w16cid:durableId="766265920">
    <w:abstractNumId w:val="58"/>
  </w:num>
  <w:num w:numId="14" w16cid:durableId="1153449965">
    <w:abstractNumId w:val="38"/>
  </w:num>
  <w:num w:numId="15" w16cid:durableId="1563710494">
    <w:abstractNumId w:val="12"/>
  </w:num>
  <w:num w:numId="16" w16cid:durableId="608582765">
    <w:abstractNumId w:val="52"/>
  </w:num>
  <w:num w:numId="17" w16cid:durableId="1068458383">
    <w:abstractNumId w:val="68"/>
  </w:num>
  <w:num w:numId="18" w16cid:durableId="1637761435">
    <w:abstractNumId w:val="4"/>
  </w:num>
  <w:num w:numId="19" w16cid:durableId="324163179">
    <w:abstractNumId w:val="25"/>
  </w:num>
  <w:num w:numId="20" w16cid:durableId="227032698">
    <w:abstractNumId w:val="17"/>
  </w:num>
  <w:num w:numId="21" w16cid:durableId="631906093">
    <w:abstractNumId w:val="7"/>
  </w:num>
  <w:num w:numId="22" w16cid:durableId="436365522">
    <w:abstractNumId w:val="43"/>
  </w:num>
  <w:num w:numId="23" w16cid:durableId="50231293">
    <w:abstractNumId w:val="6"/>
  </w:num>
  <w:num w:numId="24" w16cid:durableId="1405688072">
    <w:abstractNumId w:val="77"/>
  </w:num>
  <w:num w:numId="25" w16cid:durableId="2023627711">
    <w:abstractNumId w:val="74"/>
  </w:num>
  <w:num w:numId="26" w16cid:durableId="1586912860">
    <w:abstractNumId w:val="67"/>
  </w:num>
  <w:num w:numId="27" w16cid:durableId="1449542688">
    <w:abstractNumId w:val="37"/>
  </w:num>
  <w:num w:numId="28" w16cid:durableId="448863718">
    <w:abstractNumId w:val="51"/>
  </w:num>
  <w:num w:numId="29" w16cid:durableId="1052458331">
    <w:abstractNumId w:val="23"/>
  </w:num>
  <w:num w:numId="30" w16cid:durableId="564805737">
    <w:abstractNumId w:val="35"/>
  </w:num>
  <w:num w:numId="31" w16cid:durableId="1919822671">
    <w:abstractNumId w:val="59"/>
  </w:num>
  <w:num w:numId="32" w16cid:durableId="257494233">
    <w:abstractNumId w:val="42"/>
  </w:num>
  <w:num w:numId="33" w16cid:durableId="1724400191">
    <w:abstractNumId w:val="19"/>
  </w:num>
  <w:num w:numId="34" w16cid:durableId="2138255145">
    <w:abstractNumId w:val="14"/>
  </w:num>
  <w:num w:numId="35" w16cid:durableId="1067189960">
    <w:abstractNumId w:val="3"/>
  </w:num>
  <w:num w:numId="36" w16cid:durableId="763837861">
    <w:abstractNumId w:val="61"/>
  </w:num>
  <w:num w:numId="37" w16cid:durableId="844512273">
    <w:abstractNumId w:val="10"/>
  </w:num>
  <w:num w:numId="38" w16cid:durableId="5720567">
    <w:abstractNumId w:val="22"/>
  </w:num>
  <w:num w:numId="39" w16cid:durableId="479231593">
    <w:abstractNumId w:val="44"/>
  </w:num>
  <w:num w:numId="40" w16cid:durableId="1889149671">
    <w:abstractNumId w:val="66"/>
  </w:num>
  <w:num w:numId="41" w16cid:durableId="904489368">
    <w:abstractNumId w:val="33"/>
  </w:num>
  <w:num w:numId="42" w16cid:durableId="1047491931">
    <w:abstractNumId w:val="46"/>
  </w:num>
  <w:num w:numId="43" w16cid:durableId="669261047">
    <w:abstractNumId w:val="72"/>
  </w:num>
  <w:num w:numId="44" w16cid:durableId="1691371062">
    <w:abstractNumId w:val="70"/>
  </w:num>
  <w:num w:numId="45" w16cid:durableId="1248929664">
    <w:abstractNumId w:val="49"/>
  </w:num>
  <w:num w:numId="46" w16cid:durableId="377046538">
    <w:abstractNumId w:val="13"/>
  </w:num>
  <w:num w:numId="47" w16cid:durableId="1619987435">
    <w:abstractNumId w:val="34"/>
  </w:num>
  <w:num w:numId="48" w16cid:durableId="1947761976">
    <w:abstractNumId w:val="71"/>
  </w:num>
  <w:num w:numId="49" w16cid:durableId="1882935934">
    <w:abstractNumId w:val="32"/>
  </w:num>
  <w:num w:numId="50" w16cid:durableId="3824986">
    <w:abstractNumId w:val="0"/>
  </w:num>
  <w:num w:numId="51" w16cid:durableId="472521526">
    <w:abstractNumId w:val="16"/>
  </w:num>
  <w:num w:numId="52" w16cid:durableId="715398013">
    <w:abstractNumId w:val="18"/>
  </w:num>
  <w:num w:numId="53" w16cid:durableId="1786383195">
    <w:abstractNumId w:val="57"/>
  </w:num>
  <w:num w:numId="54" w16cid:durableId="2007245344">
    <w:abstractNumId w:val="55"/>
  </w:num>
  <w:num w:numId="55" w16cid:durableId="1439063983">
    <w:abstractNumId w:val="54"/>
  </w:num>
  <w:num w:numId="56" w16cid:durableId="849567209">
    <w:abstractNumId w:val="75"/>
  </w:num>
  <w:num w:numId="57" w16cid:durableId="1837958609">
    <w:abstractNumId w:val="76"/>
  </w:num>
  <w:num w:numId="58" w16cid:durableId="1785418298">
    <w:abstractNumId w:val="53"/>
  </w:num>
  <w:num w:numId="59" w16cid:durableId="1623732081">
    <w:abstractNumId w:val="47"/>
  </w:num>
  <w:num w:numId="60" w16cid:durableId="397552881">
    <w:abstractNumId w:val="45"/>
  </w:num>
  <w:num w:numId="61" w16cid:durableId="1287659663">
    <w:abstractNumId w:val="60"/>
  </w:num>
  <w:num w:numId="62" w16cid:durableId="857502686">
    <w:abstractNumId w:val="48"/>
  </w:num>
  <w:num w:numId="63" w16cid:durableId="981498270">
    <w:abstractNumId w:val="64"/>
  </w:num>
  <w:num w:numId="64" w16cid:durableId="871651260">
    <w:abstractNumId w:val="2"/>
  </w:num>
  <w:num w:numId="65" w16cid:durableId="1826124533">
    <w:abstractNumId w:val="1"/>
  </w:num>
  <w:num w:numId="66" w16cid:durableId="1453523747">
    <w:abstractNumId w:val="65"/>
  </w:num>
  <w:num w:numId="67" w16cid:durableId="1199124373">
    <w:abstractNumId w:val="73"/>
  </w:num>
  <w:num w:numId="68" w16cid:durableId="1823085403">
    <w:abstractNumId w:val="21"/>
  </w:num>
  <w:num w:numId="69" w16cid:durableId="301737272">
    <w:abstractNumId w:val="29"/>
  </w:num>
  <w:num w:numId="70" w16cid:durableId="650407503">
    <w:abstractNumId w:val="11"/>
  </w:num>
  <w:num w:numId="71" w16cid:durableId="1563368954">
    <w:abstractNumId w:val="28"/>
  </w:num>
  <w:num w:numId="72" w16cid:durableId="531922827">
    <w:abstractNumId w:val="27"/>
  </w:num>
  <w:num w:numId="73" w16cid:durableId="797605049">
    <w:abstractNumId w:val="41"/>
  </w:num>
  <w:num w:numId="74" w16cid:durableId="749808847">
    <w:abstractNumId w:val="9"/>
  </w:num>
  <w:num w:numId="75" w16cid:durableId="2094425730">
    <w:abstractNumId w:val="26"/>
  </w:num>
  <w:num w:numId="76" w16cid:durableId="759133179">
    <w:abstractNumId w:val="62"/>
  </w:num>
  <w:num w:numId="77" w16cid:durableId="1235627837">
    <w:abstractNumId w:val="40"/>
  </w:num>
  <w:num w:numId="78" w16cid:durableId="750393762">
    <w:abstractNumId w:val="3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E6FJc+B0ZtqUb92rtIEyo91lcaR5qJkz9E3ZhNKCWBI9ozHPOYQ55zhtJ31Q2YtuSJV1SZtvD35Iv5v9OSKWQ==" w:salt="b8cC4FVJihhrkcMNXnOa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01"/>
    <w:rsid w:val="00031FAA"/>
    <w:rsid w:val="00042662"/>
    <w:rsid w:val="00052701"/>
    <w:rsid w:val="0006289C"/>
    <w:rsid w:val="00074818"/>
    <w:rsid w:val="000927E8"/>
    <w:rsid w:val="000A03DE"/>
    <w:rsid w:val="000C719F"/>
    <w:rsid w:val="000C7D46"/>
    <w:rsid w:val="000D5FBB"/>
    <w:rsid w:val="000E1121"/>
    <w:rsid w:val="000F7502"/>
    <w:rsid w:val="0010318E"/>
    <w:rsid w:val="00142F14"/>
    <w:rsid w:val="00167BE0"/>
    <w:rsid w:val="00180282"/>
    <w:rsid w:val="00182F74"/>
    <w:rsid w:val="00190F6A"/>
    <w:rsid w:val="001A0EED"/>
    <w:rsid w:val="001A1EB1"/>
    <w:rsid w:val="001A31B8"/>
    <w:rsid w:val="001B05E7"/>
    <w:rsid w:val="001C319C"/>
    <w:rsid w:val="001D57FC"/>
    <w:rsid w:val="001E0327"/>
    <w:rsid w:val="001F6C12"/>
    <w:rsid w:val="00202F79"/>
    <w:rsid w:val="00204C55"/>
    <w:rsid w:val="0023409E"/>
    <w:rsid w:val="00234238"/>
    <w:rsid w:val="0026567E"/>
    <w:rsid w:val="00272356"/>
    <w:rsid w:val="002C1BF7"/>
    <w:rsid w:val="002C7704"/>
    <w:rsid w:val="002D09F6"/>
    <w:rsid w:val="002D3273"/>
    <w:rsid w:val="002F4499"/>
    <w:rsid w:val="00307504"/>
    <w:rsid w:val="003315E0"/>
    <w:rsid w:val="00363110"/>
    <w:rsid w:val="00384837"/>
    <w:rsid w:val="00387AC6"/>
    <w:rsid w:val="00397CA2"/>
    <w:rsid w:val="003C1115"/>
    <w:rsid w:val="003D0EC9"/>
    <w:rsid w:val="003D4FFE"/>
    <w:rsid w:val="003E16EB"/>
    <w:rsid w:val="003E2F2E"/>
    <w:rsid w:val="003F1719"/>
    <w:rsid w:val="003F37C0"/>
    <w:rsid w:val="003F4AA7"/>
    <w:rsid w:val="003F63C8"/>
    <w:rsid w:val="00406A8A"/>
    <w:rsid w:val="00417A64"/>
    <w:rsid w:val="00426C52"/>
    <w:rsid w:val="00430346"/>
    <w:rsid w:val="00431DFB"/>
    <w:rsid w:val="00442F6A"/>
    <w:rsid w:val="00454917"/>
    <w:rsid w:val="004736B3"/>
    <w:rsid w:val="00484FB0"/>
    <w:rsid w:val="004A13C8"/>
    <w:rsid w:val="004A5206"/>
    <w:rsid w:val="004C0815"/>
    <w:rsid w:val="004D2FD8"/>
    <w:rsid w:val="004E72BC"/>
    <w:rsid w:val="004E783B"/>
    <w:rsid w:val="00543673"/>
    <w:rsid w:val="005530B5"/>
    <w:rsid w:val="0055675A"/>
    <w:rsid w:val="00595618"/>
    <w:rsid w:val="005A1A38"/>
    <w:rsid w:val="005A4652"/>
    <w:rsid w:val="005B2D60"/>
    <w:rsid w:val="005F1FF8"/>
    <w:rsid w:val="006132D4"/>
    <w:rsid w:val="00617D49"/>
    <w:rsid w:val="006326CB"/>
    <w:rsid w:val="00635167"/>
    <w:rsid w:val="00676DCC"/>
    <w:rsid w:val="00683C33"/>
    <w:rsid w:val="00690D83"/>
    <w:rsid w:val="006C0488"/>
    <w:rsid w:val="006E56A4"/>
    <w:rsid w:val="00710A1D"/>
    <w:rsid w:val="00712B2D"/>
    <w:rsid w:val="007176AD"/>
    <w:rsid w:val="007227B9"/>
    <w:rsid w:val="007829E0"/>
    <w:rsid w:val="00782CB9"/>
    <w:rsid w:val="007C63EB"/>
    <w:rsid w:val="007C7B8A"/>
    <w:rsid w:val="007F207D"/>
    <w:rsid w:val="008012FA"/>
    <w:rsid w:val="00817C0F"/>
    <w:rsid w:val="00821D8D"/>
    <w:rsid w:val="00825ECA"/>
    <w:rsid w:val="00834BB2"/>
    <w:rsid w:val="00850FAA"/>
    <w:rsid w:val="00863ED5"/>
    <w:rsid w:val="00874708"/>
    <w:rsid w:val="00880531"/>
    <w:rsid w:val="008A6A6D"/>
    <w:rsid w:val="008C113F"/>
    <w:rsid w:val="008C198E"/>
    <w:rsid w:val="008D116A"/>
    <w:rsid w:val="008E522E"/>
    <w:rsid w:val="00931CCF"/>
    <w:rsid w:val="009338B6"/>
    <w:rsid w:val="00946BB6"/>
    <w:rsid w:val="009545E9"/>
    <w:rsid w:val="009600E7"/>
    <w:rsid w:val="009724F1"/>
    <w:rsid w:val="009763B8"/>
    <w:rsid w:val="009B3E26"/>
    <w:rsid w:val="009C3DDA"/>
    <w:rsid w:val="009C4D0E"/>
    <w:rsid w:val="009E6A02"/>
    <w:rsid w:val="00A1364B"/>
    <w:rsid w:val="00A14B09"/>
    <w:rsid w:val="00A15EDF"/>
    <w:rsid w:val="00A35D25"/>
    <w:rsid w:val="00A37CAE"/>
    <w:rsid w:val="00A46C3A"/>
    <w:rsid w:val="00A54D14"/>
    <w:rsid w:val="00A70753"/>
    <w:rsid w:val="00A721EC"/>
    <w:rsid w:val="00A83AB4"/>
    <w:rsid w:val="00A85F0D"/>
    <w:rsid w:val="00AB5B8F"/>
    <w:rsid w:val="00AD059A"/>
    <w:rsid w:val="00AD2C15"/>
    <w:rsid w:val="00AD4167"/>
    <w:rsid w:val="00AE6E0F"/>
    <w:rsid w:val="00AE723C"/>
    <w:rsid w:val="00AF1839"/>
    <w:rsid w:val="00AF1985"/>
    <w:rsid w:val="00B035B0"/>
    <w:rsid w:val="00B25653"/>
    <w:rsid w:val="00B40A2E"/>
    <w:rsid w:val="00B57AF0"/>
    <w:rsid w:val="00B94186"/>
    <w:rsid w:val="00BA0EB9"/>
    <w:rsid w:val="00BA20F6"/>
    <w:rsid w:val="00BB19B4"/>
    <w:rsid w:val="00BB6293"/>
    <w:rsid w:val="00BC63A4"/>
    <w:rsid w:val="00BD73D0"/>
    <w:rsid w:val="00BE1DDE"/>
    <w:rsid w:val="00BE5585"/>
    <w:rsid w:val="00BE5BFF"/>
    <w:rsid w:val="00BE5DAC"/>
    <w:rsid w:val="00C252A2"/>
    <w:rsid w:val="00C36FC6"/>
    <w:rsid w:val="00C425AC"/>
    <w:rsid w:val="00C531E7"/>
    <w:rsid w:val="00C630B8"/>
    <w:rsid w:val="00C63D20"/>
    <w:rsid w:val="00C82671"/>
    <w:rsid w:val="00C84BD3"/>
    <w:rsid w:val="00C97D0C"/>
    <w:rsid w:val="00CA1382"/>
    <w:rsid w:val="00CB4F6A"/>
    <w:rsid w:val="00CC2F6A"/>
    <w:rsid w:val="00CF499B"/>
    <w:rsid w:val="00CF7ECF"/>
    <w:rsid w:val="00D6214B"/>
    <w:rsid w:val="00D8034C"/>
    <w:rsid w:val="00D94860"/>
    <w:rsid w:val="00DA0CEC"/>
    <w:rsid w:val="00DA2E2C"/>
    <w:rsid w:val="00DD3E90"/>
    <w:rsid w:val="00E0136D"/>
    <w:rsid w:val="00E04A85"/>
    <w:rsid w:val="00E1067C"/>
    <w:rsid w:val="00E3203A"/>
    <w:rsid w:val="00E86660"/>
    <w:rsid w:val="00E9738A"/>
    <w:rsid w:val="00EA3AFE"/>
    <w:rsid w:val="00ED7CFE"/>
    <w:rsid w:val="00EE225A"/>
    <w:rsid w:val="00EF6AEA"/>
    <w:rsid w:val="00F1181C"/>
    <w:rsid w:val="00F175C1"/>
    <w:rsid w:val="00F22202"/>
    <w:rsid w:val="00F5043F"/>
    <w:rsid w:val="00FA41C9"/>
    <w:rsid w:val="00FC6E22"/>
    <w:rsid w:val="00FC7611"/>
    <w:rsid w:val="00FE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A9794"/>
  <w15:chartTrackingRefBased/>
  <w15:docId w15:val="{A89C1A66-9E3E-43FF-B5A3-5B6120EC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701"/>
    <w:rPr>
      <w:rFonts w:eastAsiaTheme="majorEastAsia" w:cstheme="majorBidi"/>
      <w:color w:val="272727" w:themeColor="text1" w:themeTint="D8"/>
    </w:rPr>
  </w:style>
  <w:style w:type="paragraph" w:styleId="Title">
    <w:name w:val="Title"/>
    <w:basedOn w:val="Normal"/>
    <w:next w:val="Normal"/>
    <w:link w:val="TitleChar"/>
    <w:uiPriority w:val="10"/>
    <w:qFormat/>
    <w:rsid w:val="00052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701"/>
    <w:pPr>
      <w:spacing w:before="160"/>
      <w:jc w:val="center"/>
    </w:pPr>
    <w:rPr>
      <w:i/>
      <w:iCs/>
      <w:color w:val="404040" w:themeColor="text1" w:themeTint="BF"/>
    </w:rPr>
  </w:style>
  <w:style w:type="character" w:customStyle="1" w:styleId="QuoteChar">
    <w:name w:val="Quote Char"/>
    <w:basedOn w:val="DefaultParagraphFont"/>
    <w:link w:val="Quote"/>
    <w:uiPriority w:val="29"/>
    <w:rsid w:val="00052701"/>
    <w:rPr>
      <w:i/>
      <w:iCs/>
      <w:color w:val="404040" w:themeColor="text1" w:themeTint="BF"/>
    </w:rPr>
  </w:style>
  <w:style w:type="paragraph" w:styleId="ListParagraph">
    <w:name w:val="List Paragraph"/>
    <w:basedOn w:val="Normal"/>
    <w:uiPriority w:val="34"/>
    <w:qFormat/>
    <w:rsid w:val="00052701"/>
    <w:pPr>
      <w:ind w:left="720"/>
      <w:contextualSpacing/>
    </w:pPr>
  </w:style>
  <w:style w:type="character" w:styleId="IntenseEmphasis">
    <w:name w:val="Intense Emphasis"/>
    <w:basedOn w:val="DefaultParagraphFont"/>
    <w:uiPriority w:val="21"/>
    <w:qFormat/>
    <w:rsid w:val="00052701"/>
    <w:rPr>
      <w:i/>
      <w:iCs/>
      <w:color w:val="0F4761" w:themeColor="accent1" w:themeShade="BF"/>
    </w:rPr>
  </w:style>
  <w:style w:type="paragraph" w:styleId="IntenseQuote">
    <w:name w:val="Intense Quote"/>
    <w:basedOn w:val="Normal"/>
    <w:next w:val="Normal"/>
    <w:link w:val="IntenseQuoteChar"/>
    <w:uiPriority w:val="30"/>
    <w:qFormat/>
    <w:rsid w:val="00052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701"/>
    <w:rPr>
      <w:i/>
      <w:iCs/>
      <w:color w:val="0F4761" w:themeColor="accent1" w:themeShade="BF"/>
    </w:rPr>
  </w:style>
  <w:style w:type="character" w:styleId="IntenseReference">
    <w:name w:val="Intense Reference"/>
    <w:basedOn w:val="DefaultParagraphFont"/>
    <w:uiPriority w:val="32"/>
    <w:qFormat/>
    <w:rsid w:val="00052701"/>
    <w:rPr>
      <w:b/>
      <w:bCs/>
      <w:smallCaps/>
      <w:color w:val="0F4761" w:themeColor="accent1" w:themeShade="BF"/>
      <w:spacing w:val="5"/>
    </w:rPr>
  </w:style>
  <w:style w:type="character" w:styleId="Hyperlink">
    <w:name w:val="Hyperlink"/>
    <w:basedOn w:val="DefaultParagraphFont"/>
    <w:uiPriority w:val="99"/>
    <w:unhideWhenUsed/>
    <w:rsid w:val="00052701"/>
    <w:rPr>
      <w:color w:val="467886" w:themeColor="hyperlink"/>
      <w:u w:val="single"/>
    </w:rPr>
  </w:style>
  <w:style w:type="character" w:styleId="UnresolvedMention">
    <w:name w:val="Unresolved Mention"/>
    <w:basedOn w:val="DefaultParagraphFont"/>
    <w:uiPriority w:val="99"/>
    <w:semiHidden/>
    <w:unhideWhenUsed/>
    <w:rsid w:val="00052701"/>
    <w:rPr>
      <w:color w:val="605E5C"/>
      <w:shd w:val="clear" w:color="auto" w:fill="E1DFDD"/>
    </w:rPr>
  </w:style>
  <w:style w:type="paragraph" w:styleId="Header">
    <w:name w:val="header"/>
    <w:basedOn w:val="Normal"/>
    <w:link w:val="HeaderChar"/>
    <w:uiPriority w:val="99"/>
    <w:unhideWhenUsed/>
    <w:rsid w:val="00E04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A85"/>
  </w:style>
  <w:style w:type="paragraph" w:styleId="Footer">
    <w:name w:val="footer"/>
    <w:basedOn w:val="Normal"/>
    <w:link w:val="FooterChar"/>
    <w:uiPriority w:val="99"/>
    <w:unhideWhenUsed/>
    <w:rsid w:val="00E04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569">
      <w:bodyDiv w:val="1"/>
      <w:marLeft w:val="0"/>
      <w:marRight w:val="0"/>
      <w:marTop w:val="0"/>
      <w:marBottom w:val="0"/>
      <w:divBdr>
        <w:top w:val="none" w:sz="0" w:space="0" w:color="auto"/>
        <w:left w:val="none" w:sz="0" w:space="0" w:color="auto"/>
        <w:bottom w:val="none" w:sz="0" w:space="0" w:color="auto"/>
        <w:right w:val="none" w:sz="0" w:space="0" w:color="auto"/>
      </w:divBdr>
    </w:div>
    <w:div w:id="65806565">
      <w:bodyDiv w:val="1"/>
      <w:marLeft w:val="0"/>
      <w:marRight w:val="0"/>
      <w:marTop w:val="0"/>
      <w:marBottom w:val="0"/>
      <w:divBdr>
        <w:top w:val="none" w:sz="0" w:space="0" w:color="auto"/>
        <w:left w:val="none" w:sz="0" w:space="0" w:color="auto"/>
        <w:bottom w:val="none" w:sz="0" w:space="0" w:color="auto"/>
        <w:right w:val="none" w:sz="0" w:space="0" w:color="auto"/>
      </w:divBdr>
    </w:div>
    <w:div w:id="220140198">
      <w:bodyDiv w:val="1"/>
      <w:marLeft w:val="0"/>
      <w:marRight w:val="0"/>
      <w:marTop w:val="0"/>
      <w:marBottom w:val="0"/>
      <w:divBdr>
        <w:top w:val="none" w:sz="0" w:space="0" w:color="auto"/>
        <w:left w:val="none" w:sz="0" w:space="0" w:color="auto"/>
        <w:bottom w:val="none" w:sz="0" w:space="0" w:color="auto"/>
        <w:right w:val="none" w:sz="0" w:space="0" w:color="auto"/>
      </w:divBdr>
      <w:divsChild>
        <w:div w:id="305549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7689622">
      <w:bodyDiv w:val="1"/>
      <w:marLeft w:val="0"/>
      <w:marRight w:val="0"/>
      <w:marTop w:val="0"/>
      <w:marBottom w:val="0"/>
      <w:divBdr>
        <w:top w:val="none" w:sz="0" w:space="0" w:color="auto"/>
        <w:left w:val="none" w:sz="0" w:space="0" w:color="auto"/>
        <w:bottom w:val="none" w:sz="0" w:space="0" w:color="auto"/>
        <w:right w:val="none" w:sz="0" w:space="0" w:color="auto"/>
      </w:divBdr>
    </w:div>
    <w:div w:id="335621684">
      <w:bodyDiv w:val="1"/>
      <w:marLeft w:val="0"/>
      <w:marRight w:val="0"/>
      <w:marTop w:val="0"/>
      <w:marBottom w:val="0"/>
      <w:divBdr>
        <w:top w:val="none" w:sz="0" w:space="0" w:color="auto"/>
        <w:left w:val="none" w:sz="0" w:space="0" w:color="auto"/>
        <w:bottom w:val="none" w:sz="0" w:space="0" w:color="auto"/>
        <w:right w:val="none" w:sz="0" w:space="0" w:color="auto"/>
      </w:divBdr>
      <w:divsChild>
        <w:div w:id="23016825">
          <w:marLeft w:val="0"/>
          <w:marRight w:val="0"/>
          <w:marTop w:val="0"/>
          <w:marBottom w:val="0"/>
          <w:divBdr>
            <w:top w:val="none" w:sz="0" w:space="0" w:color="auto"/>
            <w:left w:val="none" w:sz="0" w:space="0" w:color="auto"/>
            <w:bottom w:val="none" w:sz="0" w:space="0" w:color="auto"/>
            <w:right w:val="none" w:sz="0" w:space="0" w:color="auto"/>
          </w:divBdr>
          <w:divsChild>
            <w:div w:id="345834886">
              <w:marLeft w:val="0"/>
              <w:marRight w:val="0"/>
              <w:marTop w:val="0"/>
              <w:marBottom w:val="0"/>
              <w:divBdr>
                <w:top w:val="none" w:sz="0" w:space="0" w:color="auto"/>
                <w:left w:val="none" w:sz="0" w:space="0" w:color="auto"/>
                <w:bottom w:val="none" w:sz="0" w:space="0" w:color="auto"/>
                <w:right w:val="none" w:sz="0" w:space="0" w:color="auto"/>
              </w:divBdr>
            </w:div>
          </w:divsChild>
        </w:div>
        <w:div w:id="11765809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599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825220">
          <w:marLeft w:val="0"/>
          <w:marRight w:val="0"/>
          <w:marTop w:val="0"/>
          <w:marBottom w:val="0"/>
          <w:divBdr>
            <w:top w:val="none" w:sz="0" w:space="0" w:color="auto"/>
            <w:left w:val="none" w:sz="0" w:space="0" w:color="auto"/>
            <w:bottom w:val="none" w:sz="0" w:space="0" w:color="auto"/>
            <w:right w:val="none" w:sz="0" w:space="0" w:color="auto"/>
          </w:divBdr>
          <w:divsChild>
            <w:div w:id="215243976">
              <w:marLeft w:val="0"/>
              <w:marRight w:val="0"/>
              <w:marTop w:val="0"/>
              <w:marBottom w:val="0"/>
              <w:divBdr>
                <w:top w:val="none" w:sz="0" w:space="0" w:color="auto"/>
                <w:left w:val="none" w:sz="0" w:space="0" w:color="auto"/>
                <w:bottom w:val="none" w:sz="0" w:space="0" w:color="auto"/>
                <w:right w:val="none" w:sz="0" w:space="0" w:color="auto"/>
              </w:divBdr>
            </w:div>
          </w:divsChild>
        </w:div>
        <w:div w:id="1688603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334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3870938">
      <w:bodyDiv w:val="1"/>
      <w:marLeft w:val="0"/>
      <w:marRight w:val="0"/>
      <w:marTop w:val="0"/>
      <w:marBottom w:val="0"/>
      <w:divBdr>
        <w:top w:val="none" w:sz="0" w:space="0" w:color="auto"/>
        <w:left w:val="none" w:sz="0" w:space="0" w:color="auto"/>
        <w:bottom w:val="none" w:sz="0" w:space="0" w:color="auto"/>
        <w:right w:val="none" w:sz="0" w:space="0" w:color="auto"/>
      </w:divBdr>
      <w:divsChild>
        <w:div w:id="494996041">
          <w:marLeft w:val="0"/>
          <w:marRight w:val="0"/>
          <w:marTop w:val="0"/>
          <w:marBottom w:val="0"/>
          <w:divBdr>
            <w:top w:val="none" w:sz="0" w:space="0" w:color="auto"/>
            <w:left w:val="none" w:sz="0" w:space="0" w:color="auto"/>
            <w:bottom w:val="none" w:sz="0" w:space="0" w:color="auto"/>
            <w:right w:val="none" w:sz="0" w:space="0" w:color="auto"/>
          </w:divBdr>
          <w:divsChild>
            <w:div w:id="1055469542">
              <w:marLeft w:val="0"/>
              <w:marRight w:val="0"/>
              <w:marTop w:val="0"/>
              <w:marBottom w:val="0"/>
              <w:divBdr>
                <w:top w:val="none" w:sz="0" w:space="0" w:color="auto"/>
                <w:left w:val="none" w:sz="0" w:space="0" w:color="auto"/>
                <w:bottom w:val="none" w:sz="0" w:space="0" w:color="auto"/>
                <w:right w:val="none" w:sz="0" w:space="0" w:color="auto"/>
              </w:divBdr>
            </w:div>
          </w:divsChild>
        </w:div>
        <w:div w:id="23084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11951">
          <w:marLeft w:val="0"/>
          <w:marRight w:val="0"/>
          <w:marTop w:val="0"/>
          <w:marBottom w:val="0"/>
          <w:divBdr>
            <w:top w:val="none" w:sz="0" w:space="0" w:color="auto"/>
            <w:left w:val="none" w:sz="0" w:space="0" w:color="auto"/>
            <w:bottom w:val="none" w:sz="0" w:space="0" w:color="auto"/>
            <w:right w:val="none" w:sz="0" w:space="0" w:color="auto"/>
          </w:divBdr>
          <w:divsChild>
            <w:div w:id="1352564044">
              <w:marLeft w:val="0"/>
              <w:marRight w:val="0"/>
              <w:marTop w:val="0"/>
              <w:marBottom w:val="0"/>
              <w:divBdr>
                <w:top w:val="none" w:sz="0" w:space="0" w:color="auto"/>
                <w:left w:val="none" w:sz="0" w:space="0" w:color="auto"/>
                <w:bottom w:val="none" w:sz="0" w:space="0" w:color="auto"/>
                <w:right w:val="none" w:sz="0" w:space="0" w:color="auto"/>
              </w:divBdr>
            </w:div>
          </w:divsChild>
        </w:div>
        <w:div w:id="856046337">
          <w:marLeft w:val="0"/>
          <w:marRight w:val="0"/>
          <w:marTop w:val="0"/>
          <w:marBottom w:val="0"/>
          <w:divBdr>
            <w:top w:val="none" w:sz="0" w:space="0" w:color="auto"/>
            <w:left w:val="none" w:sz="0" w:space="0" w:color="auto"/>
            <w:bottom w:val="none" w:sz="0" w:space="0" w:color="auto"/>
            <w:right w:val="none" w:sz="0" w:space="0" w:color="auto"/>
          </w:divBdr>
          <w:divsChild>
            <w:div w:id="581991607">
              <w:marLeft w:val="0"/>
              <w:marRight w:val="0"/>
              <w:marTop w:val="0"/>
              <w:marBottom w:val="0"/>
              <w:divBdr>
                <w:top w:val="none" w:sz="0" w:space="0" w:color="auto"/>
                <w:left w:val="none" w:sz="0" w:space="0" w:color="auto"/>
                <w:bottom w:val="none" w:sz="0" w:space="0" w:color="auto"/>
                <w:right w:val="none" w:sz="0" w:space="0" w:color="auto"/>
              </w:divBdr>
            </w:div>
          </w:divsChild>
        </w:div>
        <w:div w:id="1929731545">
          <w:marLeft w:val="0"/>
          <w:marRight w:val="0"/>
          <w:marTop w:val="0"/>
          <w:marBottom w:val="0"/>
          <w:divBdr>
            <w:top w:val="none" w:sz="0" w:space="0" w:color="auto"/>
            <w:left w:val="none" w:sz="0" w:space="0" w:color="auto"/>
            <w:bottom w:val="none" w:sz="0" w:space="0" w:color="auto"/>
            <w:right w:val="none" w:sz="0" w:space="0" w:color="auto"/>
          </w:divBdr>
          <w:divsChild>
            <w:div w:id="411002480">
              <w:marLeft w:val="0"/>
              <w:marRight w:val="0"/>
              <w:marTop w:val="0"/>
              <w:marBottom w:val="0"/>
              <w:divBdr>
                <w:top w:val="none" w:sz="0" w:space="0" w:color="auto"/>
                <w:left w:val="none" w:sz="0" w:space="0" w:color="auto"/>
                <w:bottom w:val="none" w:sz="0" w:space="0" w:color="auto"/>
                <w:right w:val="none" w:sz="0" w:space="0" w:color="auto"/>
              </w:divBdr>
            </w:div>
          </w:divsChild>
        </w:div>
        <w:div w:id="1732264839">
          <w:marLeft w:val="0"/>
          <w:marRight w:val="0"/>
          <w:marTop w:val="0"/>
          <w:marBottom w:val="0"/>
          <w:divBdr>
            <w:top w:val="none" w:sz="0" w:space="0" w:color="auto"/>
            <w:left w:val="none" w:sz="0" w:space="0" w:color="auto"/>
            <w:bottom w:val="none" w:sz="0" w:space="0" w:color="auto"/>
            <w:right w:val="none" w:sz="0" w:space="0" w:color="auto"/>
          </w:divBdr>
          <w:divsChild>
            <w:div w:id="1306813046">
              <w:marLeft w:val="0"/>
              <w:marRight w:val="0"/>
              <w:marTop w:val="0"/>
              <w:marBottom w:val="0"/>
              <w:divBdr>
                <w:top w:val="none" w:sz="0" w:space="0" w:color="auto"/>
                <w:left w:val="none" w:sz="0" w:space="0" w:color="auto"/>
                <w:bottom w:val="none" w:sz="0" w:space="0" w:color="auto"/>
                <w:right w:val="none" w:sz="0" w:space="0" w:color="auto"/>
              </w:divBdr>
            </w:div>
          </w:divsChild>
        </w:div>
        <w:div w:id="993990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0874573">
      <w:bodyDiv w:val="1"/>
      <w:marLeft w:val="0"/>
      <w:marRight w:val="0"/>
      <w:marTop w:val="0"/>
      <w:marBottom w:val="0"/>
      <w:divBdr>
        <w:top w:val="none" w:sz="0" w:space="0" w:color="auto"/>
        <w:left w:val="none" w:sz="0" w:space="0" w:color="auto"/>
        <w:bottom w:val="none" w:sz="0" w:space="0" w:color="auto"/>
        <w:right w:val="none" w:sz="0" w:space="0" w:color="auto"/>
      </w:divBdr>
      <w:divsChild>
        <w:div w:id="484905879">
          <w:marLeft w:val="0"/>
          <w:marRight w:val="0"/>
          <w:marTop w:val="0"/>
          <w:marBottom w:val="0"/>
          <w:divBdr>
            <w:top w:val="none" w:sz="0" w:space="0" w:color="auto"/>
            <w:left w:val="none" w:sz="0" w:space="0" w:color="auto"/>
            <w:bottom w:val="none" w:sz="0" w:space="0" w:color="auto"/>
            <w:right w:val="none" w:sz="0" w:space="0" w:color="auto"/>
          </w:divBdr>
          <w:divsChild>
            <w:div w:id="8583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10281">
      <w:bodyDiv w:val="1"/>
      <w:marLeft w:val="0"/>
      <w:marRight w:val="0"/>
      <w:marTop w:val="0"/>
      <w:marBottom w:val="0"/>
      <w:divBdr>
        <w:top w:val="none" w:sz="0" w:space="0" w:color="auto"/>
        <w:left w:val="none" w:sz="0" w:space="0" w:color="auto"/>
        <w:bottom w:val="none" w:sz="0" w:space="0" w:color="auto"/>
        <w:right w:val="none" w:sz="0" w:space="0" w:color="auto"/>
      </w:divBdr>
    </w:div>
    <w:div w:id="552429803">
      <w:bodyDiv w:val="1"/>
      <w:marLeft w:val="0"/>
      <w:marRight w:val="0"/>
      <w:marTop w:val="0"/>
      <w:marBottom w:val="0"/>
      <w:divBdr>
        <w:top w:val="none" w:sz="0" w:space="0" w:color="auto"/>
        <w:left w:val="none" w:sz="0" w:space="0" w:color="auto"/>
        <w:bottom w:val="none" w:sz="0" w:space="0" w:color="auto"/>
        <w:right w:val="none" w:sz="0" w:space="0" w:color="auto"/>
      </w:divBdr>
    </w:div>
    <w:div w:id="597908626">
      <w:bodyDiv w:val="1"/>
      <w:marLeft w:val="0"/>
      <w:marRight w:val="0"/>
      <w:marTop w:val="0"/>
      <w:marBottom w:val="0"/>
      <w:divBdr>
        <w:top w:val="none" w:sz="0" w:space="0" w:color="auto"/>
        <w:left w:val="none" w:sz="0" w:space="0" w:color="auto"/>
        <w:bottom w:val="none" w:sz="0" w:space="0" w:color="auto"/>
        <w:right w:val="none" w:sz="0" w:space="0" w:color="auto"/>
      </w:divBdr>
    </w:div>
    <w:div w:id="607353850">
      <w:bodyDiv w:val="1"/>
      <w:marLeft w:val="0"/>
      <w:marRight w:val="0"/>
      <w:marTop w:val="0"/>
      <w:marBottom w:val="0"/>
      <w:divBdr>
        <w:top w:val="none" w:sz="0" w:space="0" w:color="auto"/>
        <w:left w:val="none" w:sz="0" w:space="0" w:color="auto"/>
        <w:bottom w:val="none" w:sz="0" w:space="0" w:color="auto"/>
        <w:right w:val="none" w:sz="0" w:space="0" w:color="auto"/>
      </w:divBdr>
    </w:div>
    <w:div w:id="619528973">
      <w:bodyDiv w:val="1"/>
      <w:marLeft w:val="0"/>
      <w:marRight w:val="0"/>
      <w:marTop w:val="0"/>
      <w:marBottom w:val="0"/>
      <w:divBdr>
        <w:top w:val="none" w:sz="0" w:space="0" w:color="auto"/>
        <w:left w:val="none" w:sz="0" w:space="0" w:color="auto"/>
        <w:bottom w:val="none" w:sz="0" w:space="0" w:color="auto"/>
        <w:right w:val="none" w:sz="0" w:space="0" w:color="auto"/>
      </w:divBdr>
    </w:div>
    <w:div w:id="619606701">
      <w:bodyDiv w:val="1"/>
      <w:marLeft w:val="0"/>
      <w:marRight w:val="0"/>
      <w:marTop w:val="0"/>
      <w:marBottom w:val="0"/>
      <w:divBdr>
        <w:top w:val="none" w:sz="0" w:space="0" w:color="auto"/>
        <w:left w:val="none" w:sz="0" w:space="0" w:color="auto"/>
        <w:bottom w:val="none" w:sz="0" w:space="0" w:color="auto"/>
        <w:right w:val="none" w:sz="0" w:space="0" w:color="auto"/>
      </w:divBdr>
      <w:divsChild>
        <w:div w:id="742992253">
          <w:marLeft w:val="0"/>
          <w:marRight w:val="0"/>
          <w:marTop w:val="0"/>
          <w:marBottom w:val="0"/>
          <w:divBdr>
            <w:top w:val="none" w:sz="0" w:space="0" w:color="auto"/>
            <w:left w:val="none" w:sz="0" w:space="0" w:color="auto"/>
            <w:bottom w:val="none" w:sz="0" w:space="0" w:color="auto"/>
            <w:right w:val="none" w:sz="0" w:space="0" w:color="auto"/>
          </w:divBdr>
          <w:divsChild>
            <w:div w:id="878666196">
              <w:marLeft w:val="0"/>
              <w:marRight w:val="0"/>
              <w:marTop w:val="0"/>
              <w:marBottom w:val="0"/>
              <w:divBdr>
                <w:top w:val="none" w:sz="0" w:space="0" w:color="auto"/>
                <w:left w:val="none" w:sz="0" w:space="0" w:color="auto"/>
                <w:bottom w:val="none" w:sz="0" w:space="0" w:color="auto"/>
                <w:right w:val="none" w:sz="0" w:space="0" w:color="auto"/>
              </w:divBdr>
            </w:div>
          </w:divsChild>
        </w:div>
        <w:div w:id="987325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8426204">
          <w:marLeft w:val="0"/>
          <w:marRight w:val="0"/>
          <w:marTop w:val="0"/>
          <w:marBottom w:val="0"/>
          <w:divBdr>
            <w:top w:val="none" w:sz="0" w:space="0" w:color="auto"/>
            <w:left w:val="none" w:sz="0" w:space="0" w:color="auto"/>
            <w:bottom w:val="none" w:sz="0" w:space="0" w:color="auto"/>
            <w:right w:val="none" w:sz="0" w:space="0" w:color="auto"/>
          </w:divBdr>
          <w:divsChild>
            <w:div w:id="764375341">
              <w:marLeft w:val="0"/>
              <w:marRight w:val="0"/>
              <w:marTop w:val="0"/>
              <w:marBottom w:val="0"/>
              <w:divBdr>
                <w:top w:val="none" w:sz="0" w:space="0" w:color="auto"/>
                <w:left w:val="none" w:sz="0" w:space="0" w:color="auto"/>
                <w:bottom w:val="none" w:sz="0" w:space="0" w:color="auto"/>
                <w:right w:val="none" w:sz="0" w:space="0" w:color="auto"/>
              </w:divBdr>
            </w:div>
          </w:divsChild>
        </w:div>
        <w:div w:id="195237993">
          <w:marLeft w:val="0"/>
          <w:marRight w:val="0"/>
          <w:marTop w:val="0"/>
          <w:marBottom w:val="0"/>
          <w:divBdr>
            <w:top w:val="none" w:sz="0" w:space="0" w:color="auto"/>
            <w:left w:val="none" w:sz="0" w:space="0" w:color="auto"/>
            <w:bottom w:val="none" w:sz="0" w:space="0" w:color="auto"/>
            <w:right w:val="none" w:sz="0" w:space="0" w:color="auto"/>
          </w:divBdr>
          <w:divsChild>
            <w:div w:id="42368299">
              <w:marLeft w:val="0"/>
              <w:marRight w:val="0"/>
              <w:marTop w:val="0"/>
              <w:marBottom w:val="0"/>
              <w:divBdr>
                <w:top w:val="none" w:sz="0" w:space="0" w:color="auto"/>
                <w:left w:val="none" w:sz="0" w:space="0" w:color="auto"/>
                <w:bottom w:val="none" w:sz="0" w:space="0" w:color="auto"/>
                <w:right w:val="none" w:sz="0" w:space="0" w:color="auto"/>
              </w:divBdr>
            </w:div>
          </w:divsChild>
        </w:div>
        <w:div w:id="1490056005">
          <w:marLeft w:val="0"/>
          <w:marRight w:val="0"/>
          <w:marTop w:val="0"/>
          <w:marBottom w:val="0"/>
          <w:divBdr>
            <w:top w:val="none" w:sz="0" w:space="0" w:color="auto"/>
            <w:left w:val="none" w:sz="0" w:space="0" w:color="auto"/>
            <w:bottom w:val="none" w:sz="0" w:space="0" w:color="auto"/>
            <w:right w:val="none" w:sz="0" w:space="0" w:color="auto"/>
          </w:divBdr>
          <w:divsChild>
            <w:div w:id="775828219">
              <w:marLeft w:val="0"/>
              <w:marRight w:val="0"/>
              <w:marTop w:val="0"/>
              <w:marBottom w:val="0"/>
              <w:divBdr>
                <w:top w:val="none" w:sz="0" w:space="0" w:color="auto"/>
                <w:left w:val="none" w:sz="0" w:space="0" w:color="auto"/>
                <w:bottom w:val="none" w:sz="0" w:space="0" w:color="auto"/>
                <w:right w:val="none" w:sz="0" w:space="0" w:color="auto"/>
              </w:divBdr>
            </w:div>
          </w:divsChild>
        </w:div>
        <w:div w:id="1902669289">
          <w:marLeft w:val="0"/>
          <w:marRight w:val="0"/>
          <w:marTop w:val="0"/>
          <w:marBottom w:val="0"/>
          <w:divBdr>
            <w:top w:val="none" w:sz="0" w:space="0" w:color="auto"/>
            <w:left w:val="none" w:sz="0" w:space="0" w:color="auto"/>
            <w:bottom w:val="none" w:sz="0" w:space="0" w:color="auto"/>
            <w:right w:val="none" w:sz="0" w:space="0" w:color="auto"/>
          </w:divBdr>
          <w:divsChild>
            <w:div w:id="583302055">
              <w:marLeft w:val="0"/>
              <w:marRight w:val="0"/>
              <w:marTop w:val="0"/>
              <w:marBottom w:val="0"/>
              <w:divBdr>
                <w:top w:val="none" w:sz="0" w:space="0" w:color="auto"/>
                <w:left w:val="none" w:sz="0" w:space="0" w:color="auto"/>
                <w:bottom w:val="none" w:sz="0" w:space="0" w:color="auto"/>
                <w:right w:val="none" w:sz="0" w:space="0" w:color="auto"/>
              </w:divBdr>
            </w:div>
          </w:divsChild>
        </w:div>
        <w:div w:id="802314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074493">
      <w:bodyDiv w:val="1"/>
      <w:marLeft w:val="0"/>
      <w:marRight w:val="0"/>
      <w:marTop w:val="0"/>
      <w:marBottom w:val="0"/>
      <w:divBdr>
        <w:top w:val="none" w:sz="0" w:space="0" w:color="auto"/>
        <w:left w:val="none" w:sz="0" w:space="0" w:color="auto"/>
        <w:bottom w:val="none" w:sz="0" w:space="0" w:color="auto"/>
        <w:right w:val="none" w:sz="0" w:space="0" w:color="auto"/>
      </w:divBdr>
    </w:div>
    <w:div w:id="640036419">
      <w:bodyDiv w:val="1"/>
      <w:marLeft w:val="0"/>
      <w:marRight w:val="0"/>
      <w:marTop w:val="0"/>
      <w:marBottom w:val="0"/>
      <w:divBdr>
        <w:top w:val="none" w:sz="0" w:space="0" w:color="auto"/>
        <w:left w:val="none" w:sz="0" w:space="0" w:color="auto"/>
        <w:bottom w:val="none" w:sz="0" w:space="0" w:color="auto"/>
        <w:right w:val="none" w:sz="0" w:space="0" w:color="auto"/>
      </w:divBdr>
    </w:div>
    <w:div w:id="648246251">
      <w:bodyDiv w:val="1"/>
      <w:marLeft w:val="0"/>
      <w:marRight w:val="0"/>
      <w:marTop w:val="0"/>
      <w:marBottom w:val="0"/>
      <w:divBdr>
        <w:top w:val="none" w:sz="0" w:space="0" w:color="auto"/>
        <w:left w:val="none" w:sz="0" w:space="0" w:color="auto"/>
        <w:bottom w:val="none" w:sz="0" w:space="0" w:color="auto"/>
        <w:right w:val="none" w:sz="0" w:space="0" w:color="auto"/>
      </w:divBdr>
    </w:div>
    <w:div w:id="779225778">
      <w:bodyDiv w:val="1"/>
      <w:marLeft w:val="0"/>
      <w:marRight w:val="0"/>
      <w:marTop w:val="0"/>
      <w:marBottom w:val="0"/>
      <w:divBdr>
        <w:top w:val="none" w:sz="0" w:space="0" w:color="auto"/>
        <w:left w:val="none" w:sz="0" w:space="0" w:color="auto"/>
        <w:bottom w:val="none" w:sz="0" w:space="0" w:color="auto"/>
        <w:right w:val="none" w:sz="0" w:space="0" w:color="auto"/>
      </w:divBdr>
      <w:divsChild>
        <w:div w:id="643923797">
          <w:marLeft w:val="0"/>
          <w:marRight w:val="0"/>
          <w:marTop w:val="0"/>
          <w:marBottom w:val="0"/>
          <w:divBdr>
            <w:top w:val="none" w:sz="0" w:space="0" w:color="auto"/>
            <w:left w:val="none" w:sz="0" w:space="0" w:color="auto"/>
            <w:bottom w:val="none" w:sz="0" w:space="0" w:color="auto"/>
            <w:right w:val="none" w:sz="0" w:space="0" w:color="auto"/>
          </w:divBdr>
          <w:divsChild>
            <w:div w:id="15144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7119">
      <w:bodyDiv w:val="1"/>
      <w:marLeft w:val="0"/>
      <w:marRight w:val="0"/>
      <w:marTop w:val="0"/>
      <w:marBottom w:val="0"/>
      <w:divBdr>
        <w:top w:val="none" w:sz="0" w:space="0" w:color="auto"/>
        <w:left w:val="none" w:sz="0" w:space="0" w:color="auto"/>
        <w:bottom w:val="none" w:sz="0" w:space="0" w:color="auto"/>
        <w:right w:val="none" w:sz="0" w:space="0" w:color="auto"/>
      </w:divBdr>
    </w:div>
    <w:div w:id="960763806">
      <w:bodyDiv w:val="1"/>
      <w:marLeft w:val="0"/>
      <w:marRight w:val="0"/>
      <w:marTop w:val="0"/>
      <w:marBottom w:val="0"/>
      <w:divBdr>
        <w:top w:val="none" w:sz="0" w:space="0" w:color="auto"/>
        <w:left w:val="none" w:sz="0" w:space="0" w:color="auto"/>
        <w:bottom w:val="none" w:sz="0" w:space="0" w:color="auto"/>
        <w:right w:val="none" w:sz="0" w:space="0" w:color="auto"/>
      </w:divBdr>
      <w:divsChild>
        <w:div w:id="1844124508">
          <w:marLeft w:val="0"/>
          <w:marRight w:val="0"/>
          <w:marTop w:val="0"/>
          <w:marBottom w:val="0"/>
          <w:divBdr>
            <w:top w:val="none" w:sz="0" w:space="0" w:color="auto"/>
            <w:left w:val="none" w:sz="0" w:space="0" w:color="auto"/>
            <w:bottom w:val="none" w:sz="0" w:space="0" w:color="auto"/>
            <w:right w:val="none" w:sz="0" w:space="0" w:color="auto"/>
          </w:divBdr>
          <w:divsChild>
            <w:div w:id="1360086651">
              <w:marLeft w:val="0"/>
              <w:marRight w:val="0"/>
              <w:marTop w:val="0"/>
              <w:marBottom w:val="0"/>
              <w:divBdr>
                <w:top w:val="none" w:sz="0" w:space="0" w:color="auto"/>
                <w:left w:val="none" w:sz="0" w:space="0" w:color="auto"/>
                <w:bottom w:val="none" w:sz="0" w:space="0" w:color="auto"/>
                <w:right w:val="none" w:sz="0" w:space="0" w:color="auto"/>
              </w:divBdr>
            </w:div>
          </w:divsChild>
        </w:div>
        <w:div w:id="745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033550">
      <w:bodyDiv w:val="1"/>
      <w:marLeft w:val="0"/>
      <w:marRight w:val="0"/>
      <w:marTop w:val="0"/>
      <w:marBottom w:val="0"/>
      <w:divBdr>
        <w:top w:val="none" w:sz="0" w:space="0" w:color="auto"/>
        <w:left w:val="none" w:sz="0" w:space="0" w:color="auto"/>
        <w:bottom w:val="none" w:sz="0" w:space="0" w:color="auto"/>
        <w:right w:val="none" w:sz="0" w:space="0" w:color="auto"/>
      </w:divBdr>
    </w:div>
    <w:div w:id="1018503971">
      <w:bodyDiv w:val="1"/>
      <w:marLeft w:val="0"/>
      <w:marRight w:val="0"/>
      <w:marTop w:val="0"/>
      <w:marBottom w:val="0"/>
      <w:divBdr>
        <w:top w:val="none" w:sz="0" w:space="0" w:color="auto"/>
        <w:left w:val="none" w:sz="0" w:space="0" w:color="auto"/>
        <w:bottom w:val="none" w:sz="0" w:space="0" w:color="auto"/>
        <w:right w:val="none" w:sz="0" w:space="0" w:color="auto"/>
      </w:divBdr>
    </w:div>
    <w:div w:id="1037048859">
      <w:bodyDiv w:val="1"/>
      <w:marLeft w:val="0"/>
      <w:marRight w:val="0"/>
      <w:marTop w:val="0"/>
      <w:marBottom w:val="0"/>
      <w:divBdr>
        <w:top w:val="none" w:sz="0" w:space="0" w:color="auto"/>
        <w:left w:val="none" w:sz="0" w:space="0" w:color="auto"/>
        <w:bottom w:val="none" w:sz="0" w:space="0" w:color="auto"/>
        <w:right w:val="none" w:sz="0" w:space="0" w:color="auto"/>
      </w:divBdr>
      <w:divsChild>
        <w:div w:id="899246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9578303">
      <w:bodyDiv w:val="1"/>
      <w:marLeft w:val="0"/>
      <w:marRight w:val="0"/>
      <w:marTop w:val="0"/>
      <w:marBottom w:val="0"/>
      <w:divBdr>
        <w:top w:val="none" w:sz="0" w:space="0" w:color="auto"/>
        <w:left w:val="none" w:sz="0" w:space="0" w:color="auto"/>
        <w:bottom w:val="none" w:sz="0" w:space="0" w:color="auto"/>
        <w:right w:val="none" w:sz="0" w:space="0" w:color="auto"/>
      </w:divBdr>
      <w:divsChild>
        <w:div w:id="540287844">
          <w:marLeft w:val="0"/>
          <w:marRight w:val="0"/>
          <w:marTop w:val="0"/>
          <w:marBottom w:val="0"/>
          <w:divBdr>
            <w:top w:val="none" w:sz="0" w:space="0" w:color="auto"/>
            <w:left w:val="none" w:sz="0" w:space="0" w:color="auto"/>
            <w:bottom w:val="none" w:sz="0" w:space="0" w:color="auto"/>
            <w:right w:val="none" w:sz="0" w:space="0" w:color="auto"/>
          </w:divBdr>
          <w:divsChild>
            <w:div w:id="15153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3758">
      <w:bodyDiv w:val="1"/>
      <w:marLeft w:val="0"/>
      <w:marRight w:val="0"/>
      <w:marTop w:val="0"/>
      <w:marBottom w:val="0"/>
      <w:divBdr>
        <w:top w:val="none" w:sz="0" w:space="0" w:color="auto"/>
        <w:left w:val="none" w:sz="0" w:space="0" w:color="auto"/>
        <w:bottom w:val="none" w:sz="0" w:space="0" w:color="auto"/>
        <w:right w:val="none" w:sz="0" w:space="0" w:color="auto"/>
      </w:divBdr>
    </w:div>
    <w:div w:id="1078788723">
      <w:bodyDiv w:val="1"/>
      <w:marLeft w:val="0"/>
      <w:marRight w:val="0"/>
      <w:marTop w:val="0"/>
      <w:marBottom w:val="0"/>
      <w:divBdr>
        <w:top w:val="none" w:sz="0" w:space="0" w:color="auto"/>
        <w:left w:val="none" w:sz="0" w:space="0" w:color="auto"/>
        <w:bottom w:val="none" w:sz="0" w:space="0" w:color="auto"/>
        <w:right w:val="none" w:sz="0" w:space="0" w:color="auto"/>
      </w:divBdr>
    </w:div>
    <w:div w:id="1095442677">
      <w:bodyDiv w:val="1"/>
      <w:marLeft w:val="0"/>
      <w:marRight w:val="0"/>
      <w:marTop w:val="0"/>
      <w:marBottom w:val="0"/>
      <w:divBdr>
        <w:top w:val="none" w:sz="0" w:space="0" w:color="auto"/>
        <w:left w:val="none" w:sz="0" w:space="0" w:color="auto"/>
        <w:bottom w:val="none" w:sz="0" w:space="0" w:color="auto"/>
        <w:right w:val="none" w:sz="0" w:space="0" w:color="auto"/>
      </w:divBdr>
    </w:div>
    <w:div w:id="1124495494">
      <w:bodyDiv w:val="1"/>
      <w:marLeft w:val="0"/>
      <w:marRight w:val="0"/>
      <w:marTop w:val="0"/>
      <w:marBottom w:val="0"/>
      <w:divBdr>
        <w:top w:val="none" w:sz="0" w:space="0" w:color="auto"/>
        <w:left w:val="none" w:sz="0" w:space="0" w:color="auto"/>
        <w:bottom w:val="none" w:sz="0" w:space="0" w:color="auto"/>
        <w:right w:val="none" w:sz="0" w:space="0" w:color="auto"/>
      </w:divBdr>
    </w:div>
    <w:div w:id="1143814742">
      <w:bodyDiv w:val="1"/>
      <w:marLeft w:val="0"/>
      <w:marRight w:val="0"/>
      <w:marTop w:val="0"/>
      <w:marBottom w:val="0"/>
      <w:divBdr>
        <w:top w:val="none" w:sz="0" w:space="0" w:color="auto"/>
        <w:left w:val="none" w:sz="0" w:space="0" w:color="auto"/>
        <w:bottom w:val="none" w:sz="0" w:space="0" w:color="auto"/>
        <w:right w:val="none" w:sz="0" w:space="0" w:color="auto"/>
      </w:divBdr>
    </w:div>
    <w:div w:id="1205873198">
      <w:bodyDiv w:val="1"/>
      <w:marLeft w:val="0"/>
      <w:marRight w:val="0"/>
      <w:marTop w:val="0"/>
      <w:marBottom w:val="0"/>
      <w:divBdr>
        <w:top w:val="none" w:sz="0" w:space="0" w:color="auto"/>
        <w:left w:val="none" w:sz="0" w:space="0" w:color="auto"/>
        <w:bottom w:val="none" w:sz="0" w:space="0" w:color="auto"/>
        <w:right w:val="none" w:sz="0" w:space="0" w:color="auto"/>
      </w:divBdr>
    </w:div>
    <w:div w:id="1258371830">
      <w:bodyDiv w:val="1"/>
      <w:marLeft w:val="0"/>
      <w:marRight w:val="0"/>
      <w:marTop w:val="0"/>
      <w:marBottom w:val="0"/>
      <w:divBdr>
        <w:top w:val="none" w:sz="0" w:space="0" w:color="auto"/>
        <w:left w:val="none" w:sz="0" w:space="0" w:color="auto"/>
        <w:bottom w:val="none" w:sz="0" w:space="0" w:color="auto"/>
        <w:right w:val="none" w:sz="0" w:space="0" w:color="auto"/>
      </w:divBdr>
      <w:divsChild>
        <w:div w:id="729155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016907">
      <w:bodyDiv w:val="1"/>
      <w:marLeft w:val="0"/>
      <w:marRight w:val="0"/>
      <w:marTop w:val="0"/>
      <w:marBottom w:val="0"/>
      <w:divBdr>
        <w:top w:val="none" w:sz="0" w:space="0" w:color="auto"/>
        <w:left w:val="none" w:sz="0" w:space="0" w:color="auto"/>
        <w:bottom w:val="none" w:sz="0" w:space="0" w:color="auto"/>
        <w:right w:val="none" w:sz="0" w:space="0" w:color="auto"/>
      </w:divBdr>
      <w:divsChild>
        <w:div w:id="1972318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078261">
      <w:bodyDiv w:val="1"/>
      <w:marLeft w:val="0"/>
      <w:marRight w:val="0"/>
      <w:marTop w:val="0"/>
      <w:marBottom w:val="0"/>
      <w:divBdr>
        <w:top w:val="none" w:sz="0" w:space="0" w:color="auto"/>
        <w:left w:val="none" w:sz="0" w:space="0" w:color="auto"/>
        <w:bottom w:val="none" w:sz="0" w:space="0" w:color="auto"/>
        <w:right w:val="none" w:sz="0" w:space="0" w:color="auto"/>
      </w:divBdr>
      <w:divsChild>
        <w:div w:id="829442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0735426">
      <w:bodyDiv w:val="1"/>
      <w:marLeft w:val="0"/>
      <w:marRight w:val="0"/>
      <w:marTop w:val="0"/>
      <w:marBottom w:val="0"/>
      <w:divBdr>
        <w:top w:val="none" w:sz="0" w:space="0" w:color="auto"/>
        <w:left w:val="none" w:sz="0" w:space="0" w:color="auto"/>
        <w:bottom w:val="none" w:sz="0" w:space="0" w:color="auto"/>
        <w:right w:val="none" w:sz="0" w:space="0" w:color="auto"/>
      </w:divBdr>
    </w:div>
    <w:div w:id="1550342261">
      <w:bodyDiv w:val="1"/>
      <w:marLeft w:val="0"/>
      <w:marRight w:val="0"/>
      <w:marTop w:val="0"/>
      <w:marBottom w:val="0"/>
      <w:divBdr>
        <w:top w:val="none" w:sz="0" w:space="0" w:color="auto"/>
        <w:left w:val="none" w:sz="0" w:space="0" w:color="auto"/>
        <w:bottom w:val="none" w:sz="0" w:space="0" w:color="auto"/>
        <w:right w:val="none" w:sz="0" w:space="0" w:color="auto"/>
      </w:divBdr>
    </w:div>
    <w:div w:id="1581715345">
      <w:bodyDiv w:val="1"/>
      <w:marLeft w:val="0"/>
      <w:marRight w:val="0"/>
      <w:marTop w:val="0"/>
      <w:marBottom w:val="0"/>
      <w:divBdr>
        <w:top w:val="none" w:sz="0" w:space="0" w:color="auto"/>
        <w:left w:val="none" w:sz="0" w:space="0" w:color="auto"/>
        <w:bottom w:val="none" w:sz="0" w:space="0" w:color="auto"/>
        <w:right w:val="none" w:sz="0" w:space="0" w:color="auto"/>
      </w:divBdr>
    </w:div>
    <w:div w:id="1618414317">
      <w:bodyDiv w:val="1"/>
      <w:marLeft w:val="0"/>
      <w:marRight w:val="0"/>
      <w:marTop w:val="0"/>
      <w:marBottom w:val="0"/>
      <w:divBdr>
        <w:top w:val="none" w:sz="0" w:space="0" w:color="auto"/>
        <w:left w:val="none" w:sz="0" w:space="0" w:color="auto"/>
        <w:bottom w:val="none" w:sz="0" w:space="0" w:color="auto"/>
        <w:right w:val="none" w:sz="0" w:space="0" w:color="auto"/>
      </w:divBdr>
    </w:div>
    <w:div w:id="1690838736">
      <w:bodyDiv w:val="1"/>
      <w:marLeft w:val="0"/>
      <w:marRight w:val="0"/>
      <w:marTop w:val="0"/>
      <w:marBottom w:val="0"/>
      <w:divBdr>
        <w:top w:val="none" w:sz="0" w:space="0" w:color="auto"/>
        <w:left w:val="none" w:sz="0" w:space="0" w:color="auto"/>
        <w:bottom w:val="none" w:sz="0" w:space="0" w:color="auto"/>
        <w:right w:val="none" w:sz="0" w:space="0" w:color="auto"/>
      </w:divBdr>
    </w:div>
    <w:div w:id="1695694310">
      <w:bodyDiv w:val="1"/>
      <w:marLeft w:val="0"/>
      <w:marRight w:val="0"/>
      <w:marTop w:val="0"/>
      <w:marBottom w:val="0"/>
      <w:divBdr>
        <w:top w:val="none" w:sz="0" w:space="0" w:color="auto"/>
        <w:left w:val="none" w:sz="0" w:space="0" w:color="auto"/>
        <w:bottom w:val="none" w:sz="0" w:space="0" w:color="auto"/>
        <w:right w:val="none" w:sz="0" w:space="0" w:color="auto"/>
      </w:divBdr>
    </w:div>
    <w:div w:id="1741176326">
      <w:bodyDiv w:val="1"/>
      <w:marLeft w:val="0"/>
      <w:marRight w:val="0"/>
      <w:marTop w:val="0"/>
      <w:marBottom w:val="0"/>
      <w:divBdr>
        <w:top w:val="none" w:sz="0" w:space="0" w:color="auto"/>
        <w:left w:val="none" w:sz="0" w:space="0" w:color="auto"/>
        <w:bottom w:val="none" w:sz="0" w:space="0" w:color="auto"/>
        <w:right w:val="none" w:sz="0" w:space="0" w:color="auto"/>
      </w:divBdr>
    </w:div>
    <w:div w:id="1741978353">
      <w:bodyDiv w:val="1"/>
      <w:marLeft w:val="0"/>
      <w:marRight w:val="0"/>
      <w:marTop w:val="0"/>
      <w:marBottom w:val="0"/>
      <w:divBdr>
        <w:top w:val="none" w:sz="0" w:space="0" w:color="auto"/>
        <w:left w:val="none" w:sz="0" w:space="0" w:color="auto"/>
        <w:bottom w:val="none" w:sz="0" w:space="0" w:color="auto"/>
        <w:right w:val="none" w:sz="0" w:space="0" w:color="auto"/>
      </w:divBdr>
    </w:div>
    <w:div w:id="1767388500">
      <w:bodyDiv w:val="1"/>
      <w:marLeft w:val="0"/>
      <w:marRight w:val="0"/>
      <w:marTop w:val="0"/>
      <w:marBottom w:val="0"/>
      <w:divBdr>
        <w:top w:val="none" w:sz="0" w:space="0" w:color="auto"/>
        <w:left w:val="none" w:sz="0" w:space="0" w:color="auto"/>
        <w:bottom w:val="none" w:sz="0" w:space="0" w:color="auto"/>
        <w:right w:val="none" w:sz="0" w:space="0" w:color="auto"/>
      </w:divBdr>
    </w:div>
    <w:div w:id="1809126336">
      <w:bodyDiv w:val="1"/>
      <w:marLeft w:val="0"/>
      <w:marRight w:val="0"/>
      <w:marTop w:val="0"/>
      <w:marBottom w:val="0"/>
      <w:divBdr>
        <w:top w:val="none" w:sz="0" w:space="0" w:color="auto"/>
        <w:left w:val="none" w:sz="0" w:space="0" w:color="auto"/>
        <w:bottom w:val="none" w:sz="0" w:space="0" w:color="auto"/>
        <w:right w:val="none" w:sz="0" w:space="0" w:color="auto"/>
      </w:divBdr>
    </w:div>
    <w:div w:id="1827504057">
      <w:bodyDiv w:val="1"/>
      <w:marLeft w:val="0"/>
      <w:marRight w:val="0"/>
      <w:marTop w:val="0"/>
      <w:marBottom w:val="0"/>
      <w:divBdr>
        <w:top w:val="none" w:sz="0" w:space="0" w:color="auto"/>
        <w:left w:val="none" w:sz="0" w:space="0" w:color="auto"/>
        <w:bottom w:val="none" w:sz="0" w:space="0" w:color="auto"/>
        <w:right w:val="none" w:sz="0" w:space="0" w:color="auto"/>
      </w:divBdr>
    </w:div>
    <w:div w:id="1887986927">
      <w:bodyDiv w:val="1"/>
      <w:marLeft w:val="0"/>
      <w:marRight w:val="0"/>
      <w:marTop w:val="0"/>
      <w:marBottom w:val="0"/>
      <w:divBdr>
        <w:top w:val="none" w:sz="0" w:space="0" w:color="auto"/>
        <w:left w:val="none" w:sz="0" w:space="0" w:color="auto"/>
        <w:bottom w:val="none" w:sz="0" w:space="0" w:color="auto"/>
        <w:right w:val="none" w:sz="0" w:space="0" w:color="auto"/>
      </w:divBdr>
      <w:divsChild>
        <w:div w:id="456485968">
          <w:marLeft w:val="0"/>
          <w:marRight w:val="0"/>
          <w:marTop w:val="0"/>
          <w:marBottom w:val="0"/>
          <w:divBdr>
            <w:top w:val="none" w:sz="0" w:space="0" w:color="auto"/>
            <w:left w:val="none" w:sz="0" w:space="0" w:color="auto"/>
            <w:bottom w:val="none" w:sz="0" w:space="0" w:color="auto"/>
            <w:right w:val="none" w:sz="0" w:space="0" w:color="auto"/>
          </w:divBdr>
          <w:divsChild>
            <w:div w:id="237443715">
              <w:marLeft w:val="0"/>
              <w:marRight w:val="0"/>
              <w:marTop w:val="0"/>
              <w:marBottom w:val="0"/>
              <w:divBdr>
                <w:top w:val="none" w:sz="0" w:space="0" w:color="auto"/>
                <w:left w:val="none" w:sz="0" w:space="0" w:color="auto"/>
                <w:bottom w:val="none" w:sz="0" w:space="0" w:color="auto"/>
                <w:right w:val="none" w:sz="0" w:space="0" w:color="auto"/>
              </w:divBdr>
            </w:div>
          </w:divsChild>
        </w:div>
        <w:div w:id="1779989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0868547">
      <w:bodyDiv w:val="1"/>
      <w:marLeft w:val="0"/>
      <w:marRight w:val="0"/>
      <w:marTop w:val="0"/>
      <w:marBottom w:val="0"/>
      <w:divBdr>
        <w:top w:val="none" w:sz="0" w:space="0" w:color="auto"/>
        <w:left w:val="none" w:sz="0" w:space="0" w:color="auto"/>
        <w:bottom w:val="none" w:sz="0" w:space="0" w:color="auto"/>
        <w:right w:val="none" w:sz="0" w:space="0" w:color="auto"/>
      </w:divBdr>
    </w:div>
    <w:div w:id="1953366105">
      <w:bodyDiv w:val="1"/>
      <w:marLeft w:val="0"/>
      <w:marRight w:val="0"/>
      <w:marTop w:val="0"/>
      <w:marBottom w:val="0"/>
      <w:divBdr>
        <w:top w:val="none" w:sz="0" w:space="0" w:color="auto"/>
        <w:left w:val="none" w:sz="0" w:space="0" w:color="auto"/>
        <w:bottom w:val="none" w:sz="0" w:space="0" w:color="auto"/>
        <w:right w:val="none" w:sz="0" w:space="0" w:color="auto"/>
      </w:divBdr>
      <w:divsChild>
        <w:div w:id="1280336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253040">
      <w:bodyDiv w:val="1"/>
      <w:marLeft w:val="0"/>
      <w:marRight w:val="0"/>
      <w:marTop w:val="0"/>
      <w:marBottom w:val="0"/>
      <w:divBdr>
        <w:top w:val="none" w:sz="0" w:space="0" w:color="auto"/>
        <w:left w:val="none" w:sz="0" w:space="0" w:color="auto"/>
        <w:bottom w:val="none" w:sz="0" w:space="0" w:color="auto"/>
        <w:right w:val="none" w:sz="0" w:space="0" w:color="auto"/>
      </w:divBdr>
    </w:div>
    <w:div w:id="1991640363">
      <w:bodyDiv w:val="1"/>
      <w:marLeft w:val="0"/>
      <w:marRight w:val="0"/>
      <w:marTop w:val="0"/>
      <w:marBottom w:val="0"/>
      <w:divBdr>
        <w:top w:val="none" w:sz="0" w:space="0" w:color="auto"/>
        <w:left w:val="none" w:sz="0" w:space="0" w:color="auto"/>
        <w:bottom w:val="none" w:sz="0" w:space="0" w:color="auto"/>
        <w:right w:val="none" w:sz="0" w:space="0" w:color="auto"/>
      </w:divBdr>
      <w:divsChild>
        <w:div w:id="85735846">
          <w:marLeft w:val="0"/>
          <w:marRight w:val="0"/>
          <w:marTop w:val="0"/>
          <w:marBottom w:val="0"/>
          <w:divBdr>
            <w:top w:val="none" w:sz="0" w:space="0" w:color="auto"/>
            <w:left w:val="none" w:sz="0" w:space="0" w:color="auto"/>
            <w:bottom w:val="none" w:sz="0" w:space="0" w:color="auto"/>
            <w:right w:val="none" w:sz="0" w:space="0" w:color="auto"/>
          </w:divBdr>
          <w:divsChild>
            <w:div w:id="18267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6110">
      <w:bodyDiv w:val="1"/>
      <w:marLeft w:val="0"/>
      <w:marRight w:val="0"/>
      <w:marTop w:val="0"/>
      <w:marBottom w:val="0"/>
      <w:divBdr>
        <w:top w:val="none" w:sz="0" w:space="0" w:color="auto"/>
        <w:left w:val="none" w:sz="0" w:space="0" w:color="auto"/>
        <w:bottom w:val="none" w:sz="0" w:space="0" w:color="auto"/>
        <w:right w:val="none" w:sz="0" w:space="0" w:color="auto"/>
      </w:divBdr>
    </w:div>
    <w:div w:id="2055692578">
      <w:bodyDiv w:val="1"/>
      <w:marLeft w:val="0"/>
      <w:marRight w:val="0"/>
      <w:marTop w:val="0"/>
      <w:marBottom w:val="0"/>
      <w:divBdr>
        <w:top w:val="none" w:sz="0" w:space="0" w:color="auto"/>
        <w:left w:val="none" w:sz="0" w:space="0" w:color="auto"/>
        <w:bottom w:val="none" w:sz="0" w:space="0" w:color="auto"/>
        <w:right w:val="none" w:sz="0" w:space="0" w:color="auto"/>
      </w:divBdr>
      <w:divsChild>
        <w:div w:id="1284650162">
          <w:marLeft w:val="0"/>
          <w:marRight w:val="0"/>
          <w:marTop w:val="0"/>
          <w:marBottom w:val="0"/>
          <w:divBdr>
            <w:top w:val="none" w:sz="0" w:space="0" w:color="auto"/>
            <w:left w:val="none" w:sz="0" w:space="0" w:color="auto"/>
            <w:bottom w:val="none" w:sz="0" w:space="0" w:color="auto"/>
            <w:right w:val="none" w:sz="0" w:space="0" w:color="auto"/>
          </w:divBdr>
          <w:divsChild>
            <w:div w:id="94592065">
              <w:marLeft w:val="0"/>
              <w:marRight w:val="0"/>
              <w:marTop w:val="0"/>
              <w:marBottom w:val="0"/>
              <w:divBdr>
                <w:top w:val="none" w:sz="0" w:space="0" w:color="auto"/>
                <w:left w:val="none" w:sz="0" w:space="0" w:color="auto"/>
                <w:bottom w:val="none" w:sz="0" w:space="0" w:color="auto"/>
                <w:right w:val="none" w:sz="0" w:space="0" w:color="auto"/>
              </w:divBdr>
            </w:div>
          </w:divsChild>
        </w:div>
        <w:div w:id="1545095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42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05281">
          <w:marLeft w:val="0"/>
          <w:marRight w:val="0"/>
          <w:marTop w:val="0"/>
          <w:marBottom w:val="0"/>
          <w:divBdr>
            <w:top w:val="none" w:sz="0" w:space="0" w:color="auto"/>
            <w:left w:val="none" w:sz="0" w:space="0" w:color="auto"/>
            <w:bottom w:val="none" w:sz="0" w:space="0" w:color="auto"/>
            <w:right w:val="none" w:sz="0" w:space="0" w:color="auto"/>
          </w:divBdr>
          <w:divsChild>
            <w:div w:id="1014694575">
              <w:marLeft w:val="0"/>
              <w:marRight w:val="0"/>
              <w:marTop w:val="0"/>
              <w:marBottom w:val="0"/>
              <w:divBdr>
                <w:top w:val="none" w:sz="0" w:space="0" w:color="auto"/>
                <w:left w:val="none" w:sz="0" w:space="0" w:color="auto"/>
                <w:bottom w:val="none" w:sz="0" w:space="0" w:color="auto"/>
                <w:right w:val="none" w:sz="0" w:space="0" w:color="auto"/>
              </w:divBdr>
            </w:div>
          </w:divsChild>
        </w:div>
        <w:div w:id="209807656">
          <w:blockQuote w:val="1"/>
          <w:marLeft w:val="720"/>
          <w:marRight w:val="720"/>
          <w:marTop w:val="100"/>
          <w:marBottom w:val="100"/>
          <w:divBdr>
            <w:top w:val="none" w:sz="0" w:space="0" w:color="auto"/>
            <w:left w:val="none" w:sz="0" w:space="0" w:color="auto"/>
            <w:bottom w:val="none" w:sz="0" w:space="0" w:color="auto"/>
            <w:right w:val="none" w:sz="0" w:space="0" w:color="auto"/>
          </w:divBdr>
        </w:div>
        <w:div w:id="854879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37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vi-app.onrender.com/" TargetMode="External"/><Relationship Id="rId18" Type="http://schemas.openxmlformats.org/officeDocument/2006/relationships/hyperlink" Target="https://www.premierinc.com" TargetMode="External"/><Relationship Id="rId26" Type="http://schemas.openxmlformats.org/officeDocument/2006/relationships/hyperlink" Target="https://www.ihi.org" TargetMode="External"/><Relationship Id="rId3" Type="http://schemas.openxmlformats.org/officeDocument/2006/relationships/settings" Target="settings.xml"/><Relationship Id="rId21" Type="http://schemas.openxmlformats.org/officeDocument/2006/relationships/hyperlink" Target="https://nachc.org"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bramhallconsulting.org" TargetMode="External"/><Relationship Id="rId17" Type="http://schemas.openxmlformats.org/officeDocument/2006/relationships/hyperlink" Target="https://www.mgma.com" TargetMode="External"/><Relationship Id="rId25" Type="http://schemas.openxmlformats.org/officeDocument/2006/relationships/hyperlink" Target="https://www.ahima.org" TargetMode="External"/><Relationship Id="rId33" Type="http://schemas.openxmlformats.org/officeDocument/2006/relationships/hyperlink" Target="https://www.basicbooks.com" TargetMode="External"/><Relationship Id="rId2" Type="http://schemas.openxmlformats.org/officeDocument/2006/relationships/styles" Target="styles.xml"/><Relationship Id="rId16" Type="http://schemas.openxmlformats.org/officeDocument/2006/relationships/hyperlink" Target="https://www.aha.org" TargetMode="External"/><Relationship Id="rId20" Type="http://schemas.openxmlformats.org/officeDocument/2006/relationships/hyperlink" Target="https://www.ama-assn.org" TargetMode="External"/><Relationship Id="rId29" Type="http://schemas.openxmlformats.org/officeDocument/2006/relationships/hyperlink" Target="https://jamanetwor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amhallconsulting.org" TargetMode="External"/><Relationship Id="rId24" Type="http://schemas.openxmlformats.org/officeDocument/2006/relationships/hyperlink" Target="https://oig.hhs.gov" TargetMode="External"/><Relationship Id="rId32" Type="http://schemas.openxmlformats.org/officeDocument/2006/relationships/hyperlink" Target="https://www.ihi.org" TargetMode="External"/><Relationship Id="rId5" Type="http://schemas.openxmlformats.org/officeDocument/2006/relationships/footnotes" Target="footnotes.xml"/><Relationship Id="rId15" Type="http://schemas.openxmlformats.org/officeDocument/2006/relationships/hyperlink" Target="https://x.com/bramhall_m62816" TargetMode="External"/><Relationship Id="rId23" Type="http://schemas.openxmlformats.org/officeDocument/2006/relationships/hyperlink" Target="https://www.mgma.com" TargetMode="External"/><Relationship Id="rId28" Type="http://schemas.openxmlformats.org/officeDocument/2006/relationships/hyperlink" Target="https://www.nejm.org"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plantemoran.com" TargetMode="External"/><Relationship Id="rId31" Type="http://schemas.openxmlformats.org/officeDocument/2006/relationships/hyperlink" Target="https://www.ache.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bramhallconsultingllc@gmail.com" TargetMode="External"/><Relationship Id="rId22" Type="http://schemas.openxmlformats.org/officeDocument/2006/relationships/hyperlink" Target="https://www.healthsystemtracker.org" TargetMode="External"/><Relationship Id="rId27" Type="http://schemas.openxmlformats.org/officeDocument/2006/relationships/hyperlink" Target="https://mitpress.mit.edu" TargetMode="External"/><Relationship Id="rId30" Type="http://schemas.openxmlformats.org/officeDocument/2006/relationships/hyperlink" Target="https://www.ahrq.gov" TargetMode="External"/><Relationship Id="rId35" Type="http://schemas.openxmlformats.org/officeDocument/2006/relationships/fontTable" Target="fontTable.xml"/><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4869</Words>
  <Characters>27756</Characters>
  <Application>Microsoft Office Word</Application>
  <DocSecurity>8</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Bramhall</dc:creator>
  <cp:keywords/>
  <dc:description/>
  <cp:lastModifiedBy>Michael Bramhall</cp:lastModifiedBy>
  <cp:revision>9</cp:revision>
  <cp:lastPrinted>2025-12-30T16:36:00Z</cp:lastPrinted>
  <dcterms:created xsi:type="dcterms:W3CDTF">2025-12-30T16:30:00Z</dcterms:created>
  <dcterms:modified xsi:type="dcterms:W3CDTF">2025-12-30T16:41:00Z</dcterms:modified>
  <cp:contentStatus/>
</cp:coreProperties>
</file>